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样式2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-1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可行性研究报告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包括但不限于以下内容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一、拟设企业的基本情况介绍，包括名称、注册地、注册资本金、出资期限、拟主投资行业或领域等；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、拟设企业股东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/合伙人</w:t>
      </w:r>
      <w:r>
        <w:rPr>
          <w:rFonts w:hint="eastAsia" w:ascii="仿宋_GB2312" w:eastAsia="仿宋_GB2312"/>
          <w:sz w:val="32"/>
          <w:szCs w:val="32"/>
        </w:rPr>
        <w:t>情况介绍，包括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股东/合伙人架构图（占比、注册地/居住地），股东/合伙人</w:t>
      </w:r>
      <w:r>
        <w:rPr>
          <w:rFonts w:hint="eastAsia" w:ascii="仿宋_GB2312" w:eastAsia="仿宋_GB2312"/>
          <w:sz w:val="32"/>
          <w:szCs w:val="32"/>
        </w:rPr>
        <w:t>名称、财务情况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并附近三年的财务数据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、出资资金来源、行业背景、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过往</w:t>
      </w:r>
      <w:r>
        <w:rPr>
          <w:rFonts w:hint="eastAsia" w:ascii="仿宋_GB2312" w:eastAsia="仿宋_GB2312"/>
          <w:sz w:val="32"/>
          <w:szCs w:val="32"/>
        </w:rPr>
        <w:t>投资业绩等；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三、拟设企业可行性分析，包括市场分析、目标、规划、盈利能力等；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</w:rPr>
        <w:t>、拟设企业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展业计划，内容应包括投资类型、投资标的、如何募集、如何选择投资对象等，并详细说明基金产品的交易结构、资金来源及投出方式，并列出首只基金的产品要素表；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ascii="仿宋_GB2312" w:eastAsia="仿宋_GB2312"/>
          <w:sz w:val="32"/>
          <w:szCs w:val="32"/>
        </w:rPr>
        <w:t>拟设企业的组织架构</w:t>
      </w:r>
      <w:r>
        <w:rPr>
          <w:rFonts w:hint="eastAsia" w:ascii="仿宋_GB2312" w:eastAsia="仿宋_GB2312"/>
          <w:sz w:val="32"/>
          <w:szCs w:val="32"/>
        </w:rPr>
        <w:t>、部门设置、风险管理情况，募投管退审批、风控机制及制度等；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核心投资人员等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高管及公司员工基本情况，包括名单、从业经验、从业资格、专职情况</w:t>
      </w:r>
      <w:r>
        <w:rPr>
          <w:rFonts w:hint="eastAsia" w:ascii="仿宋_GB2312" w:eastAsia="仿宋_GB2312"/>
          <w:sz w:val="32"/>
          <w:szCs w:val="32"/>
          <w:lang w:eastAsia="zh-CN"/>
        </w:rPr>
        <w:t>、股权（含创投）项目成功退出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案例等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七、其他。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76818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C9"/>
    <w:rsid w:val="000005C9"/>
    <w:rsid w:val="000509C5"/>
    <w:rsid w:val="000A1690"/>
    <w:rsid w:val="001B42C9"/>
    <w:rsid w:val="001C50A7"/>
    <w:rsid w:val="001D255F"/>
    <w:rsid w:val="001F60BF"/>
    <w:rsid w:val="00354FB8"/>
    <w:rsid w:val="00407966"/>
    <w:rsid w:val="004D36DB"/>
    <w:rsid w:val="005C749D"/>
    <w:rsid w:val="005D4FE4"/>
    <w:rsid w:val="00711194"/>
    <w:rsid w:val="007132FE"/>
    <w:rsid w:val="0072766F"/>
    <w:rsid w:val="00840CA2"/>
    <w:rsid w:val="00894A68"/>
    <w:rsid w:val="009B5F8D"/>
    <w:rsid w:val="00A148E0"/>
    <w:rsid w:val="00A45C9C"/>
    <w:rsid w:val="00B60F4A"/>
    <w:rsid w:val="00BA157F"/>
    <w:rsid w:val="00CB11A7"/>
    <w:rsid w:val="00D34B43"/>
    <w:rsid w:val="00D9105E"/>
    <w:rsid w:val="00D937BC"/>
    <w:rsid w:val="07677A45"/>
    <w:rsid w:val="28071923"/>
    <w:rsid w:val="3D756BE1"/>
    <w:rsid w:val="4DBB539B"/>
    <w:rsid w:val="6D545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5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2017-08-17T08:51:00Z</dcterms:created>
  <dc:creator>yizhong chen</dc:creator>
  <cp:lastModifiedBy>翟若钧</cp:lastModifiedBy>
  <cp:lastPrinted>2019-03-06T10:59:00Z</cp:lastPrinted>
  <dcterms:modified xsi:type="dcterms:W3CDTF">2021-12-27T09:47:42Z</dcterms:modified>
  <dc:title>可行性分析报告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