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hint="default" w:ascii="Times New Roman" w:hAnsi="Times New Roman" w:cs="Times New Roman"/>
          <w:b w:val="0"/>
          <w:bCs w:val="0"/>
          <w:sz w:val="36"/>
          <w:szCs w:val="48"/>
        </w:rPr>
      </w:pPr>
      <w:r>
        <w:rPr>
          <w:rFonts w:hint="default" w:ascii="Times New Roman" w:hAnsi="Times New Roman" w:cs="Times New Roman"/>
          <w:b/>
          <w:bCs/>
          <w:sz w:val="36"/>
          <w:szCs w:val="48"/>
        </w:rPr>
        <w:t>附件</w:t>
      </w:r>
      <w:bookmarkStart w:id="0" w:name="_GoBack"/>
      <w:r>
        <w:rPr>
          <w:rFonts w:hint="default" w:ascii="Times New Roman" w:hAnsi="Times New Roman" w:cs="Times New Roman"/>
          <w:b/>
          <w:bCs/>
          <w:sz w:val="36"/>
          <w:szCs w:val="48"/>
        </w:rPr>
        <w:t>2：载体运营委托书</w:t>
      </w:r>
      <w:bookmarkEnd w:id="0"/>
    </w:p>
    <w:tbl>
      <w:tblPr>
        <w:tblStyle w:val="4"/>
        <w:tblpPr w:leftFromText="180" w:rightFromText="180" w:vertAnchor="text" w:horzAnchor="page" w:tblpX="1557" w:tblpY="101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742"/>
        <w:gridCol w:w="1618"/>
        <w:gridCol w:w="1305"/>
        <w:gridCol w:w="2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所属项目名称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物业类型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□办公用房                □商业用房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产权证登记号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购买时间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物业地址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物业面积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物业产权方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（委托方）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项目运营单位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（受托方）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租赁合同签订主体 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物业产权方 □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运营单位□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物业产权方（委托方）承诺</w:t>
            </w:r>
          </w:p>
        </w:tc>
        <w:tc>
          <w:tcPr>
            <w:tcW w:w="7079" w:type="dxa"/>
            <w:gridSpan w:val="4"/>
            <w:noWrap w:val="0"/>
            <w:vAlign w:val="top"/>
          </w:tcPr>
          <w:p>
            <w:pPr>
              <w:spacing w:beforeLines="30" w:line="3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/本公司所填报的全部信息、提供的全部材料真实合法，同意委托项目运营单位统一申请认定并进行运营，同意横琴粤澳深度合作区经济发展局及相关部门的调查核实。承诺参照横琴粤澳深度合作区执委会载体评估价租赁物业，在租赁期限之内，不哄抬租金价格、扰乱市场秩序，不弄虚作假伪造材料骗取政府补贴。如发生上述行为，本单位将不可享受有关财政扶持，并承诺将已发放的财政补贴金额全额返还。</w:t>
            </w:r>
          </w:p>
          <w:p>
            <w:pPr>
              <w:spacing w:line="360" w:lineRule="exact"/>
              <w:ind w:right="219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法定代表人或授权代表签名：</w:t>
            </w:r>
          </w:p>
          <w:p>
            <w:pPr>
              <w:spacing w:line="360" w:lineRule="exact"/>
              <w:ind w:right="1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（单位盖章）</w:t>
            </w:r>
          </w:p>
          <w:p>
            <w:pPr>
              <w:spacing w:line="360" w:lineRule="exact"/>
              <w:ind w:right="11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项目运营单位（受托方）承诺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>
            <w:pPr>
              <w:tabs>
                <w:tab w:val="left" w:pos="7263"/>
              </w:tabs>
              <w:spacing w:line="400" w:lineRule="exact"/>
              <w:ind w:right="180"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本单位同意接受该物业产权房委托，统一申请载体认定并进行运营。</w:t>
            </w:r>
          </w:p>
          <w:p>
            <w:pPr>
              <w:tabs>
                <w:tab w:val="left" w:pos="7263"/>
              </w:tabs>
              <w:spacing w:line="400" w:lineRule="exact"/>
              <w:ind w:right="660"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法定代表人或授权代表签名：</w:t>
            </w:r>
          </w:p>
          <w:p>
            <w:pPr>
              <w:tabs>
                <w:tab w:val="left" w:pos="7263"/>
              </w:tabs>
              <w:spacing w:line="400" w:lineRule="exact"/>
              <w:ind w:right="180" w:firstLine="480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（单位盖章）</w:t>
            </w:r>
          </w:p>
          <w:p>
            <w:pPr>
              <w:tabs>
                <w:tab w:val="left" w:pos="7263"/>
              </w:tabs>
              <w:spacing w:line="400" w:lineRule="exact"/>
              <w:ind w:right="180" w:firstLine="480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jUwYWIzNWRkMjk5Y2FmZDZiODM4Mzg5ZjRkNmMifQ=="/>
  </w:docVars>
  <w:rsids>
    <w:rsidRoot w:val="22152353"/>
    <w:rsid w:val="221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  <w:rPr>
      <w:rFonts w:ascii="Calibri" w:hAnsi="Calibri"/>
      <w:szCs w:val="21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6">
    <w:name w:val="样式1"/>
    <w:basedOn w:val="7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7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385</Characters>
  <Lines>0</Lines>
  <Paragraphs>0</Paragraphs>
  <TotalTime>0</TotalTime>
  <ScaleCrop>false</ScaleCrop>
  <LinksUpToDate>false</LinksUpToDate>
  <CharactersWithSpaces>486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2023-02-27T14:59:00Z</dcterms:created>
  <dc:creator>智玲</dc:creator>
  <cp:lastModifiedBy>智玲</cp:lastModifiedBy>
  <dcterms:modified xsi:type="dcterms:W3CDTF">2023-02-27T14:59:58Z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8A98ED2D4AB449F98A706F9EF2F47056</vt:lpwstr>
  </property>
</Properties>
</file>