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0" w:beforeAutospacing="0" w:after="0" w:afterAutospacing="0"/>
        <w:ind w:left="0" w:right="0"/>
        <w:jc w:val="center"/>
        <w:rPr>
          <w:rFonts w:hint="eastAsia" w:ascii="ˎ̥" w:hAnsi="ˎ̥" w:eastAsia="宋体" w:cs="Times New Roman"/>
          <w:b/>
          <w:kern w:val="0"/>
          <w:sz w:val="44"/>
          <w:szCs w:val="44"/>
          <w:lang w:val="en-US" w:eastAsia="zh-CN" w:bidi="ar"/>
        </w:rPr>
      </w:pPr>
    </w:p>
    <w:p>
      <w:pPr>
        <w:widowControl w:val="0"/>
        <w:spacing w:before="0" w:beforeAutospacing="0" w:after="0" w:afterAutospacing="0"/>
        <w:ind w:left="0" w:right="0"/>
        <w:jc w:val="center"/>
        <w:rPr>
          <w:rFonts w:hint="eastAsia" w:ascii="ˎ̥" w:hAnsi="ˎ̥" w:eastAsia="宋体" w:cs="Times New Roman"/>
          <w:b/>
          <w:kern w:val="0"/>
          <w:sz w:val="44"/>
          <w:szCs w:val="44"/>
          <w:lang w:val="en-US" w:eastAsia="zh-CN" w:bidi="ar"/>
        </w:rPr>
      </w:pPr>
    </w:p>
    <w:p>
      <w:pPr>
        <w:widowControl w:val="0"/>
        <w:spacing w:before="0" w:beforeAutospacing="0" w:after="0" w:afterAutospacing="0"/>
        <w:ind w:left="0" w:right="0"/>
        <w:jc w:val="center"/>
        <w:rPr>
          <w:rFonts w:hint="eastAsia" w:ascii="ˎ̥" w:hAnsi="ˎ̥" w:eastAsia="宋体" w:cs="Times New Roman"/>
          <w:b/>
          <w:kern w:val="0"/>
          <w:sz w:val="44"/>
          <w:szCs w:val="44"/>
          <w:lang w:val="en-US" w:eastAsia="zh-CN" w:bidi="ar"/>
        </w:rPr>
      </w:pPr>
    </w:p>
    <w:p>
      <w:pPr>
        <w:widowControl w:val="0"/>
        <w:spacing w:before="0" w:beforeAutospacing="0" w:after="0" w:afterAutospacing="0"/>
        <w:ind w:left="0" w:right="0"/>
        <w:jc w:val="center"/>
        <w:rPr>
          <w:rFonts w:hint="eastAsia" w:ascii="ˎ̥" w:hAnsi="ˎ̥" w:eastAsia="宋体" w:cs="Times New Roman"/>
          <w:b/>
          <w:kern w:val="0"/>
          <w:sz w:val="44"/>
          <w:szCs w:val="44"/>
          <w:lang w:val="en-US" w:eastAsia="zh-CN" w:bidi="ar"/>
        </w:rPr>
      </w:pPr>
    </w:p>
    <w:p>
      <w:pPr>
        <w:widowControl w:val="0"/>
        <w:spacing w:before="0" w:beforeAutospacing="0" w:after="0" w:afterAutospacing="0"/>
        <w:ind w:left="0" w:right="0"/>
        <w:jc w:val="center"/>
        <w:rPr>
          <w:rFonts w:hint="eastAsia" w:ascii="ˎ̥" w:hAnsi="ˎ̥" w:eastAsia="宋体" w:cs="Times New Roman"/>
          <w:b/>
          <w:kern w:val="0"/>
          <w:sz w:val="44"/>
          <w:szCs w:val="44"/>
          <w:lang w:val="en-US" w:eastAsia="zh-CN" w:bidi="ar"/>
        </w:rPr>
      </w:pPr>
      <w:r>
        <w:rPr>
          <w:rFonts w:hint="eastAsia" w:ascii="ˎ̥" w:hAnsi="ˎ̥" w:eastAsia="宋体" w:cs="Times New Roman"/>
          <w:b/>
          <w:kern w:val="0"/>
          <w:sz w:val="44"/>
          <w:szCs w:val="44"/>
          <w:lang w:val="en-US" w:eastAsia="zh-CN" w:bidi="ar"/>
        </w:rPr>
        <w:t>建设工程消防施工竣工报告</w:t>
      </w:r>
    </w:p>
    <w:p>
      <w:pPr>
        <w:widowControl w:val="0"/>
        <w:spacing w:before="0" w:beforeAutospacing="0" w:after="0" w:afterAutospacing="0"/>
        <w:ind w:left="0" w:right="0"/>
        <w:jc w:val="center"/>
        <w:rPr>
          <w:rFonts w:hint="eastAsia" w:ascii="ˎ̥" w:hAnsi="ˎ̥" w:eastAsia="宋体" w:cs="Times New Roman"/>
          <w:b/>
          <w:kern w:val="0"/>
          <w:sz w:val="44"/>
          <w:szCs w:val="44"/>
          <w:lang w:val="en-US" w:eastAsia="zh-CN" w:bidi="ar"/>
        </w:rPr>
      </w:pPr>
      <w:r>
        <w:rPr>
          <w:rFonts w:hint="eastAsia" w:ascii="ˎ̥" w:hAnsi="ˎ̥" w:cs="Times New Roman"/>
          <w:b/>
          <w:kern w:val="0"/>
          <w:sz w:val="18"/>
          <w:szCs w:val="18"/>
          <w:lang w:val="en-US" w:eastAsia="zh-CN" w:bidi="ar"/>
        </w:rPr>
        <w:t>（新建、扩建项目、大于等于1000平米的二次装修项目）</w:t>
      </w:r>
    </w:p>
    <w:p>
      <w:pPr>
        <w:widowControl w:val="0"/>
        <w:spacing w:before="0" w:beforeAutospacing="0" w:after="0" w:afterAutospacing="0"/>
        <w:ind w:left="0" w:right="0" w:firstLine="151" w:firstLineChars="50"/>
        <w:jc w:val="center"/>
        <w:rPr>
          <w:rFonts w:hint="eastAsia" w:ascii="ˎ̥" w:hAnsi="ˎ̥" w:eastAsia="宋体" w:cs="Times New Roman"/>
          <w:b/>
          <w:kern w:val="0"/>
          <w:sz w:val="30"/>
          <w:szCs w:val="30"/>
          <w:lang w:val="en-US" w:eastAsia="zh-CN" w:bidi="ar"/>
        </w:rPr>
      </w:pPr>
    </w:p>
    <w:p>
      <w:pPr>
        <w:widowControl w:val="0"/>
        <w:spacing w:before="0" w:beforeAutospacing="0" w:after="0" w:afterAutospacing="0"/>
        <w:ind w:left="0" w:right="0"/>
        <w:jc w:val="left"/>
        <w:rPr>
          <w:rFonts w:hint="eastAsia" w:ascii="ˎ̥" w:hAnsi="ˎ̥" w:eastAsia="宋体" w:cs="Times New Roman"/>
          <w:b/>
          <w:kern w:val="0"/>
          <w:sz w:val="30"/>
          <w:szCs w:val="30"/>
          <w:lang w:val="en-US" w:eastAsia="zh-CN" w:bidi="ar"/>
        </w:rPr>
      </w:pPr>
    </w:p>
    <w:p>
      <w:pPr>
        <w:widowControl w:val="0"/>
        <w:spacing w:before="0" w:beforeAutospacing="0" w:after="0" w:afterAutospacing="0"/>
        <w:ind w:left="0" w:right="0" w:firstLine="221" w:firstLineChars="50"/>
        <w:jc w:val="center"/>
        <w:rPr>
          <w:rFonts w:ascii="ˎ̥" w:hAnsi="ˎ̥" w:eastAsia="宋体" w:cs="Times New Roman"/>
          <w:b/>
          <w:kern w:val="0"/>
          <w:sz w:val="44"/>
          <w:szCs w:val="44"/>
          <w:lang w:val="en-US" w:eastAsia="zh-CN" w:bidi="ar"/>
        </w:rPr>
      </w:pPr>
    </w:p>
    <w:p>
      <w:pPr>
        <w:widowControl w:val="0"/>
        <w:spacing w:before="0" w:beforeAutospacing="0" w:after="0" w:afterAutospacing="0"/>
        <w:ind w:left="0" w:right="0" w:firstLine="221" w:firstLineChars="50"/>
        <w:jc w:val="center"/>
        <w:rPr>
          <w:rFonts w:ascii="ˎ̥" w:hAnsi="ˎ̥" w:eastAsia="宋体" w:cs="Times New Roman"/>
          <w:b/>
          <w:kern w:val="0"/>
          <w:sz w:val="44"/>
          <w:szCs w:val="44"/>
          <w:lang w:val="en-US" w:eastAsia="zh-CN" w:bidi="ar"/>
        </w:rPr>
      </w:pPr>
    </w:p>
    <w:p>
      <w:pPr>
        <w:widowControl w:val="0"/>
        <w:spacing w:before="0" w:beforeAutospacing="0" w:after="0" w:afterAutospacing="0"/>
        <w:ind w:left="0" w:right="0" w:firstLine="221" w:firstLineChars="50"/>
        <w:jc w:val="center"/>
        <w:rPr>
          <w:rFonts w:ascii="ˎ̥" w:hAnsi="ˎ̥" w:eastAsia="宋体" w:cs="Times New Roman"/>
          <w:b/>
          <w:kern w:val="0"/>
          <w:sz w:val="44"/>
          <w:szCs w:val="44"/>
          <w:lang w:val="en-US" w:eastAsia="zh-CN" w:bidi="ar"/>
        </w:rPr>
      </w:pPr>
    </w:p>
    <w:p>
      <w:pPr>
        <w:widowControl w:val="0"/>
        <w:spacing w:before="0" w:beforeAutospacing="0" w:after="0" w:afterAutospacing="0"/>
        <w:ind w:left="0" w:right="0" w:firstLine="221" w:firstLineChars="50"/>
        <w:jc w:val="center"/>
        <w:rPr>
          <w:rFonts w:ascii="ˎ̥" w:hAnsi="ˎ̥" w:eastAsia="宋体" w:cs="Times New Roman"/>
          <w:b/>
          <w:kern w:val="0"/>
          <w:sz w:val="44"/>
          <w:szCs w:val="44"/>
          <w:lang w:val="en-US" w:eastAsia="zh-CN" w:bidi="ar"/>
        </w:rPr>
      </w:pPr>
    </w:p>
    <w:p>
      <w:pPr>
        <w:widowControl w:val="0"/>
        <w:spacing w:before="0" w:beforeAutospacing="0" w:after="0" w:afterAutospacing="0"/>
        <w:ind w:left="0" w:right="0" w:firstLine="221" w:firstLineChars="50"/>
        <w:jc w:val="center"/>
        <w:rPr>
          <w:rFonts w:ascii="ˎ̥" w:hAnsi="ˎ̥" w:eastAsia="宋体" w:cs="Times New Roman"/>
          <w:b/>
          <w:kern w:val="0"/>
          <w:sz w:val="44"/>
          <w:szCs w:val="44"/>
          <w:lang w:val="en-US" w:eastAsia="zh-CN" w:bidi="ar"/>
        </w:rPr>
      </w:pPr>
    </w:p>
    <w:p>
      <w:pPr>
        <w:widowControl w:val="0"/>
        <w:spacing w:before="0" w:beforeAutospacing="0" w:after="0" w:afterAutospacing="0"/>
        <w:ind w:left="0" w:right="0" w:firstLine="221" w:firstLineChars="50"/>
        <w:jc w:val="center"/>
        <w:rPr>
          <w:rFonts w:ascii="ˎ̥" w:hAnsi="ˎ̥" w:eastAsia="宋体" w:cs="Times New Roman"/>
          <w:b/>
          <w:kern w:val="0"/>
          <w:sz w:val="44"/>
          <w:szCs w:val="44"/>
          <w:lang w:val="en-US" w:eastAsia="zh-CN" w:bidi="ar"/>
        </w:rPr>
      </w:pPr>
    </w:p>
    <w:p>
      <w:pPr>
        <w:widowControl w:val="0"/>
        <w:spacing w:before="0" w:beforeAutospacing="0" w:after="0" w:afterAutospacing="0"/>
        <w:ind w:left="0" w:right="0" w:firstLine="221" w:firstLineChars="50"/>
        <w:jc w:val="center"/>
        <w:rPr>
          <w:rFonts w:ascii="ˎ̥" w:hAnsi="ˎ̥" w:eastAsia="宋体" w:cs="Times New Roman"/>
          <w:b/>
          <w:kern w:val="0"/>
          <w:sz w:val="44"/>
          <w:szCs w:val="44"/>
          <w:lang w:val="en-US" w:eastAsia="zh-CN" w:bidi="ar"/>
        </w:rPr>
      </w:pPr>
    </w:p>
    <w:tbl>
      <w:tblPr>
        <w:tblStyle w:val="9"/>
        <w:tblW w:w="8525" w:type="dxa"/>
        <w:jc w:val="center"/>
        <w:tblLayout w:type="fixed"/>
        <w:tblCellMar>
          <w:top w:w="0" w:type="dxa"/>
          <w:left w:w="108" w:type="dxa"/>
          <w:bottom w:w="0" w:type="dxa"/>
          <w:right w:w="108" w:type="dxa"/>
        </w:tblCellMar>
      </w:tblPr>
      <w:tblGrid>
        <w:gridCol w:w="2622"/>
        <w:gridCol w:w="5903"/>
      </w:tblGrid>
      <w:tr>
        <w:tblPrEx>
          <w:tblCellMar>
            <w:top w:w="0" w:type="dxa"/>
            <w:left w:w="108" w:type="dxa"/>
            <w:bottom w:w="0" w:type="dxa"/>
            <w:right w:w="108" w:type="dxa"/>
          </w:tblCellMar>
        </w:tblPrEx>
        <w:trPr>
          <w:jc w:val="center"/>
        </w:trPr>
        <w:tc>
          <w:tcPr>
            <w:tcW w:w="2622" w:type="dxa"/>
            <w:vAlign w:val="top"/>
          </w:tcPr>
          <w:p>
            <w:pPr>
              <w:jc w:val="right"/>
              <w:rPr>
                <w:rFonts w:ascii="宋体" w:cs="宋体"/>
              </w:rPr>
            </w:pPr>
            <w:r>
              <w:rPr>
                <w:rFonts w:hint="eastAsia" w:ascii="宋体" w:hAnsi="Times New Roman" w:eastAsia="宋体" w:cs="宋体"/>
                <w:sz w:val="28"/>
                <w:szCs w:val="28"/>
              </w:rPr>
              <w:t>工程名称：</w:t>
            </w:r>
          </w:p>
        </w:tc>
        <w:tc>
          <w:tcPr>
            <w:tcW w:w="5903" w:type="dxa"/>
            <w:vAlign w:val="top"/>
          </w:tcPr>
          <w:p>
            <w:pPr>
              <w:rPr>
                <w:rFonts w:ascii="宋体" w:cs="宋体"/>
                <w:sz w:val="28"/>
                <w:szCs w:val="28"/>
              </w:rPr>
            </w:pPr>
            <w:r>
              <w:rPr>
                <w:rFonts w:hint="eastAsia" w:ascii="宋体" w:hAnsi="Times New Roman" w:eastAsia="宋体" w:cs="宋体"/>
                <w:sz w:val="28"/>
                <w:szCs w:val="28"/>
                <w:u w:val="single"/>
              </w:rPr>
              <w:t xml:space="preserve">     </w:t>
            </w:r>
            <w:r>
              <w:rPr>
                <w:rFonts w:hint="eastAsia" w:ascii="宋体" w:cs="宋体"/>
                <w:sz w:val="28"/>
                <w:szCs w:val="28"/>
                <w:u w:val="single"/>
                <w:lang w:val="en-US" w:eastAsia="zh-CN"/>
              </w:rPr>
              <w:t xml:space="preserve">                          </w:t>
            </w:r>
            <w:r>
              <w:rPr>
                <w:rFonts w:hint="eastAsia" w:ascii="宋体" w:hAnsi="Times New Roman" w:eastAsia="宋体" w:cs="宋体"/>
                <w:sz w:val="28"/>
                <w:szCs w:val="28"/>
                <w:u w:val="single"/>
              </w:rPr>
              <w:t xml:space="preserve">  </w:t>
            </w:r>
          </w:p>
        </w:tc>
      </w:tr>
      <w:tr>
        <w:tblPrEx>
          <w:tblCellMar>
            <w:top w:w="0" w:type="dxa"/>
            <w:left w:w="108" w:type="dxa"/>
            <w:bottom w:w="0" w:type="dxa"/>
            <w:right w:w="108" w:type="dxa"/>
          </w:tblCellMar>
        </w:tblPrEx>
        <w:trPr>
          <w:jc w:val="center"/>
        </w:trPr>
        <w:tc>
          <w:tcPr>
            <w:tcW w:w="2622" w:type="dxa"/>
            <w:vAlign w:val="top"/>
          </w:tcPr>
          <w:p>
            <w:pPr>
              <w:pStyle w:val="11"/>
              <w:jc w:val="right"/>
              <w:rPr>
                <w:rFonts w:ascii="宋体" w:hAnsi="Times New Roman" w:eastAsia="宋体" w:cs="宋体"/>
                <w:color w:val="auto"/>
              </w:rPr>
            </w:pPr>
            <w:r>
              <w:rPr>
                <w:rFonts w:hint="eastAsia" w:ascii="宋体" w:hAnsi="Times New Roman" w:eastAsia="宋体" w:cs="宋体"/>
                <w:color w:val="auto"/>
                <w:sz w:val="28"/>
                <w:szCs w:val="28"/>
              </w:rPr>
              <w:t>消防查验日期：</w:t>
            </w:r>
          </w:p>
        </w:tc>
        <w:tc>
          <w:tcPr>
            <w:tcW w:w="5903" w:type="dxa"/>
            <w:vAlign w:val="top"/>
          </w:tcPr>
          <w:p>
            <w:pPr>
              <w:pStyle w:val="11"/>
              <w:jc w:val="both"/>
              <w:rPr>
                <w:rFonts w:hint="eastAsia" w:ascii="宋体" w:hAnsi="Times New Roman" w:eastAsia="宋体" w:cs="宋体"/>
                <w:color w:val="auto"/>
                <w:sz w:val="28"/>
                <w:szCs w:val="28"/>
              </w:rPr>
            </w:pPr>
            <w:r>
              <w:rPr>
                <w:rFonts w:hint="eastAsia" w:ascii="宋体" w:hAnsi="Times New Roman" w:eastAsia="宋体" w:cs="宋体"/>
                <w:color w:val="auto"/>
                <w:sz w:val="28"/>
                <w:szCs w:val="28"/>
                <w:u w:val="single"/>
              </w:rPr>
              <w:t xml:space="preserve">                   </w:t>
            </w:r>
            <w:r>
              <w:rPr>
                <w:rFonts w:hint="eastAsia" w:ascii="宋体" w:cs="宋体"/>
                <w:color w:val="auto"/>
                <w:sz w:val="28"/>
                <w:szCs w:val="28"/>
                <w:u w:val="single"/>
                <w:lang w:val="en-US" w:eastAsia="zh-CN"/>
              </w:rPr>
              <w:t xml:space="preserve">   </w:t>
            </w:r>
            <w:r>
              <w:rPr>
                <w:rFonts w:hint="eastAsia" w:ascii="宋体" w:hAnsi="Times New Roman" w:eastAsia="宋体" w:cs="宋体"/>
                <w:color w:val="auto"/>
                <w:sz w:val="28"/>
                <w:szCs w:val="28"/>
                <w:u w:val="single"/>
              </w:rPr>
              <w:t xml:space="preserve">           </w:t>
            </w:r>
          </w:p>
        </w:tc>
      </w:tr>
      <w:tr>
        <w:tblPrEx>
          <w:tblCellMar>
            <w:top w:w="0" w:type="dxa"/>
            <w:left w:w="108" w:type="dxa"/>
            <w:bottom w:w="0" w:type="dxa"/>
            <w:right w:w="108" w:type="dxa"/>
          </w:tblCellMar>
        </w:tblPrEx>
        <w:trPr>
          <w:jc w:val="center"/>
        </w:trPr>
        <w:tc>
          <w:tcPr>
            <w:tcW w:w="2622" w:type="dxa"/>
            <w:vAlign w:val="top"/>
          </w:tcPr>
          <w:p>
            <w:pPr>
              <w:pStyle w:val="11"/>
              <w:jc w:val="right"/>
              <w:rPr>
                <w:rFonts w:hint="eastAsia" w:ascii="宋体" w:hAnsi="Times New Roman" w:eastAsia="宋体" w:cs="宋体"/>
                <w:color w:val="auto"/>
                <w:sz w:val="28"/>
                <w:szCs w:val="28"/>
              </w:rPr>
            </w:pPr>
            <w:r>
              <w:rPr>
                <w:rFonts w:hint="eastAsia" w:ascii="宋体" w:hAnsi="Times New Roman" w:eastAsia="宋体" w:cs="宋体"/>
                <w:color w:val="auto"/>
                <w:sz w:val="28"/>
                <w:szCs w:val="28"/>
              </w:rPr>
              <w:t>项目负责人：</w:t>
            </w:r>
          </w:p>
        </w:tc>
        <w:tc>
          <w:tcPr>
            <w:tcW w:w="5903" w:type="dxa"/>
            <w:vAlign w:val="top"/>
          </w:tcPr>
          <w:p>
            <w:pPr>
              <w:pStyle w:val="11"/>
              <w:jc w:val="both"/>
              <w:rPr>
                <w:rFonts w:hint="eastAsia" w:ascii="宋体" w:hAnsi="Times New Roman" w:eastAsia="宋体" w:cs="宋体"/>
                <w:color w:val="auto"/>
                <w:sz w:val="28"/>
                <w:szCs w:val="28"/>
                <w:u w:val="single"/>
                <w:lang w:val="en-US" w:eastAsia="zh-CN"/>
              </w:rPr>
            </w:pPr>
            <w:r>
              <w:rPr>
                <w:rFonts w:hint="eastAsia" w:ascii="宋体" w:cs="宋体"/>
                <w:color w:val="auto"/>
                <w:sz w:val="28"/>
                <w:szCs w:val="28"/>
                <w:u w:val="single"/>
                <w:lang w:val="en-US" w:eastAsia="zh-CN"/>
              </w:rPr>
              <w:t xml:space="preserve">                                 </w:t>
            </w:r>
          </w:p>
        </w:tc>
      </w:tr>
      <w:tr>
        <w:tblPrEx>
          <w:tblCellMar>
            <w:top w:w="0" w:type="dxa"/>
            <w:left w:w="108" w:type="dxa"/>
            <w:bottom w:w="0" w:type="dxa"/>
            <w:right w:w="108" w:type="dxa"/>
          </w:tblCellMar>
        </w:tblPrEx>
        <w:trPr>
          <w:jc w:val="center"/>
        </w:trPr>
        <w:tc>
          <w:tcPr>
            <w:tcW w:w="2622" w:type="dxa"/>
            <w:vAlign w:val="top"/>
          </w:tcPr>
          <w:p>
            <w:pPr>
              <w:pStyle w:val="11"/>
              <w:jc w:val="right"/>
              <w:rPr>
                <w:rFonts w:hint="eastAsia" w:ascii="宋体" w:hAnsi="Times New Roman" w:eastAsia="宋体" w:cs="宋体"/>
                <w:color w:val="auto"/>
                <w:sz w:val="28"/>
                <w:szCs w:val="28"/>
              </w:rPr>
            </w:pPr>
            <w:r>
              <w:rPr>
                <w:rFonts w:hint="eastAsia" w:ascii="宋体" w:hAnsi="Times New Roman" w:eastAsia="宋体" w:cs="宋体"/>
                <w:color w:val="auto"/>
                <w:sz w:val="28"/>
                <w:szCs w:val="28"/>
              </w:rPr>
              <w:t>单位技术负责人：</w:t>
            </w:r>
          </w:p>
        </w:tc>
        <w:tc>
          <w:tcPr>
            <w:tcW w:w="5903" w:type="dxa"/>
            <w:vAlign w:val="top"/>
          </w:tcPr>
          <w:p>
            <w:pPr>
              <w:pStyle w:val="11"/>
              <w:jc w:val="both"/>
              <w:rPr>
                <w:rFonts w:hint="eastAsia" w:ascii="宋体" w:hAnsi="Times New Roman" w:eastAsia="宋体" w:cs="宋体"/>
                <w:color w:val="auto"/>
                <w:sz w:val="28"/>
                <w:szCs w:val="28"/>
                <w:u w:val="single"/>
                <w:lang w:val="en-US" w:eastAsia="zh-CN"/>
              </w:rPr>
            </w:pPr>
            <w:r>
              <w:rPr>
                <w:rFonts w:hint="eastAsia" w:ascii="宋体" w:cs="宋体"/>
                <w:color w:val="auto"/>
                <w:sz w:val="28"/>
                <w:szCs w:val="28"/>
                <w:u w:val="single"/>
                <w:lang w:val="en-US" w:eastAsia="zh-CN"/>
              </w:rPr>
              <w:t xml:space="preserve">                                 </w:t>
            </w:r>
          </w:p>
        </w:tc>
      </w:tr>
      <w:tr>
        <w:tblPrEx>
          <w:tblCellMar>
            <w:top w:w="0" w:type="dxa"/>
            <w:left w:w="108" w:type="dxa"/>
            <w:bottom w:w="0" w:type="dxa"/>
            <w:right w:w="108" w:type="dxa"/>
          </w:tblCellMar>
        </w:tblPrEx>
        <w:trPr>
          <w:jc w:val="center"/>
        </w:trPr>
        <w:tc>
          <w:tcPr>
            <w:tcW w:w="2622" w:type="dxa"/>
            <w:vAlign w:val="top"/>
          </w:tcPr>
          <w:p>
            <w:pPr>
              <w:pStyle w:val="11"/>
              <w:jc w:val="right"/>
              <w:rPr>
                <w:rFonts w:ascii="宋体" w:hAnsi="Times New Roman" w:eastAsia="宋体" w:cs="宋体"/>
                <w:color w:val="auto"/>
              </w:rPr>
            </w:pPr>
            <w:r>
              <w:rPr>
                <w:rFonts w:hint="eastAsia" w:ascii="宋体" w:hAnsi="Times New Roman" w:eastAsia="宋体" w:cs="宋体"/>
                <w:color w:val="auto"/>
                <w:sz w:val="28"/>
                <w:szCs w:val="28"/>
              </w:rPr>
              <w:t>施工单位（盖章）：</w:t>
            </w:r>
          </w:p>
        </w:tc>
        <w:tc>
          <w:tcPr>
            <w:tcW w:w="5903" w:type="dxa"/>
            <w:vAlign w:val="top"/>
          </w:tcPr>
          <w:p>
            <w:pPr>
              <w:pStyle w:val="11"/>
              <w:jc w:val="both"/>
              <w:rPr>
                <w:rFonts w:hint="eastAsia" w:ascii="宋体" w:hAnsi="Times New Roman" w:eastAsia="宋体" w:cs="宋体"/>
                <w:color w:val="auto"/>
                <w:sz w:val="28"/>
                <w:szCs w:val="28"/>
              </w:rPr>
            </w:pPr>
            <w:r>
              <w:rPr>
                <w:rFonts w:ascii="宋体" w:hAnsi="Times New Roman" w:eastAsia="宋体" w:cs="宋体"/>
                <w:color w:val="auto"/>
                <w:sz w:val="28"/>
                <w:szCs w:val="28"/>
                <w:u w:val="single"/>
              </w:rPr>
              <w:t xml:space="preserve"> </w:t>
            </w:r>
            <w:r>
              <w:rPr>
                <w:rFonts w:hint="eastAsia" w:ascii="宋体" w:hAnsi="Times New Roman" w:eastAsia="宋体" w:cs="宋体"/>
                <w:color w:val="auto"/>
                <w:sz w:val="28"/>
                <w:szCs w:val="28"/>
                <w:u w:val="single"/>
              </w:rPr>
              <w:t xml:space="preserve">     </w:t>
            </w:r>
            <w:r>
              <w:rPr>
                <w:rFonts w:hint="eastAsia" w:ascii="宋体" w:cs="宋体"/>
                <w:color w:val="auto"/>
                <w:sz w:val="28"/>
                <w:szCs w:val="28"/>
                <w:u w:val="single"/>
                <w:lang w:val="en-US" w:eastAsia="zh-CN"/>
              </w:rPr>
              <w:t xml:space="preserve">   </w:t>
            </w:r>
            <w:r>
              <w:rPr>
                <w:rFonts w:hint="eastAsia" w:ascii="宋体" w:hAnsi="Times New Roman" w:eastAsia="宋体" w:cs="宋体"/>
                <w:color w:val="auto"/>
                <w:sz w:val="28"/>
                <w:szCs w:val="28"/>
                <w:u w:val="single"/>
              </w:rPr>
              <w:t xml:space="preserve">                 </w:t>
            </w:r>
            <w:r>
              <w:rPr>
                <w:rFonts w:hint="eastAsia" w:ascii="宋体" w:cs="宋体"/>
                <w:color w:val="auto"/>
                <w:sz w:val="28"/>
                <w:szCs w:val="28"/>
                <w:u w:val="single"/>
                <w:lang w:val="en-US" w:eastAsia="zh-CN"/>
              </w:rPr>
              <w:t xml:space="preserve"> </w:t>
            </w:r>
            <w:r>
              <w:rPr>
                <w:rFonts w:hint="eastAsia" w:ascii="宋体" w:hAnsi="Times New Roman" w:eastAsia="宋体" w:cs="宋体"/>
                <w:color w:val="auto"/>
                <w:sz w:val="28"/>
                <w:szCs w:val="28"/>
                <w:u w:val="single"/>
              </w:rPr>
              <w:t xml:space="preserve">      </w:t>
            </w:r>
            <w:r>
              <w:rPr>
                <w:rFonts w:ascii="宋体" w:hAnsi="Times New Roman" w:eastAsia="宋体" w:cs="宋体"/>
                <w:color w:val="auto"/>
                <w:sz w:val="28"/>
                <w:szCs w:val="28"/>
              </w:rPr>
              <w:t xml:space="preserve">   </w:t>
            </w:r>
            <w:r>
              <w:rPr>
                <w:rFonts w:hint="eastAsia" w:ascii="宋体" w:hAnsi="Times New Roman" w:eastAsia="宋体" w:cs="宋体"/>
                <w:color w:val="auto"/>
                <w:sz w:val="28"/>
                <w:szCs w:val="28"/>
              </w:rPr>
              <w:t xml:space="preserve"> </w:t>
            </w:r>
          </w:p>
        </w:tc>
      </w:tr>
    </w:tbl>
    <w:p>
      <w:pPr>
        <w:widowControl w:val="0"/>
        <w:spacing w:before="0" w:beforeAutospacing="0" w:after="0" w:afterAutospacing="0"/>
        <w:ind w:left="0" w:right="0"/>
        <w:jc w:val="both"/>
        <w:rPr>
          <w:rFonts w:hint="eastAsia" w:ascii="ˎ̥" w:hAnsi="ˎ̥" w:eastAsia="宋体" w:cs="Times New Roman"/>
          <w:b/>
          <w:kern w:val="0"/>
          <w:sz w:val="32"/>
          <w:szCs w:val="32"/>
          <w:lang w:val="en-US" w:eastAsia="zh-CN" w:bidi="ar"/>
        </w:rPr>
      </w:pPr>
    </w:p>
    <w:p>
      <w:pPr>
        <w:widowControl w:val="0"/>
        <w:spacing w:before="0" w:beforeAutospacing="0" w:after="0" w:afterAutospacing="0"/>
        <w:ind w:left="0" w:right="0"/>
        <w:jc w:val="center"/>
        <w:rPr>
          <w:rFonts w:hint="eastAsia" w:ascii="ˎ̥" w:hAnsi="ˎ̥" w:eastAsia="宋体" w:cs="Times New Roman"/>
          <w:b/>
          <w:kern w:val="0"/>
          <w:sz w:val="30"/>
          <w:szCs w:val="30"/>
          <w:lang w:val="en-US" w:eastAsia="zh-CN" w:bidi="ar"/>
        </w:rPr>
      </w:pPr>
      <w:r>
        <w:rPr>
          <w:rFonts w:ascii="ˎ̥" w:hAnsi="ˎ̥" w:eastAsia="宋体" w:cs="Times New Roman"/>
          <w:b/>
          <w:kern w:val="0"/>
          <w:sz w:val="32"/>
          <w:szCs w:val="32"/>
          <w:lang w:val="en-US" w:eastAsia="zh-CN" w:bidi="ar"/>
        </w:rPr>
        <w:br w:type="page"/>
      </w:r>
      <w:r>
        <w:rPr>
          <w:rFonts w:hint="eastAsia" w:ascii="ˎ̥" w:hAnsi="ˎ̥" w:eastAsia="宋体" w:cs="Times New Roman"/>
          <w:b/>
          <w:kern w:val="0"/>
          <w:sz w:val="30"/>
          <w:szCs w:val="30"/>
          <w:lang w:val="en-US" w:eastAsia="zh-CN" w:bidi="ar"/>
        </w:rPr>
        <w:t>建设工程消防施工竣工报告</w:t>
      </w:r>
    </w:p>
    <w:tbl>
      <w:tblPr>
        <w:tblStyle w:val="9"/>
        <w:tblW w:w="8856" w:type="dxa"/>
        <w:jc w:val="center"/>
        <w:tblLayout w:type="fixed"/>
        <w:tblCellMar>
          <w:top w:w="0" w:type="dxa"/>
          <w:left w:w="108" w:type="dxa"/>
          <w:bottom w:w="0" w:type="dxa"/>
          <w:right w:w="108" w:type="dxa"/>
        </w:tblCellMar>
      </w:tblPr>
      <w:tblGrid>
        <w:gridCol w:w="412"/>
        <w:gridCol w:w="1515"/>
        <w:gridCol w:w="2644"/>
        <w:gridCol w:w="1137"/>
        <w:gridCol w:w="3148"/>
      </w:tblGrid>
      <w:tr>
        <w:tblPrEx>
          <w:tblCellMar>
            <w:top w:w="0" w:type="dxa"/>
            <w:left w:w="108" w:type="dxa"/>
            <w:bottom w:w="0" w:type="dxa"/>
            <w:right w:w="108" w:type="dxa"/>
          </w:tblCellMar>
        </w:tblPrEx>
        <w:trPr>
          <w:trHeight w:val="567" w:hRule="atLeast"/>
          <w:jc w:val="center"/>
        </w:trPr>
        <w:tc>
          <w:tcPr>
            <w:tcW w:w="885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rPr>
            </w:pPr>
            <w:r>
              <w:rPr>
                <w:rFonts w:hint="eastAsia" w:ascii="宋体" w:hAnsi="宋体" w:eastAsia="宋体" w:cs="宋体"/>
                <w:b/>
                <w:bCs/>
                <w:sz w:val="24"/>
                <w:szCs w:val="24"/>
              </w:rPr>
              <w:t>一、工程概况</w:t>
            </w:r>
          </w:p>
        </w:tc>
      </w:tr>
      <w:tr>
        <w:tblPrEx>
          <w:tblCellMar>
            <w:top w:w="0" w:type="dxa"/>
            <w:left w:w="108" w:type="dxa"/>
            <w:bottom w:w="0" w:type="dxa"/>
            <w:right w:w="108" w:type="dxa"/>
          </w:tblCellMar>
        </w:tblPrEx>
        <w:trPr>
          <w:trHeight w:val="681"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r>
              <w:rPr>
                <w:rFonts w:hint="eastAsia" w:ascii="宋体" w:hAnsi="宋体" w:eastAsia="宋体" w:cs="宋体"/>
                <w:color w:val="auto"/>
              </w:rPr>
              <w:t>工程名称</w:t>
            </w:r>
          </w:p>
        </w:tc>
        <w:tc>
          <w:tcPr>
            <w:tcW w:w="6929" w:type="dxa"/>
            <w:gridSpan w:val="3"/>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59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lang w:eastAsia="zh-CN"/>
              </w:rPr>
            </w:pPr>
            <w:r>
              <w:rPr>
                <w:rFonts w:hint="eastAsia" w:ascii="宋体" w:hAnsi="宋体" w:cs="宋体"/>
                <w:color w:val="auto"/>
                <w:lang w:eastAsia="zh-CN"/>
              </w:rPr>
              <w:t>地</w:t>
            </w:r>
            <w:r>
              <w:rPr>
                <w:rFonts w:hint="eastAsia" w:ascii="宋体" w:hAnsi="宋体" w:cs="宋体"/>
                <w:color w:val="auto"/>
                <w:lang w:val="en-US" w:eastAsia="zh-CN"/>
              </w:rPr>
              <w:t xml:space="preserve">  </w:t>
            </w:r>
            <w:r>
              <w:rPr>
                <w:rFonts w:hint="eastAsia" w:ascii="宋体" w:hAnsi="宋体" w:cs="宋体"/>
                <w:color w:val="auto"/>
                <w:lang w:eastAsia="zh-CN"/>
              </w:rPr>
              <w:t>址</w:t>
            </w:r>
          </w:p>
        </w:tc>
        <w:tc>
          <w:tcPr>
            <w:tcW w:w="6929" w:type="dxa"/>
            <w:gridSpan w:val="3"/>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r>
              <w:rPr>
                <w:rFonts w:hint="eastAsia" w:ascii="宋体" w:hAnsi="宋体" w:eastAsia="宋体" w:cs="宋体"/>
                <w:color w:val="auto"/>
              </w:rPr>
              <w:t>建设单位</w:t>
            </w:r>
          </w:p>
        </w:tc>
        <w:tc>
          <w:tcPr>
            <w:tcW w:w="2644" w:type="dxa"/>
            <w:tcBorders>
              <w:top w:val="single" w:color="auto" w:sz="4" w:space="0"/>
              <w:left w:val="single" w:color="auto" w:sz="4" w:space="0"/>
              <w:bottom w:val="single" w:color="auto" w:sz="4" w:space="0"/>
              <w:right w:val="single" w:color="auto" w:sz="4" w:space="0"/>
            </w:tcBorders>
            <w:vAlign w:val="center"/>
          </w:tcPr>
          <w:p>
            <w:pPr>
              <w:pStyle w:val="11"/>
              <w:rPr>
                <w:rFonts w:hint="eastAsia" w:ascii="宋体" w:hAnsi="宋体" w:eastAsia="宋体" w:cs="宋体"/>
                <w:color w:val="auto"/>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r>
              <w:rPr>
                <w:rFonts w:hint="eastAsia" w:ascii="宋体" w:hAnsi="宋体" w:eastAsia="宋体" w:cs="宋体"/>
                <w:color w:val="auto"/>
              </w:rPr>
              <w:t>项目</w:t>
            </w:r>
          </w:p>
          <w:p>
            <w:pPr>
              <w:pStyle w:val="11"/>
              <w:jc w:val="center"/>
              <w:rPr>
                <w:rFonts w:hint="eastAsia" w:ascii="宋体" w:hAnsi="宋体" w:eastAsia="宋体" w:cs="宋体"/>
                <w:color w:val="auto"/>
              </w:rPr>
            </w:pPr>
            <w:r>
              <w:rPr>
                <w:rFonts w:hint="eastAsia" w:ascii="宋体" w:hAnsi="宋体" w:eastAsia="宋体" w:cs="宋体"/>
                <w:color w:val="auto"/>
              </w:rPr>
              <w:t>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11"/>
              <w:jc w:val="both"/>
              <w:rPr>
                <w:rFonts w:hint="eastAsia" w:ascii="宋体" w:hAnsi="宋体" w:eastAsia="宋体" w:cs="宋体"/>
                <w:color w:val="auto"/>
              </w:rPr>
            </w:pPr>
          </w:p>
        </w:tc>
      </w:tr>
      <w:tr>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r>
              <w:rPr>
                <w:rFonts w:hint="eastAsia" w:ascii="宋体" w:hAnsi="宋体" w:eastAsia="宋体" w:cs="宋体"/>
                <w:color w:val="auto"/>
              </w:rPr>
              <w:t>设计单位</w:t>
            </w:r>
          </w:p>
        </w:tc>
        <w:tc>
          <w:tcPr>
            <w:tcW w:w="2644" w:type="dxa"/>
            <w:tcBorders>
              <w:top w:val="single" w:color="auto" w:sz="4" w:space="0"/>
              <w:left w:val="single" w:color="auto" w:sz="4" w:space="0"/>
              <w:bottom w:val="single" w:color="auto" w:sz="4" w:space="0"/>
              <w:right w:val="single" w:color="auto" w:sz="4" w:space="0"/>
            </w:tcBorders>
            <w:vAlign w:val="center"/>
          </w:tcPr>
          <w:p>
            <w:pPr>
              <w:pStyle w:val="11"/>
              <w:rPr>
                <w:rFonts w:hint="eastAsia" w:ascii="宋体" w:hAnsi="宋体" w:eastAsia="宋体" w:cs="宋体"/>
                <w:color w:val="auto"/>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r>
              <w:rPr>
                <w:rFonts w:hint="eastAsia" w:ascii="宋体" w:hAnsi="宋体" w:eastAsia="宋体" w:cs="宋体"/>
                <w:color w:val="auto"/>
              </w:rPr>
              <w:t>项目</w:t>
            </w:r>
          </w:p>
          <w:p>
            <w:pPr>
              <w:pStyle w:val="11"/>
              <w:jc w:val="center"/>
              <w:rPr>
                <w:rFonts w:hint="eastAsia" w:ascii="宋体" w:hAnsi="宋体" w:eastAsia="宋体" w:cs="宋体"/>
                <w:color w:val="auto"/>
              </w:rPr>
            </w:pPr>
            <w:r>
              <w:rPr>
                <w:rFonts w:hint="eastAsia" w:ascii="宋体" w:hAnsi="宋体" w:eastAsia="宋体" w:cs="宋体"/>
                <w:color w:val="auto"/>
              </w:rPr>
              <w:t>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11"/>
              <w:rPr>
                <w:rFonts w:hint="eastAsia" w:ascii="宋体" w:hAnsi="宋体" w:eastAsia="宋体" w:cs="宋体"/>
                <w:color w:val="auto"/>
              </w:rPr>
            </w:pPr>
          </w:p>
        </w:tc>
      </w:tr>
      <w:tr>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r>
              <w:rPr>
                <w:rFonts w:hint="eastAsia" w:ascii="宋体" w:hAnsi="宋体" w:eastAsia="宋体" w:cs="宋体"/>
                <w:color w:val="auto"/>
              </w:rPr>
              <w:t>总包单位</w:t>
            </w:r>
          </w:p>
        </w:tc>
        <w:tc>
          <w:tcPr>
            <w:tcW w:w="2644" w:type="dxa"/>
            <w:tcBorders>
              <w:top w:val="single" w:color="auto" w:sz="4" w:space="0"/>
              <w:left w:val="single" w:color="auto" w:sz="4" w:space="0"/>
              <w:bottom w:val="single" w:color="auto" w:sz="4" w:space="0"/>
              <w:right w:val="single" w:color="auto" w:sz="4" w:space="0"/>
            </w:tcBorders>
            <w:vAlign w:val="center"/>
          </w:tcPr>
          <w:p>
            <w:pPr>
              <w:pStyle w:val="11"/>
              <w:rPr>
                <w:rFonts w:hint="eastAsia" w:ascii="宋体" w:hAnsi="宋体" w:eastAsia="宋体" w:cs="宋体"/>
                <w:color w:val="auto"/>
              </w:rPr>
            </w:pPr>
          </w:p>
        </w:tc>
        <w:tc>
          <w:tcPr>
            <w:tcW w:w="1137" w:type="dxa"/>
            <w:tcBorders>
              <w:top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r>
              <w:rPr>
                <w:rFonts w:hint="eastAsia" w:ascii="宋体" w:hAnsi="宋体" w:eastAsia="宋体" w:cs="宋体"/>
                <w:color w:val="auto"/>
              </w:rPr>
              <w:t>项目</w:t>
            </w:r>
          </w:p>
          <w:p>
            <w:pPr>
              <w:pStyle w:val="11"/>
              <w:jc w:val="center"/>
              <w:rPr>
                <w:rFonts w:hint="eastAsia" w:ascii="宋体" w:hAnsi="宋体" w:eastAsia="宋体" w:cs="宋体"/>
                <w:color w:val="auto"/>
              </w:rPr>
            </w:pPr>
            <w:r>
              <w:rPr>
                <w:rFonts w:hint="eastAsia" w:ascii="宋体" w:hAnsi="宋体" w:eastAsia="宋体" w:cs="宋体"/>
                <w:color w:val="auto"/>
              </w:rPr>
              <w:t>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11"/>
              <w:rPr>
                <w:rFonts w:hint="eastAsia" w:ascii="宋体" w:hAnsi="宋体" w:eastAsia="宋体" w:cs="宋体"/>
                <w:color w:val="auto"/>
              </w:rPr>
            </w:pPr>
          </w:p>
        </w:tc>
      </w:tr>
      <w:tr>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r>
              <w:rPr>
                <w:rFonts w:hint="eastAsia" w:ascii="宋体" w:hAnsi="宋体" w:eastAsia="宋体" w:cs="宋体"/>
                <w:color w:val="auto"/>
              </w:rPr>
              <w:t>承建单位</w:t>
            </w:r>
          </w:p>
          <w:p>
            <w:pPr>
              <w:pStyle w:val="11"/>
              <w:jc w:val="center"/>
              <w:rPr>
                <w:rFonts w:hint="eastAsia" w:ascii="宋体" w:hAnsi="宋体" w:eastAsia="宋体" w:cs="宋体"/>
                <w:color w:val="auto"/>
              </w:rPr>
            </w:pPr>
            <w:r>
              <w:rPr>
                <w:rFonts w:hint="eastAsia" w:ascii="宋体" w:hAnsi="宋体" w:eastAsia="宋体" w:cs="宋体"/>
                <w:color w:val="auto"/>
              </w:rPr>
              <w:t>（土建）</w:t>
            </w:r>
          </w:p>
        </w:tc>
        <w:tc>
          <w:tcPr>
            <w:tcW w:w="2644" w:type="dxa"/>
            <w:tcBorders>
              <w:top w:val="single" w:color="auto" w:sz="4" w:space="0"/>
              <w:left w:val="single" w:color="auto" w:sz="4" w:space="0"/>
              <w:bottom w:val="single" w:color="auto" w:sz="4" w:space="0"/>
              <w:right w:val="single" w:color="auto" w:sz="4" w:space="0"/>
            </w:tcBorders>
            <w:vAlign w:val="center"/>
          </w:tcPr>
          <w:p>
            <w:pPr>
              <w:pStyle w:val="11"/>
              <w:rPr>
                <w:rFonts w:hint="eastAsia" w:ascii="宋体" w:hAnsi="宋体" w:eastAsia="宋体" w:cs="宋体"/>
                <w:color w:val="auto"/>
              </w:rPr>
            </w:pPr>
          </w:p>
        </w:tc>
        <w:tc>
          <w:tcPr>
            <w:tcW w:w="1137" w:type="dxa"/>
            <w:tcBorders>
              <w:top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r>
              <w:rPr>
                <w:rFonts w:hint="eastAsia" w:ascii="宋体" w:hAnsi="宋体" w:eastAsia="宋体" w:cs="宋体"/>
                <w:color w:val="auto"/>
              </w:rPr>
              <w:t>项目</w:t>
            </w:r>
          </w:p>
          <w:p>
            <w:pPr>
              <w:pStyle w:val="11"/>
              <w:jc w:val="center"/>
              <w:rPr>
                <w:rFonts w:hint="eastAsia" w:ascii="宋体" w:hAnsi="宋体" w:eastAsia="宋体" w:cs="宋体"/>
                <w:color w:val="auto"/>
              </w:rPr>
            </w:pPr>
            <w:r>
              <w:rPr>
                <w:rFonts w:hint="eastAsia" w:ascii="宋体" w:hAnsi="宋体" w:eastAsia="宋体" w:cs="宋体"/>
                <w:color w:val="auto"/>
              </w:rPr>
              <w:t>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11"/>
              <w:rPr>
                <w:rFonts w:hint="eastAsia" w:ascii="宋体" w:hAnsi="宋体" w:eastAsia="宋体" w:cs="宋体"/>
                <w:color w:val="auto"/>
              </w:rPr>
            </w:pPr>
          </w:p>
        </w:tc>
      </w:tr>
      <w:tr>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r>
              <w:rPr>
                <w:rFonts w:hint="eastAsia" w:ascii="宋体" w:hAnsi="宋体" w:eastAsia="宋体" w:cs="宋体"/>
                <w:color w:val="auto"/>
              </w:rPr>
              <w:t>承建单位</w:t>
            </w:r>
          </w:p>
          <w:p>
            <w:pPr>
              <w:pStyle w:val="11"/>
              <w:jc w:val="center"/>
              <w:rPr>
                <w:rFonts w:hint="eastAsia" w:ascii="宋体" w:hAnsi="宋体" w:eastAsia="宋体" w:cs="宋体"/>
                <w:color w:val="auto"/>
              </w:rPr>
            </w:pPr>
            <w:r>
              <w:rPr>
                <w:rFonts w:hint="eastAsia" w:ascii="宋体" w:hAnsi="宋体" w:eastAsia="宋体" w:cs="宋体"/>
                <w:color w:val="auto"/>
              </w:rPr>
              <w:t>（装修）</w:t>
            </w:r>
          </w:p>
        </w:tc>
        <w:tc>
          <w:tcPr>
            <w:tcW w:w="2644" w:type="dxa"/>
            <w:tcBorders>
              <w:top w:val="single" w:color="auto" w:sz="4" w:space="0"/>
              <w:left w:val="single" w:color="auto" w:sz="4" w:space="0"/>
              <w:bottom w:val="single" w:color="auto" w:sz="4" w:space="0"/>
              <w:right w:val="single" w:color="auto" w:sz="4" w:space="0"/>
            </w:tcBorders>
            <w:vAlign w:val="center"/>
          </w:tcPr>
          <w:p>
            <w:pPr>
              <w:pStyle w:val="11"/>
              <w:rPr>
                <w:rFonts w:hint="eastAsia" w:ascii="宋体" w:hAnsi="宋体" w:eastAsia="宋体" w:cs="宋体"/>
                <w:color w:val="auto"/>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r>
              <w:rPr>
                <w:rFonts w:hint="eastAsia" w:ascii="宋体" w:hAnsi="宋体" w:eastAsia="宋体" w:cs="宋体"/>
                <w:color w:val="auto"/>
              </w:rPr>
              <w:t>项目</w:t>
            </w:r>
          </w:p>
          <w:p>
            <w:pPr>
              <w:pStyle w:val="11"/>
              <w:jc w:val="center"/>
              <w:rPr>
                <w:rFonts w:hint="eastAsia" w:ascii="宋体" w:hAnsi="宋体" w:eastAsia="宋体" w:cs="宋体"/>
                <w:color w:val="auto"/>
              </w:rPr>
            </w:pPr>
            <w:r>
              <w:rPr>
                <w:rFonts w:hint="eastAsia" w:ascii="宋体" w:hAnsi="宋体" w:eastAsia="宋体" w:cs="宋体"/>
                <w:color w:val="auto"/>
              </w:rPr>
              <w:t>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11"/>
              <w:rPr>
                <w:rFonts w:hint="eastAsia" w:ascii="宋体" w:hAnsi="宋体" w:eastAsia="宋体" w:cs="宋体"/>
                <w:color w:val="auto"/>
              </w:rPr>
            </w:pPr>
          </w:p>
        </w:tc>
      </w:tr>
      <w:tr>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r>
              <w:rPr>
                <w:rFonts w:hint="eastAsia" w:ascii="宋体" w:hAnsi="宋体" w:eastAsia="宋体" w:cs="宋体"/>
                <w:color w:val="auto"/>
              </w:rPr>
              <w:t>承建单位</w:t>
            </w:r>
          </w:p>
          <w:p>
            <w:pPr>
              <w:pStyle w:val="11"/>
              <w:jc w:val="center"/>
              <w:rPr>
                <w:rFonts w:hint="eastAsia" w:ascii="宋体" w:hAnsi="宋体" w:eastAsia="宋体" w:cs="宋体"/>
                <w:color w:val="auto"/>
              </w:rPr>
            </w:pPr>
            <w:r>
              <w:rPr>
                <w:rFonts w:hint="eastAsia" w:ascii="宋体" w:hAnsi="宋体" w:eastAsia="宋体" w:cs="宋体"/>
                <w:color w:val="auto"/>
              </w:rPr>
              <w:t>（消防设施）</w:t>
            </w:r>
          </w:p>
        </w:tc>
        <w:tc>
          <w:tcPr>
            <w:tcW w:w="2644" w:type="dxa"/>
            <w:tcBorders>
              <w:top w:val="single" w:color="auto" w:sz="4" w:space="0"/>
              <w:left w:val="single" w:color="auto" w:sz="4" w:space="0"/>
              <w:bottom w:val="single" w:color="auto" w:sz="4" w:space="0"/>
              <w:right w:val="single" w:color="auto" w:sz="4" w:space="0"/>
            </w:tcBorders>
            <w:vAlign w:val="center"/>
          </w:tcPr>
          <w:p>
            <w:pPr>
              <w:pStyle w:val="11"/>
              <w:rPr>
                <w:rFonts w:hint="eastAsia" w:ascii="宋体" w:hAnsi="宋体" w:eastAsia="宋体" w:cs="宋体"/>
                <w:color w:val="auto"/>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r>
              <w:rPr>
                <w:rFonts w:hint="eastAsia" w:ascii="宋体" w:hAnsi="宋体" w:eastAsia="宋体" w:cs="宋体"/>
                <w:color w:val="auto"/>
              </w:rPr>
              <w:t>项目</w:t>
            </w:r>
          </w:p>
          <w:p>
            <w:pPr>
              <w:pStyle w:val="11"/>
              <w:jc w:val="center"/>
              <w:rPr>
                <w:rFonts w:hint="eastAsia" w:ascii="宋体" w:hAnsi="宋体" w:eastAsia="宋体" w:cs="宋体"/>
                <w:color w:val="auto"/>
              </w:rPr>
            </w:pPr>
            <w:r>
              <w:rPr>
                <w:rFonts w:hint="eastAsia" w:ascii="宋体" w:hAnsi="宋体" w:eastAsia="宋体" w:cs="宋体"/>
                <w:color w:val="auto"/>
              </w:rPr>
              <w:t>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11"/>
              <w:rPr>
                <w:rFonts w:hint="eastAsia" w:ascii="宋体" w:hAnsi="宋体" w:eastAsia="宋体" w:cs="宋体"/>
                <w:color w:val="auto"/>
              </w:rPr>
            </w:pPr>
          </w:p>
        </w:tc>
      </w:tr>
      <w:tr>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r>
              <w:rPr>
                <w:rFonts w:hint="eastAsia" w:ascii="宋体" w:hAnsi="宋体" w:eastAsia="宋体" w:cs="宋体"/>
                <w:color w:val="auto"/>
              </w:rPr>
              <w:t>监理单位</w:t>
            </w:r>
          </w:p>
        </w:tc>
        <w:tc>
          <w:tcPr>
            <w:tcW w:w="2644" w:type="dxa"/>
            <w:tcBorders>
              <w:top w:val="single" w:color="auto" w:sz="4" w:space="0"/>
              <w:left w:val="single" w:color="auto" w:sz="4" w:space="0"/>
              <w:bottom w:val="single" w:color="auto" w:sz="4" w:space="0"/>
              <w:right w:val="single" w:color="auto" w:sz="4" w:space="0"/>
            </w:tcBorders>
            <w:vAlign w:val="center"/>
          </w:tcPr>
          <w:p>
            <w:pPr>
              <w:pStyle w:val="11"/>
              <w:rPr>
                <w:rFonts w:hint="eastAsia" w:ascii="宋体" w:hAnsi="宋体" w:eastAsia="宋体" w:cs="宋体"/>
                <w:color w:val="auto"/>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r>
              <w:rPr>
                <w:rFonts w:hint="eastAsia" w:ascii="宋体" w:hAnsi="宋体" w:eastAsia="宋体" w:cs="宋体"/>
                <w:color w:val="auto"/>
              </w:rPr>
              <w:t>项目</w:t>
            </w:r>
          </w:p>
          <w:p>
            <w:pPr>
              <w:pStyle w:val="11"/>
              <w:jc w:val="center"/>
              <w:rPr>
                <w:rFonts w:hint="eastAsia" w:ascii="宋体" w:hAnsi="宋体" w:eastAsia="宋体" w:cs="宋体"/>
                <w:color w:val="auto"/>
              </w:rPr>
            </w:pPr>
            <w:r>
              <w:rPr>
                <w:rFonts w:hint="eastAsia" w:ascii="宋体" w:hAnsi="宋体" w:eastAsia="宋体" w:cs="宋体"/>
                <w:color w:val="auto"/>
              </w:rPr>
              <w:t>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11"/>
              <w:rPr>
                <w:rFonts w:hint="eastAsia" w:ascii="宋体" w:hAnsi="宋体" w:eastAsia="宋体" w:cs="宋体"/>
                <w:color w:val="auto"/>
              </w:rPr>
            </w:pPr>
          </w:p>
        </w:tc>
      </w:tr>
      <w:tr>
        <w:tblPrEx>
          <w:tblCellMar>
            <w:top w:w="0" w:type="dxa"/>
            <w:left w:w="108" w:type="dxa"/>
            <w:bottom w:w="0" w:type="dxa"/>
            <w:right w:w="108" w:type="dxa"/>
          </w:tblCellMar>
        </w:tblPrEx>
        <w:trPr>
          <w:trHeight w:val="1090" w:hRule="atLeast"/>
          <w:jc w:val="center"/>
        </w:trPr>
        <w:tc>
          <w:tcPr>
            <w:tcW w:w="412" w:type="dxa"/>
            <w:tcBorders>
              <w:top w:val="single" w:color="auto" w:sz="4" w:space="0"/>
              <w:left w:val="single" w:color="auto" w:sz="4" w:space="0"/>
              <w:right w:val="nil"/>
            </w:tcBorders>
            <w:vAlign w:val="center"/>
          </w:tcPr>
          <w:p>
            <w:pPr>
              <w:pStyle w:val="11"/>
              <w:jc w:val="center"/>
              <w:rPr>
                <w:rFonts w:hint="eastAsia" w:ascii="宋体" w:hAnsi="宋体" w:eastAsia="宋体" w:cs="宋体"/>
                <w:color w:val="auto"/>
              </w:rPr>
            </w:pPr>
          </w:p>
        </w:tc>
        <w:tc>
          <w:tcPr>
            <w:tcW w:w="1515" w:type="dxa"/>
            <w:tcBorders>
              <w:top w:val="single" w:color="auto" w:sz="4" w:space="0"/>
              <w:left w:val="nil"/>
              <w:right w:val="single" w:color="auto" w:sz="4" w:space="0"/>
            </w:tcBorders>
            <w:vAlign w:val="center"/>
          </w:tcPr>
          <w:p>
            <w:pPr>
              <w:pStyle w:val="11"/>
              <w:rPr>
                <w:rFonts w:hint="eastAsia" w:ascii="宋体" w:hAnsi="宋体" w:eastAsia="宋体" w:cs="宋体"/>
                <w:color w:val="auto"/>
                <w:lang w:eastAsia="zh-CN"/>
              </w:rPr>
            </w:pPr>
            <w:r>
              <w:rPr>
                <w:rFonts w:hint="eastAsia" w:ascii="宋体" w:hAnsi="宋体" w:eastAsia="宋体" w:cs="宋体"/>
                <w:color w:val="auto"/>
              </w:rPr>
              <w:t>消防设施检测</w:t>
            </w:r>
            <w:r>
              <w:rPr>
                <w:rFonts w:hint="eastAsia" w:ascii="宋体" w:hAnsi="宋体" w:cs="宋体"/>
                <w:color w:val="auto"/>
                <w:lang w:eastAsia="zh-CN"/>
              </w:rPr>
              <w:t>单位</w:t>
            </w:r>
          </w:p>
        </w:tc>
        <w:tc>
          <w:tcPr>
            <w:tcW w:w="2644" w:type="dxa"/>
            <w:tcBorders>
              <w:top w:val="single" w:color="auto" w:sz="4" w:space="0"/>
              <w:left w:val="single" w:color="auto" w:sz="4" w:space="0"/>
              <w:right w:val="single" w:color="auto" w:sz="4" w:space="0"/>
            </w:tcBorders>
            <w:vAlign w:val="center"/>
          </w:tcPr>
          <w:p>
            <w:pPr>
              <w:pStyle w:val="11"/>
              <w:rPr>
                <w:rFonts w:hint="eastAsia" w:ascii="宋体" w:hAnsi="宋体" w:eastAsia="宋体" w:cs="宋体"/>
                <w:color w:val="auto"/>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r>
              <w:rPr>
                <w:rFonts w:hint="eastAsia" w:ascii="宋体" w:hAnsi="宋体" w:eastAsia="宋体" w:cs="宋体"/>
                <w:color w:val="auto"/>
              </w:rPr>
              <w:t>项目</w:t>
            </w:r>
          </w:p>
          <w:p>
            <w:pPr>
              <w:pStyle w:val="11"/>
              <w:jc w:val="center"/>
              <w:rPr>
                <w:rFonts w:hint="eastAsia" w:ascii="宋体" w:hAnsi="宋体" w:eastAsia="宋体" w:cs="宋体"/>
                <w:color w:val="auto"/>
              </w:rPr>
            </w:pPr>
            <w:r>
              <w:rPr>
                <w:rFonts w:hint="eastAsia" w:ascii="宋体" w:hAnsi="宋体" w:eastAsia="宋体" w:cs="宋体"/>
                <w:color w:val="auto"/>
              </w:rPr>
              <w:t>负责人</w:t>
            </w:r>
          </w:p>
        </w:tc>
        <w:tc>
          <w:tcPr>
            <w:tcW w:w="3148" w:type="dxa"/>
            <w:tcBorders>
              <w:top w:val="single" w:color="auto" w:sz="4" w:space="0"/>
              <w:left w:val="single" w:color="auto" w:sz="4" w:space="0"/>
              <w:right w:val="single" w:color="auto" w:sz="4" w:space="0"/>
            </w:tcBorders>
            <w:vAlign w:val="center"/>
          </w:tcPr>
          <w:p>
            <w:pPr>
              <w:pStyle w:val="11"/>
              <w:rPr>
                <w:rFonts w:hint="eastAsia" w:ascii="宋体" w:hAnsi="宋体" w:eastAsia="宋体" w:cs="宋体"/>
                <w:color w:val="auto"/>
              </w:rPr>
            </w:pPr>
            <w:r>
              <w:rPr>
                <w:rFonts w:hint="eastAsia" w:ascii="宋体" w:hAnsi="宋体" w:eastAsia="宋体" w:cs="宋体"/>
                <w:color w:val="auto"/>
              </w:rPr>
              <w:t xml:space="preserve">                        </w:t>
            </w:r>
          </w:p>
        </w:tc>
      </w:tr>
      <w:tr>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r>
              <w:rPr>
                <w:rFonts w:hint="eastAsia" w:ascii="宋体" w:hAnsi="宋体" w:eastAsia="宋体" w:cs="宋体"/>
                <w:color w:val="auto"/>
              </w:rPr>
              <w:t>消防设计技术审查合格书编号</w:t>
            </w:r>
          </w:p>
        </w:tc>
        <w:tc>
          <w:tcPr>
            <w:tcW w:w="26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r>
              <w:rPr>
                <w:rFonts w:hint="eastAsia" w:ascii="宋体" w:hAnsi="宋体" w:eastAsia="宋体" w:cs="宋体"/>
                <w:color w:val="auto"/>
              </w:rPr>
              <w:t>消防设计审查（备案）文号</w:t>
            </w:r>
          </w:p>
        </w:tc>
        <w:tc>
          <w:tcPr>
            <w:tcW w:w="3148"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p>
        </w:tc>
      </w:tr>
      <w:tr>
        <w:tblPrEx>
          <w:tblCellMar>
            <w:top w:w="0" w:type="dxa"/>
            <w:left w:w="108" w:type="dxa"/>
            <w:bottom w:w="0" w:type="dxa"/>
            <w:right w:w="108" w:type="dxa"/>
          </w:tblCellMar>
        </w:tblPrEx>
        <w:trPr>
          <w:trHeight w:val="567"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r>
              <w:rPr>
                <w:rFonts w:hint="eastAsia" w:ascii="宋体" w:hAnsi="宋体" w:eastAsia="宋体" w:cs="宋体"/>
                <w:color w:val="auto"/>
              </w:rPr>
              <w:t>工程质量</w:t>
            </w:r>
          </w:p>
          <w:p>
            <w:pPr>
              <w:pStyle w:val="11"/>
              <w:jc w:val="center"/>
              <w:rPr>
                <w:rFonts w:hint="eastAsia" w:ascii="宋体" w:hAnsi="宋体" w:eastAsia="宋体" w:cs="宋体"/>
                <w:color w:val="auto"/>
              </w:rPr>
            </w:pPr>
            <w:r>
              <w:rPr>
                <w:rFonts w:hint="eastAsia" w:ascii="宋体" w:hAnsi="宋体" w:eastAsia="宋体" w:cs="宋体"/>
                <w:color w:val="auto"/>
              </w:rPr>
              <w:t>监督单位</w:t>
            </w:r>
          </w:p>
        </w:tc>
        <w:tc>
          <w:tcPr>
            <w:tcW w:w="2644" w:type="dxa"/>
            <w:tcBorders>
              <w:top w:val="single" w:color="auto" w:sz="4" w:space="0"/>
              <w:left w:val="single" w:color="auto" w:sz="4" w:space="0"/>
              <w:bottom w:val="single" w:color="auto" w:sz="4" w:space="0"/>
              <w:right w:val="single" w:color="auto" w:sz="4" w:space="0"/>
            </w:tcBorders>
            <w:vAlign w:val="center"/>
          </w:tcPr>
          <w:p>
            <w:pPr>
              <w:pStyle w:val="11"/>
              <w:rPr>
                <w:rFonts w:hint="eastAsia" w:ascii="宋体" w:hAnsi="宋体" w:eastAsia="宋体" w:cs="宋体"/>
                <w:color w:val="auto"/>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r>
              <w:rPr>
                <w:rFonts w:hint="eastAsia" w:ascii="宋体" w:hAnsi="宋体" w:eastAsia="宋体" w:cs="宋体"/>
                <w:color w:val="auto"/>
              </w:rPr>
              <w:t>监督</w:t>
            </w:r>
          </w:p>
          <w:p>
            <w:pPr>
              <w:pStyle w:val="11"/>
              <w:jc w:val="center"/>
              <w:rPr>
                <w:rFonts w:hint="eastAsia" w:ascii="宋体" w:hAnsi="宋体" w:eastAsia="宋体" w:cs="宋体"/>
                <w:color w:val="auto"/>
              </w:rPr>
            </w:pPr>
            <w:r>
              <w:rPr>
                <w:rFonts w:hint="eastAsia" w:ascii="宋体" w:hAnsi="宋体" w:eastAsia="宋体" w:cs="宋体"/>
                <w:color w:val="auto"/>
              </w:rPr>
              <w:t>编号</w:t>
            </w:r>
          </w:p>
        </w:tc>
        <w:tc>
          <w:tcPr>
            <w:tcW w:w="3148" w:type="dxa"/>
            <w:tcBorders>
              <w:top w:val="single" w:color="auto" w:sz="4" w:space="0"/>
              <w:left w:val="single" w:color="auto" w:sz="4" w:space="0"/>
              <w:bottom w:val="single" w:color="auto" w:sz="4" w:space="0"/>
              <w:right w:val="single" w:color="auto" w:sz="4" w:space="0"/>
            </w:tcBorders>
            <w:vAlign w:val="center"/>
          </w:tcPr>
          <w:p>
            <w:pPr>
              <w:pStyle w:val="11"/>
              <w:jc w:val="both"/>
              <w:rPr>
                <w:rFonts w:hint="eastAsia" w:ascii="宋体" w:hAnsi="宋体" w:eastAsia="宋体" w:cs="宋体"/>
                <w:color w:val="auto"/>
              </w:rPr>
            </w:pPr>
          </w:p>
        </w:tc>
      </w:tr>
      <w:tr>
        <w:tblPrEx>
          <w:tblCellMar>
            <w:top w:w="0" w:type="dxa"/>
            <w:left w:w="108" w:type="dxa"/>
            <w:bottom w:w="0" w:type="dxa"/>
            <w:right w:w="108" w:type="dxa"/>
          </w:tblCellMar>
        </w:tblPrEx>
        <w:trPr>
          <w:trHeight w:val="3833" w:hRule="atLeast"/>
          <w:jc w:val="center"/>
        </w:trPr>
        <w:tc>
          <w:tcPr>
            <w:tcW w:w="1927" w:type="dxa"/>
            <w:gridSpan w:val="2"/>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rPr>
            </w:pPr>
            <w:r>
              <w:rPr>
                <w:rFonts w:hint="eastAsia" w:ascii="宋体" w:hAnsi="宋体" w:eastAsia="宋体" w:cs="宋体"/>
                <w:color w:val="auto"/>
              </w:rPr>
              <w:t>工程概况</w:t>
            </w:r>
          </w:p>
        </w:tc>
        <w:tc>
          <w:tcPr>
            <w:tcW w:w="6929" w:type="dxa"/>
            <w:gridSpan w:val="3"/>
            <w:tcBorders>
              <w:top w:val="single" w:color="auto" w:sz="4" w:space="0"/>
              <w:left w:val="single" w:color="auto" w:sz="4" w:space="0"/>
              <w:bottom w:val="single" w:color="auto" w:sz="4" w:space="0"/>
              <w:right w:val="single" w:color="auto" w:sz="4" w:space="0"/>
            </w:tcBorders>
            <w:vAlign w:val="center"/>
          </w:tcPr>
          <w:p>
            <w:pPr>
              <w:pStyle w:val="11"/>
              <w:spacing w:line="360" w:lineRule="exact"/>
              <w:rPr>
                <w:rFonts w:hint="eastAsia" w:ascii="宋体" w:hAnsi="宋体" w:eastAsia="宋体" w:cs="宋体"/>
                <w:color w:val="auto"/>
                <w:sz w:val="18"/>
                <w:szCs w:val="18"/>
              </w:rPr>
            </w:pPr>
            <w:r>
              <w:rPr>
                <w:rFonts w:hint="eastAsia" w:ascii="宋体" w:hAnsi="宋体" w:cs="宋体"/>
                <w:b/>
                <w:bCs/>
                <w:color w:val="auto"/>
                <w:sz w:val="18"/>
                <w:szCs w:val="18"/>
                <w:lang w:val="en-US" w:eastAsia="zh-CN"/>
              </w:rPr>
              <w:t>(</w:t>
            </w:r>
            <w:r>
              <w:rPr>
                <w:rFonts w:hint="eastAsia" w:ascii="宋体" w:hAnsi="宋体" w:eastAsia="宋体" w:cs="宋体"/>
                <w:b/>
                <w:bCs/>
                <w:color w:val="auto"/>
                <w:sz w:val="18"/>
                <w:szCs w:val="18"/>
              </w:rPr>
              <w:t>示例</w:t>
            </w:r>
            <w:r>
              <w:rPr>
                <w:rFonts w:hint="eastAsia" w:ascii="宋体" w:hAnsi="宋体" w:cs="宋体"/>
                <w:b/>
                <w:bCs/>
                <w:color w:val="auto"/>
                <w:sz w:val="18"/>
                <w:szCs w:val="18"/>
                <w:lang w:val="en-US" w:eastAsia="zh-CN"/>
              </w:rPr>
              <w:t>)</w:t>
            </w:r>
            <w:r>
              <w:rPr>
                <w:rFonts w:hint="eastAsia" w:ascii="宋体" w:hAnsi="宋体" w:eastAsia="宋体" w:cs="宋体"/>
                <w:color w:val="auto"/>
                <w:sz w:val="18"/>
                <w:szCs w:val="18"/>
              </w:rPr>
              <w:t>：地下三层、地上二十八层。负3层7310.02㎡，负2层 7310.02㎡，负1层7536.02㎡（其中商业2942.95㎡，车库4593.09㎡），第1层商业面积3978.78㎡，第2-5层商业3176.84㎡，第6层商业1392.69㎡、公寓596.23㎡，第7层以上为2个塔楼，住宅塔楼7-28层，每层938.10㎡，公寓塔楼7-28层，每层898.13㎡，建筑高度95.8m，为一类高层建筑。</w:t>
            </w:r>
          </w:p>
          <w:p>
            <w:pPr>
              <w:pStyle w:val="11"/>
              <w:spacing w:line="360" w:lineRule="exact"/>
              <w:rPr>
                <w:rFonts w:hint="eastAsia" w:ascii="宋体" w:hAnsi="宋体" w:eastAsia="宋体" w:cs="宋体"/>
                <w:color w:val="auto"/>
              </w:rPr>
            </w:pPr>
          </w:p>
          <w:p>
            <w:pPr>
              <w:pStyle w:val="11"/>
              <w:spacing w:line="360" w:lineRule="exact"/>
              <w:rPr>
                <w:rFonts w:hint="eastAsia" w:ascii="宋体" w:hAnsi="宋体" w:eastAsia="宋体" w:cs="宋体"/>
                <w:color w:val="auto"/>
              </w:rPr>
            </w:pPr>
          </w:p>
          <w:p>
            <w:pPr>
              <w:pStyle w:val="11"/>
              <w:spacing w:line="360" w:lineRule="exact"/>
              <w:rPr>
                <w:rFonts w:hint="eastAsia" w:ascii="宋体" w:hAnsi="宋体" w:eastAsia="宋体" w:cs="宋体"/>
                <w:color w:val="auto"/>
              </w:rPr>
            </w:pPr>
          </w:p>
          <w:p>
            <w:pPr>
              <w:pStyle w:val="11"/>
              <w:spacing w:line="360" w:lineRule="exact"/>
              <w:rPr>
                <w:rFonts w:hint="eastAsia" w:ascii="宋体" w:hAnsi="宋体" w:eastAsia="宋体" w:cs="宋体"/>
                <w:color w:val="auto"/>
              </w:rPr>
            </w:pPr>
          </w:p>
        </w:tc>
      </w:tr>
    </w:tbl>
    <w:tbl>
      <w:tblPr>
        <w:tblStyle w:val="9"/>
        <w:tblpPr w:leftFromText="180" w:rightFromText="180" w:vertAnchor="text" w:horzAnchor="page" w:tblpX="1706" w:tblpY="326"/>
        <w:tblOverlap w:val="never"/>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6054"/>
        <w:gridCol w:w="864"/>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98" w:type="dxa"/>
            <w:vAlign w:val="center"/>
          </w:tcPr>
          <w:p>
            <w:pPr>
              <w:widowControl w:val="0"/>
              <w:wordWrap w:val="0"/>
              <w:spacing w:before="100" w:beforeAutospacing="1" w:after="100" w:afterAutospacing="1" w:line="300" w:lineRule="exact"/>
              <w:ind w:left="0" w:right="0"/>
              <w:jc w:val="center"/>
              <w:rPr>
                <w:rFonts w:ascii="ˎ̥" w:hAnsi="ˎ̥" w:eastAsia="宋体" w:cs="Times New Roman"/>
                <w:b/>
                <w:kern w:val="0"/>
                <w:sz w:val="21"/>
                <w:szCs w:val="21"/>
                <w:lang w:val="en-US" w:eastAsia="zh-CN" w:bidi="ar"/>
              </w:rPr>
            </w:pPr>
            <w:r>
              <w:rPr>
                <w:rFonts w:ascii="ˎ̥" w:hAnsi="ˎ̥" w:eastAsia="宋体" w:cs="Times New Roman"/>
                <w:b/>
                <w:kern w:val="0"/>
                <w:sz w:val="21"/>
                <w:szCs w:val="21"/>
                <w:lang w:val="en-US" w:eastAsia="zh-CN" w:bidi="ar"/>
              </w:rPr>
              <w:t>工程内容</w:t>
            </w:r>
          </w:p>
        </w:tc>
        <w:tc>
          <w:tcPr>
            <w:tcW w:w="8149" w:type="dxa"/>
            <w:gridSpan w:val="3"/>
            <w:vAlign w:val="center"/>
          </w:tcPr>
          <w:p>
            <w:pPr>
              <w:widowControl w:val="0"/>
              <w:wordWrap w:val="0"/>
              <w:spacing w:before="100" w:beforeAutospacing="1" w:after="100" w:afterAutospacing="1" w:line="300" w:lineRule="exact"/>
              <w:ind w:left="0" w:right="0"/>
              <w:jc w:val="both"/>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□建筑防火、□室内装修、□消防电梯、□</w:t>
            </w:r>
            <w:r>
              <w:rPr>
                <w:rFonts w:hint="eastAsia" w:asciiTheme="minorEastAsia" w:hAnsiTheme="minorEastAsia" w:eastAsiaTheme="minorEastAsia" w:cstheme="minorEastAsia"/>
                <w:kern w:val="2"/>
                <w:sz w:val="24"/>
                <w:szCs w:val="24"/>
                <w:lang w:val="en-US" w:eastAsia="zh-CN" w:bidi="ar"/>
              </w:rPr>
              <w:t>室内消火栓系统、</w:t>
            </w:r>
            <w:r>
              <w:rPr>
                <w:rFonts w:hint="eastAsia" w:asciiTheme="minorEastAsia" w:hAnsiTheme="minorEastAsia" w:eastAsiaTheme="minorEastAsia" w:cstheme="minorEastAsia"/>
                <w:kern w:val="0"/>
                <w:sz w:val="24"/>
                <w:szCs w:val="24"/>
                <w:lang w:val="en-US" w:eastAsia="zh-CN" w:bidi="ar"/>
              </w:rPr>
              <w:t>□</w:t>
            </w:r>
            <w:r>
              <w:rPr>
                <w:rFonts w:hint="eastAsia" w:asciiTheme="minorEastAsia" w:hAnsiTheme="minorEastAsia" w:eastAsiaTheme="minorEastAsia" w:cstheme="minorEastAsia"/>
                <w:kern w:val="2"/>
                <w:sz w:val="24"/>
                <w:szCs w:val="24"/>
                <w:lang w:val="en-US" w:eastAsia="zh-CN" w:bidi="ar"/>
              </w:rPr>
              <w:t>室外消火栓系统、</w:t>
            </w:r>
            <w:r>
              <w:rPr>
                <w:rFonts w:hint="eastAsia" w:asciiTheme="minorEastAsia" w:hAnsiTheme="minorEastAsia" w:eastAsiaTheme="minorEastAsia" w:cstheme="minorEastAsia"/>
                <w:kern w:val="0"/>
                <w:sz w:val="24"/>
                <w:szCs w:val="24"/>
                <w:lang w:val="en-US" w:eastAsia="zh-CN" w:bidi="ar"/>
              </w:rPr>
              <w:t>□</w:t>
            </w:r>
            <w:r>
              <w:rPr>
                <w:rFonts w:hint="eastAsia" w:asciiTheme="minorEastAsia" w:hAnsiTheme="minorEastAsia" w:eastAsiaTheme="minorEastAsia" w:cstheme="minorEastAsia"/>
                <w:kern w:val="2"/>
                <w:sz w:val="24"/>
                <w:szCs w:val="24"/>
                <w:lang w:val="en-US" w:eastAsia="zh-CN" w:bidi="ar"/>
              </w:rPr>
              <w:t>自动喷水灭火系统、</w:t>
            </w:r>
            <w:r>
              <w:rPr>
                <w:rFonts w:hint="eastAsia" w:asciiTheme="minorEastAsia" w:hAnsiTheme="minorEastAsia" w:eastAsiaTheme="minorEastAsia" w:cstheme="minorEastAsia"/>
                <w:kern w:val="0"/>
                <w:sz w:val="24"/>
                <w:szCs w:val="24"/>
                <w:lang w:val="en-US" w:eastAsia="zh-CN" w:bidi="ar"/>
              </w:rPr>
              <w:t>□</w:t>
            </w:r>
            <w:r>
              <w:rPr>
                <w:rFonts w:hint="eastAsia" w:asciiTheme="minorEastAsia" w:hAnsiTheme="minorEastAsia" w:eastAsiaTheme="minorEastAsia" w:cstheme="minorEastAsia"/>
                <w:kern w:val="2"/>
                <w:sz w:val="24"/>
                <w:szCs w:val="24"/>
                <w:lang w:val="en-US" w:eastAsia="zh-CN" w:bidi="ar"/>
              </w:rPr>
              <w:t>火灾自动报警系统、</w:t>
            </w:r>
            <w:r>
              <w:rPr>
                <w:rFonts w:hint="eastAsia" w:asciiTheme="minorEastAsia" w:hAnsiTheme="minorEastAsia" w:eastAsiaTheme="minorEastAsia" w:cstheme="minorEastAsia"/>
                <w:kern w:val="0"/>
                <w:sz w:val="24"/>
                <w:szCs w:val="24"/>
                <w:lang w:val="en-US" w:eastAsia="zh-CN" w:bidi="ar"/>
              </w:rPr>
              <w:t>□</w:t>
            </w:r>
            <w:r>
              <w:rPr>
                <w:rFonts w:hint="eastAsia" w:asciiTheme="minorEastAsia" w:hAnsiTheme="minorEastAsia" w:eastAsiaTheme="minorEastAsia" w:cstheme="minorEastAsia"/>
                <w:kern w:val="2"/>
                <w:sz w:val="24"/>
                <w:szCs w:val="24"/>
                <w:lang w:val="en-US" w:eastAsia="zh-CN" w:bidi="ar"/>
              </w:rPr>
              <w:t>疏散及应急照明系统、</w:t>
            </w:r>
            <w:r>
              <w:rPr>
                <w:rFonts w:hint="eastAsia" w:asciiTheme="minorEastAsia" w:hAnsiTheme="minorEastAsia" w:eastAsiaTheme="minorEastAsia" w:cstheme="minorEastAsia"/>
                <w:kern w:val="0"/>
                <w:sz w:val="24"/>
                <w:szCs w:val="24"/>
                <w:lang w:val="en-US" w:eastAsia="zh-CN" w:bidi="ar"/>
              </w:rPr>
              <w:t>□</w:t>
            </w:r>
            <w:r>
              <w:rPr>
                <w:rFonts w:hint="eastAsia" w:asciiTheme="minorEastAsia" w:hAnsiTheme="minorEastAsia" w:eastAsiaTheme="minorEastAsia" w:cstheme="minorEastAsia"/>
                <w:kern w:val="2"/>
                <w:sz w:val="24"/>
                <w:szCs w:val="24"/>
                <w:lang w:val="en-US" w:eastAsia="zh-CN" w:bidi="ar"/>
              </w:rPr>
              <w:t>防火门及防火卷帘系统、</w:t>
            </w:r>
            <w:r>
              <w:rPr>
                <w:rFonts w:hint="eastAsia" w:asciiTheme="minorEastAsia" w:hAnsiTheme="minorEastAsia" w:eastAsiaTheme="minorEastAsia" w:cstheme="minorEastAsia"/>
                <w:kern w:val="0"/>
                <w:sz w:val="24"/>
                <w:szCs w:val="24"/>
                <w:lang w:val="en-US" w:eastAsia="zh-CN" w:bidi="ar"/>
              </w:rPr>
              <w:t>□</w:t>
            </w:r>
            <w:r>
              <w:rPr>
                <w:rFonts w:hint="eastAsia" w:asciiTheme="minorEastAsia" w:hAnsiTheme="minorEastAsia" w:eastAsiaTheme="minorEastAsia" w:cstheme="minorEastAsia"/>
                <w:kern w:val="2"/>
                <w:sz w:val="24"/>
                <w:szCs w:val="24"/>
                <w:lang w:val="en-US" w:eastAsia="zh-CN" w:bidi="ar"/>
              </w:rPr>
              <w:t>通风防排烟系统、</w:t>
            </w:r>
            <w:r>
              <w:rPr>
                <w:rFonts w:hint="eastAsia" w:asciiTheme="minorEastAsia" w:hAnsiTheme="minorEastAsia" w:eastAsiaTheme="minorEastAsia" w:cstheme="minorEastAsia"/>
                <w:kern w:val="0"/>
                <w:sz w:val="24"/>
                <w:szCs w:val="24"/>
                <w:lang w:val="en-US" w:eastAsia="zh-CN" w:bidi="ar"/>
              </w:rPr>
              <w:t>□</w:t>
            </w:r>
            <w:r>
              <w:rPr>
                <w:rFonts w:hint="eastAsia" w:asciiTheme="minorEastAsia" w:hAnsiTheme="minorEastAsia" w:eastAsiaTheme="minorEastAsia" w:cstheme="minorEastAsia"/>
                <w:kern w:val="2"/>
                <w:sz w:val="24"/>
                <w:szCs w:val="24"/>
                <w:lang w:val="en-US" w:eastAsia="zh-CN" w:bidi="ar"/>
              </w:rPr>
              <w:t>气体灭火系统、</w:t>
            </w:r>
            <w:r>
              <w:rPr>
                <w:rFonts w:hint="eastAsia" w:asciiTheme="minorEastAsia" w:hAnsiTheme="minorEastAsia" w:eastAsiaTheme="minorEastAsia" w:cstheme="minorEastAsia"/>
                <w:kern w:val="0"/>
                <w:sz w:val="24"/>
                <w:szCs w:val="24"/>
                <w:lang w:val="en-US" w:eastAsia="zh-CN" w:bidi="ar"/>
              </w:rPr>
              <w:t>□其他</w:t>
            </w:r>
            <w:r>
              <w:rPr>
                <w:rFonts w:hint="eastAsia" w:asciiTheme="minorEastAsia" w:hAnsiTheme="minorEastAsia" w:eastAsiaTheme="minorEastAsia" w:cstheme="minorEastAsia"/>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Align w:val="center"/>
          </w:tcPr>
          <w:p>
            <w:pPr>
              <w:widowControl w:val="0"/>
              <w:wordWrap w:val="0"/>
              <w:spacing w:before="100" w:beforeAutospacing="1" w:after="100" w:afterAutospacing="1" w:line="300" w:lineRule="exact"/>
              <w:ind w:left="0" w:right="0"/>
              <w:jc w:val="center"/>
              <w:rPr>
                <w:rFonts w:ascii="ˎ̥" w:hAnsi="ˎ̥" w:eastAsia="宋体" w:cs="Times New Roman"/>
                <w:b/>
                <w:kern w:val="0"/>
                <w:sz w:val="21"/>
                <w:szCs w:val="21"/>
                <w:lang w:val="en-US" w:eastAsia="zh-CN" w:bidi="ar"/>
              </w:rPr>
            </w:pPr>
            <w:r>
              <w:rPr>
                <w:rFonts w:hint="eastAsia" w:ascii="ˎ̥" w:hAnsi="ˎ̥" w:eastAsia="宋体" w:cs="Times New Roman"/>
                <w:b/>
                <w:kern w:val="0"/>
                <w:sz w:val="21"/>
                <w:szCs w:val="21"/>
                <w:lang w:val="en-US" w:eastAsia="zh-CN" w:bidi="ar"/>
              </w:rPr>
              <w:t>施工及验收</w:t>
            </w:r>
            <w:r>
              <w:rPr>
                <w:rFonts w:ascii="ˎ̥" w:hAnsi="ˎ̥" w:eastAsia="宋体" w:cs="Times New Roman"/>
                <w:b/>
                <w:kern w:val="0"/>
                <w:sz w:val="21"/>
                <w:szCs w:val="21"/>
                <w:lang w:val="en-US" w:eastAsia="zh-CN" w:bidi="ar"/>
              </w:rPr>
              <w:t>依据</w:t>
            </w:r>
          </w:p>
        </w:tc>
        <w:tc>
          <w:tcPr>
            <w:tcW w:w="8149" w:type="dxa"/>
            <w:gridSpan w:val="3"/>
            <w:vAlign w:val="center"/>
          </w:tcPr>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□1.《建筑工程施工质量验收统一标准》（GB50300-2013）</w:t>
            </w:r>
          </w:p>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□2.《建筑设计防火规范》（GB50016-2014，2018年版）</w:t>
            </w:r>
          </w:p>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"http://gf.1190119.com/list-112.htm"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人民防空工程设计防火规范》（GB50098-2009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w:t>
            </w:r>
          </w:p>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□4.《汽车库修车库停车场设计防火规范》（GB50067-2014）</w:t>
            </w:r>
          </w:p>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"https://gf.1190119.com/list-1049.htm"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电动汽车分散充电设施工程技术标准</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》（GB/T51313-2018）</w:t>
            </w:r>
          </w:p>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□6.《防火卷帘防火门防火窗施工及验收规范GB50877-2014》</w:t>
            </w:r>
          </w:p>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□7.《建筑钢结构防火技术规范 GB51249-2017》</w:t>
            </w:r>
          </w:p>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"https://gf.1190119.com/list-985.htm" \t "_blank"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建筑内部装修设计防火规范 GB50222-2017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w:t>
            </w:r>
          </w:p>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□9.《建筑内部装修防火施工及验收规范 GB50354-2005》</w:t>
            </w:r>
          </w:p>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□10.《消防给水及消火栓系统技术规范》（GB50974-2014）、</w:t>
            </w:r>
          </w:p>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□11.《室内消火栓安装》99S202</w:t>
            </w:r>
          </w:p>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□12.《自动喷水灭火系统设计规范》（GB50084-2017）、</w:t>
            </w:r>
          </w:p>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□13.《自动喷水灭火系统施工及验收规范GB50261-2017》</w:t>
            </w:r>
          </w:p>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"http://gf.1190119.com/list-80.htm"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气体灭火系统设计规范</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》（GB50370-2005）、</w:t>
            </w:r>
          </w:p>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□15.《气体灭火系统施工及验收规范 GB50263-2007》</w:t>
            </w:r>
          </w:p>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□16.《建筑防烟排烟系统技术标准》（GB51251-2017）、</w:t>
            </w:r>
          </w:p>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□17.《火灾自动报警系统设计规范》（GB50116-2013）、</w:t>
            </w:r>
          </w:p>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□18.《火灾自动报警系统施工及验收规范》GB50166-2016</w:t>
            </w:r>
          </w:p>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□19.《消防应急照明和疏散指示系统技术标准》（GB51309-2018）</w:t>
            </w:r>
          </w:p>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□20.《建筑灭火器配置设计规范》（GB50140-2005）</w:t>
            </w:r>
          </w:p>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"https://gf.1190119.com/list-345.htm"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电梯工程施工质量验收规范》（GB50310-2002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w:t>
            </w:r>
          </w:p>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□22.建筑安装工程施工图集（第二版）消防</w:t>
            </w:r>
          </w:p>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□23.设计文件、施工图：设计说明和设计指定的标准图集；设计交底会议纪要、 设计变更文件；</w:t>
            </w:r>
          </w:p>
          <w:p>
            <w:pPr>
              <w:spacing w:line="3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□24.建设工程施工合同。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Align w:val="center"/>
          </w:tcPr>
          <w:p>
            <w:pPr>
              <w:widowControl w:val="0"/>
              <w:wordWrap w:val="0"/>
              <w:spacing w:before="100" w:beforeAutospacing="1" w:after="100" w:afterAutospacing="1" w:line="300" w:lineRule="exact"/>
              <w:ind w:left="0" w:right="0"/>
              <w:jc w:val="center"/>
              <w:rPr>
                <w:rFonts w:ascii="ˎ̥" w:hAnsi="ˎ̥" w:eastAsia="宋体" w:cs="Times New Roman"/>
                <w:b/>
                <w:kern w:val="0"/>
                <w:sz w:val="21"/>
                <w:szCs w:val="21"/>
                <w:lang w:val="en-US" w:eastAsia="zh-CN" w:bidi="ar"/>
              </w:rPr>
            </w:pPr>
            <w:r>
              <w:rPr>
                <w:rFonts w:hint="eastAsia" w:ascii="ˎ̥" w:hAnsi="ˎ̥" w:eastAsia="宋体" w:cs="Times New Roman"/>
                <w:b/>
                <w:kern w:val="0"/>
                <w:sz w:val="21"/>
                <w:szCs w:val="21"/>
                <w:lang w:val="en-US" w:eastAsia="zh-CN" w:bidi="ar"/>
              </w:rPr>
              <w:t>质量控制</w:t>
            </w:r>
          </w:p>
        </w:tc>
        <w:tc>
          <w:tcPr>
            <w:tcW w:w="8149" w:type="dxa"/>
            <w:gridSpan w:val="3"/>
            <w:vAlign w:val="center"/>
          </w:tcPr>
          <w:p>
            <w:pPr>
              <w:widowControl w:val="0"/>
              <w:numPr>
                <w:ilvl w:val="0"/>
                <w:numId w:val="1"/>
              </w:numPr>
              <w:wordWrap w:val="0"/>
              <w:spacing w:before="100" w:beforeAutospacing="1" w:after="100" w:afterAutospacing="1" w:line="300" w:lineRule="exact"/>
              <w:ind w:left="0" w:right="0"/>
              <w:jc w:val="both"/>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材料、成品的合格证、检验批报告等各项质量保证资料基本齐全；对于所进场的建筑材料，指定了专人负责，进行了严格管理；并对进场材料及时取样，送检测单位检验合格后方予使用，严格把关。</w:t>
            </w:r>
          </w:p>
          <w:p>
            <w:pPr>
              <w:widowControl w:val="0"/>
              <w:numPr>
                <w:ilvl w:val="0"/>
                <w:numId w:val="1"/>
              </w:numPr>
              <w:wordWrap w:val="0"/>
              <w:spacing w:before="100" w:beforeAutospacing="1" w:after="100" w:afterAutospacing="1" w:line="300" w:lineRule="exact"/>
              <w:ind w:left="0" w:right="0"/>
              <w:jc w:val="both"/>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分项、分部工程的施工，能严格按图纸及要求组织实施，有自检、互检制度和专职质量监督员负责各项检查工作；有较完善的质量管理体系。</w:t>
            </w:r>
          </w:p>
          <w:p>
            <w:pPr>
              <w:widowControl w:val="0"/>
              <w:numPr>
                <w:ilvl w:val="0"/>
                <w:numId w:val="1"/>
              </w:numPr>
              <w:wordWrap w:val="0"/>
              <w:spacing w:before="100" w:beforeAutospacing="1" w:after="100" w:afterAutospacing="1" w:line="300" w:lineRule="exact"/>
              <w:ind w:left="0" w:right="0"/>
              <w:jc w:val="both"/>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工程资料与施工进度同步，隐蔽验收均有图片资料佐证。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restart"/>
            <w:vAlign w:val="center"/>
          </w:tcPr>
          <w:p>
            <w:pPr>
              <w:widowControl w:val="0"/>
              <w:wordWrap w:val="0"/>
              <w:spacing w:before="100" w:beforeAutospacing="1" w:after="100" w:afterAutospacing="1" w:line="300" w:lineRule="exact"/>
              <w:ind w:left="0" w:right="0"/>
              <w:jc w:val="both"/>
              <w:rPr>
                <w:rFonts w:hint="eastAsia" w:ascii="ˎ̥" w:hAnsi="ˎ̥" w:eastAsia="宋体" w:cs="Times New Roman"/>
                <w:b/>
                <w:kern w:val="0"/>
                <w:sz w:val="21"/>
                <w:szCs w:val="21"/>
                <w:lang w:val="en-US" w:eastAsia="zh-CN" w:bidi="ar"/>
              </w:rPr>
            </w:pPr>
            <w:r>
              <w:rPr>
                <w:rFonts w:ascii="ˎ̥" w:hAnsi="ˎ̥" w:eastAsia="宋体" w:cs="Times New Roman"/>
                <w:b/>
                <w:kern w:val="0"/>
                <w:sz w:val="21"/>
                <w:szCs w:val="21"/>
                <w:lang w:val="en-US" w:eastAsia="zh-CN" w:bidi="ar"/>
              </w:rPr>
              <w:t>质量保证资料自查</w:t>
            </w:r>
            <w:r>
              <w:rPr>
                <w:rFonts w:hint="eastAsia" w:ascii="ˎ̥" w:hAnsi="ˎ̥" w:eastAsia="宋体" w:cs="Times New Roman"/>
                <w:b/>
                <w:kern w:val="0"/>
                <w:sz w:val="21"/>
                <w:szCs w:val="21"/>
                <w:lang w:val="en-US" w:eastAsia="zh-CN" w:bidi="ar"/>
              </w:rPr>
              <w:t>内容</w:t>
            </w:r>
          </w:p>
        </w:tc>
        <w:tc>
          <w:tcPr>
            <w:tcW w:w="6054" w:type="dxa"/>
            <w:vAlign w:val="center"/>
          </w:tcPr>
          <w:p>
            <w:pPr>
              <w:widowControl w:val="0"/>
              <w:wordWrap w:val="0"/>
              <w:spacing w:before="100" w:beforeAutospacing="1" w:after="100" w:afterAutospacing="1" w:line="300" w:lineRule="exact"/>
              <w:ind w:left="0" w:right="0"/>
              <w:jc w:val="center"/>
              <w:rPr>
                <w:rFonts w:hint="eastAsia" w:asciiTheme="minorEastAsia" w:hAnsiTheme="minorEastAsia" w:eastAsiaTheme="minorEastAsia" w:cstheme="minorEastAsia"/>
                <w:b/>
                <w:bCs/>
                <w:kern w:val="0"/>
                <w:sz w:val="24"/>
                <w:szCs w:val="24"/>
                <w:lang w:val="en-US" w:eastAsia="zh-CN" w:bidi="ar"/>
              </w:rPr>
            </w:pPr>
            <w:r>
              <w:rPr>
                <w:rFonts w:hint="eastAsia" w:asciiTheme="minorEastAsia" w:hAnsiTheme="minorEastAsia" w:eastAsiaTheme="minorEastAsia" w:cstheme="minorEastAsia"/>
                <w:b/>
                <w:bCs/>
                <w:kern w:val="0"/>
                <w:sz w:val="24"/>
                <w:szCs w:val="24"/>
                <w:lang w:val="en-US" w:eastAsia="zh-CN" w:bidi="ar"/>
              </w:rPr>
              <w:t>内容</w:t>
            </w:r>
          </w:p>
        </w:tc>
        <w:tc>
          <w:tcPr>
            <w:tcW w:w="864" w:type="dxa"/>
            <w:vAlign w:val="center"/>
          </w:tcPr>
          <w:p>
            <w:pPr>
              <w:widowControl w:val="0"/>
              <w:wordWrap w:val="0"/>
              <w:spacing w:before="100" w:beforeAutospacing="1" w:after="100" w:afterAutospacing="1" w:line="300" w:lineRule="exact"/>
              <w:ind w:left="0" w:right="0"/>
              <w:jc w:val="center"/>
              <w:rPr>
                <w:rFonts w:hint="eastAsia" w:asciiTheme="minorEastAsia" w:hAnsiTheme="minorEastAsia" w:eastAsiaTheme="minorEastAsia" w:cstheme="minorEastAsia"/>
                <w:b/>
                <w:bCs/>
                <w:kern w:val="0"/>
                <w:sz w:val="24"/>
                <w:szCs w:val="24"/>
                <w:lang w:val="en-US" w:eastAsia="zh-CN" w:bidi="ar"/>
              </w:rPr>
            </w:pPr>
            <w:r>
              <w:rPr>
                <w:rFonts w:hint="eastAsia" w:asciiTheme="minorEastAsia" w:hAnsiTheme="minorEastAsia" w:eastAsiaTheme="minorEastAsia" w:cstheme="minorEastAsia"/>
                <w:b/>
                <w:bCs/>
                <w:kern w:val="0"/>
                <w:sz w:val="24"/>
                <w:szCs w:val="24"/>
                <w:lang w:val="en-US" w:eastAsia="zh-CN" w:bidi="ar"/>
              </w:rPr>
              <w:t>份数</w:t>
            </w:r>
          </w:p>
        </w:tc>
        <w:tc>
          <w:tcPr>
            <w:tcW w:w="1231" w:type="dxa"/>
            <w:vAlign w:val="center"/>
          </w:tcPr>
          <w:p>
            <w:pPr>
              <w:widowControl w:val="0"/>
              <w:wordWrap w:val="0"/>
              <w:spacing w:before="100" w:beforeAutospacing="1" w:after="100" w:afterAutospacing="1" w:line="300" w:lineRule="exact"/>
              <w:ind w:left="0" w:right="0"/>
              <w:jc w:val="center"/>
              <w:rPr>
                <w:rFonts w:hint="eastAsia" w:asciiTheme="minorEastAsia" w:hAnsiTheme="minorEastAsia" w:eastAsiaTheme="minorEastAsia" w:cstheme="minorEastAsia"/>
                <w:b/>
                <w:bCs/>
                <w:kern w:val="0"/>
                <w:sz w:val="24"/>
                <w:szCs w:val="24"/>
                <w:lang w:val="en-US" w:eastAsia="zh-CN" w:bidi="ar"/>
              </w:rPr>
            </w:pPr>
            <w:r>
              <w:rPr>
                <w:rFonts w:hint="eastAsia" w:asciiTheme="minorEastAsia" w:hAnsiTheme="minorEastAsia" w:eastAsiaTheme="minorEastAsia" w:cstheme="minorEastAsia"/>
                <w:b/>
                <w:bCs/>
                <w:kern w:val="0"/>
                <w:sz w:val="24"/>
                <w:szCs w:val="24"/>
                <w:lang w:val="en-US" w:eastAsia="zh-CN" w:bidi="ar"/>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8" w:type="dxa"/>
            <w:vMerge w:val="continue"/>
            <w:vAlign w:val="center"/>
          </w:tcPr>
          <w:p>
            <w:pPr>
              <w:widowControl w:val="0"/>
              <w:wordWrap w:val="0"/>
              <w:spacing w:before="100" w:beforeAutospacing="1" w:after="100" w:afterAutospacing="1" w:line="300" w:lineRule="exact"/>
              <w:ind w:left="0" w:right="0"/>
              <w:jc w:val="both"/>
              <w:rPr>
                <w:rFonts w:ascii="ˎ̥" w:hAnsi="ˎ̥" w:eastAsia="宋体" w:cs="Times New Roman"/>
                <w:b/>
                <w:kern w:val="0"/>
                <w:sz w:val="21"/>
                <w:szCs w:val="21"/>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 xml:space="preserve">□材料/构配件/设备进场报验表——防火涂料等防火保护材料 </w:t>
            </w:r>
          </w:p>
        </w:tc>
        <w:tc>
          <w:tcPr>
            <w:tcW w:w="864"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98" w:type="dxa"/>
            <w:vMerge w:val="continue"/>
            <w:vAlign w:val="center"/>
          </w:tcPr>
          <w:p>
            <w:pPr>
              <w:widowControl w:val="0"/>
              <w:wordWrap w:val="0"/>
              <w:spacing w:before="100" w:beforeAutospacing="1" w:after="100" w:afterAutospacing="1" w:line="300" w:lineRule="exact"/>
              <w:ind w:left="0" w:right="0"/>
              <w:jc w:val="both"/>
              <w:rPr>
                <w:rFonts w:ascii="ˎ̥" w:hAnsi="ˎ̥" w:eastAsia="宋体" w:cs="Times New Roman"/>
                <w:b/>
                <w:kern w:val="0"/>
                <w:sz w:val="21"/>
                <w:szCs w:val="21"/>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□材料/构配件/设备进场报验表——防火卷帘、防火门、防火窗</w:t>
            </w:r>
          </w:p>
        </w:tc>
        <w:tc>
          <w:tcPr>
            <w:tcW w:w="864"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8" w:type="dxa"/>
            <w:vMerge w:val="continue"/>
            <w:vAlign w:val="center"/>
          </w:tcPr>
          <w:p>
            <w:pPr>
              <w:widowControl w:val="0"/>
              <w:wordWrap w:val="0"/>
              <w:spacing w:before="100" w:beforeAutospacing="1" w:after="100" w:afterAutospacing="1" w:line="300" w:lineRule="exact"/>
              <w:ind w:left="0" w:right="0"/>
              <w:jc w:val="both"/>
              <w:rPr>
                <w:rFonts w:ascii="ˎ̥" w:hAnsi="ˎ̥" w:eastAsia="宋体" w:cs="Times New Roman"/>
                <w:b/>
                <w:kern w:val="0"/>
                <w:sz w:val="21"/>
                <w:szCs w:val="21"/>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□材料/构配件/设备进场报验表——消防电梯</w:t>
            </w:r>
          </w:p>
        </w:tc>
        <w:tc>
          <w:tcPr>
            <w:tcW w:w="864"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8" w:type="dxa"/>
            <w:vMerge w:val="continue"/>
            <w:vAlign w:val="center"/>
          </w:tcPr>
          <w:p>
            <w:pPr>
              <w:widowControl w:val="0"/>
              <w:wordWrap w:val="0"/>
              <w:spacing w:before="100" w:beforeAutospacing="1" w:after="100" w:afterAutospacing="1" w:line="300" w:lineRule="exact"/>
              <w:ind w:left="0" w:right="0"/>
              <w:jc w:val="both"/>
              <w:rPr>
                <w:rFonts w:ascii="ˎ̥" w:hAnsi="ˎ̥" w:eastAsia="宋体" w:cs="Times New Roman"/>
                <w:b/>
                <w:kern w:val="0"/>
                <w:sz w:val="21"/>
                <w:szCs w:val="21"/>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□材料/构配件/设备进场报验表——保温及空调系统保温材料</w:t>
            </w:r>
          </w:p>
        </w:tc>
        <w:tc>
          <w:tcPr>
            <w:tcW w:w="864"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center"/>
          </w:tcPr>
          <w:p>
            <w:pPr>
              <w:widowControl w:val="0"/>
              <w:wordWrap w:val="0"/>
              <w:spacing w:before="100" w:beforeAutospacing="1" w:after="100" w:afterAutospacing="1" w:line="300" w:lineRule="exact"/>
              <w:ind w:left="0" w:right="0"/>
              <w:jc w:val="both"/>
              <w:rPr>
                <w:rFonts w:ascii="ˎ̥" w:hAnsi="ˎ̥" w:eastAsia="宋体" w:cs="Times New Roman"/>
                <w:b/>
                <w:kern w:val="0"/>
                <w:sz w:val="21"/>
                <w:szCs w:val="21"/>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□材料/构配件/设备进场报验表——装修材料</w:t>
            </w:r>
          </w:p>
        </w:tc>
        <w:tc>
          <w:tcPr>
            <w:tcW w:w="864"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98" w:type="dxa"/>
            <w:vMerge w:val="continue"/>
            <w:vAlign w:val="center"/>
          </w:tcPr>
          <w:p>
            <w:pPr>
              <w:widowControl w:val="0"/>
              <w:wordWrap w:val="0"/>
              <w:spacing w:before="100" w:beforeAutospacing="1" w:after="100" w:afterAutospacing="1" w:line="300" w:lineRule="exact"/>
              <w:ind w:left="0" w:right="0"/>
              <w:jc w:val="both"/>
              <w:rPr>
                <w:rFonts w:ascii="ˎ̥" w:hAnsi="ˎ̥" w:eastAsia="宋体" w:cs="Times New Roman"/>
                <w:b/>
                <w:kern w:val="0"/>
                <w:sz w:val="21"/>
                <w:szCs w:val="21"/>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□材料/构配件/设备进场报验表——热镀锌钢管DN150/DN125/DN100/DN80等</w:t>
            </w:r>
          </w:p>
        </w:tc>
        <w:tc>
          <w:tcPr>
            <w:tcW w:w="864"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center"/>
          </w:tcPr>
          <w:p>
            <w:pPr>
              <w:widowControl w:val="0"/>
              <w:wordWrap w:val="0"/>
              <w:spacing w:before="100" w:beforeAutospacing="1" w:after="100" w:afterAutospacing="1" w:line="300" w:lineRule="exact"/>
              <w:ind w:left="0" w:right="0"/>
              <w:jc w:val="both"/>
              <w:rPr>
                <w:rFonts w:ascii="ˎ̥" w:hAnsi="ˎ̥" w:eastAsia="宋体" w:cs="Times New Roman"/>
                <w:b/>
                <w:kern w:val="0"/>
                <w:sz w:val="21"/>
                <w:szCs w:val="21"/>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□材料/构配件/设备进场报验表——阀门</w:t>
            </w:r>
          </w:p>
        </w:tc>
        <w:tc>
          <w:tcPr>
            <w:tcW w:w="864"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98" w:type="dxa"/>
            <w:vMerge w:val="continue"/>
            <w:vAlign w:val="center"/>
          </w:tcPr>
          <w:p>
            <w:pPr>
              <w:widowControl w:val="0"/>
              <w:wordWrap w:val="0"/>
              <w:spacing w:before="100" w:beforeAutospacing="1" w:after="100" w:afterAutospacing="1" w:line="300" w:lineRule="exact"/>
              <w:ind w:left="0" w:right="0"/>
              <w:jc w:val="both"/>
              <w:rPr>
                <w:rFonts w:ascii="ˎ̥" w:hAnsi="ˎ̥" w:eastAsia="宋体" w:cs="Times New Roman"/>
                <w:b/>
                <w:kern w:val="0"/>
                <w:sz w:val="21"/>
                <w:szCs w:val="21"/>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□材料/构配件/设备进场报验表——消防水泵、稳压水泵等</w:t>
            </w:r>
          </w:p>
        </w:tc>
        <w:tc>
          <w:tcPr>
            <w:tcW w:w="864"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center"/>
          </w:tcPr>
          <w:p>
            <w:pPr>
              <w:widowControl w:val="0"/>
              <w:wordWrap w:val="0"/>
              <w:spacing w:before="100" w:beforeAutospacing="1" w:after="100" w:afterAutospacing="1" w:line="300" w:lineRule="exact"/>
              <w:ind w:left="0" w:right="0"/>
              <w:jc w:val="both"/>
              <w:rPr>
                <w:rFonts w:ascii="ˎ̥" w:hAnsi="ˎ̥" w:eastAsia="宋体" w:cs="Times New Roman"/>
                <w:b/>
                <w:kern w:val="0"/>
                <w:sz w:val="21"/>
                <w:szCs w:val="21"/>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□材料/构配件/设备进场报验表——报警阀</w:t>
            </w:r>
          </w:p>
        </w:tc>
        <w:tc>
          <w:tcPr>
            <w:tcW w:w="864"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8" w:type="dxa"/>
            <w:vMerge w:val="continue"/>
            <w:vAlign w:val="center"/>
          </w:tcPr>
          <w:p>
            <w:pPr>
              <w:widowControl w:val="0"/>
              <w:wordWrap w:val="0"/>
              <w:spacing w:before="100" w:beforeAutospacing="1" w:after="100" w:afterAutospacing="1" w:line="300" w:lineRule="exact"/>
              <w:ind w:left="0" w:right="0"/>
              <w:jc w:val="both"/>
              <w:rPr>
                <w:rFonts w:ascii="ˎ̥" w:hAnsi="ˎ̥" w:eastAsia="宋体" w:cs="Times New Roman"/>
                <w:b/>
                <w:kern w:val="0"/>
                <w:sz w:val="21"/>
                <w:szCs w:val="21"/>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□材料/构配件/设备进场报验表——消火栓箱、消火栓等</w:t>
            </w:r>
          </w:p>
        </w:tc>
        <w:tc>
          <w:tcPr>
            <w:tcW w:w="864"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98" w:type="dxa"/>
            <w:vMerge w:val="continue"/>
            <w:vAlign w:val="center"/>
          </w:tcPr>
          <w:p>
            <w:pPr>
              <w:widowControl w:val="0"/>
              <w:wordWrap w:val="0"/>
              <w:spacing w:before="100" w:beforeAutospacing="1" w:after="100" w:afterAutospacing="1" w:line="300" w:lineRule="exact"/>
              <w:ind w:left="0" w:right="0"/>
              <w:jc w:val="both"/>
              <w:rPr>
                <w:rFonts w:ascii="ˎ̥" w:hAnsi="ˎ̥" w:eastAsia="宋体" w:cs="Times New Roman"/>
                <w:b/>
                <w:kern w:val="0"/>
                <w:sz w:val="21"/>
                <w:szCs w:val="21"/>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□材料/构配件/设备进场报验表——自动灭火喷头</w:t>
            </w:r>
          </w:p>
        </w:tc>
        <w:tc>
          <w:tcPr>
            <w:tcW w:w="864"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center"/>
          </w:tcPr>
          <w:p>
            <w:pPr>
              <w:widowControl w:val="0"/>
              <w:wordWrap w:val="0"/>
              <w:spacing w:before="100" w:beforeAutospacing="1" w:after="100" w:afterAutospacing="1" w:line="300" w:lineRule="exact"/>
              <w:ind w:left="0" w:right="0"/>
              <w:jc w:val="both"/>
              <w:rPr>
                <w:rFonts w:ascii="ˎ̥" w:hAnsi="ˎ̥" w:eastAsia="宋体" w:cs="Times New Roman"/>
                <w:b/>
                <w:kern w:val="0"/>
                <w:sz w:val="21"/>
                <w:szCs w:val="21"/>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□材料/构配件/设备进场报验表——消防风机</w:t>
            </w:r>
          </w:p>
        </w:tc>
        <w:tc>
          <w:tcPr>
            <w:tcW w:w="864"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98" w:type="dxa"/>
            <w:vMerge w:val="continue"/>
            <w:vAlign w:val="center"/>
          </w:tcPr>
          <w:p>
            <w:pPr>
              <w:widowControl w:val="0"/>
              <w:wordWrap w:val="0"/>
              <w:spacing w:before="100" w:beforeAutospacing="1" w:after="100" w:afterAutospacing="1" w:line="300" w:lineRule="exact"/>
              <w:ind w:left="0" w:right="0"/>
              <w:jc w:val="both"/>
              <w:rPr>
                <w:rFonts w:ascii="ˎ̥" w:hAnsi="ˎ̥" w:eastAsia="宋体" w:cs="Times New Roman"/>
                <w:b/>
                <w:kern w:val="0"/>
                <w:sz w:val="21"/>
                <w:szCs w:val="21"/>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□材料/构配件/设备进场报验表——无管网灭火装置</w:t>
            </w:r>
          </w:p>
        </w:tc>
        <w:tc>
          <w:tcPr>
            <w:tcW w:w="864"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8" w:type="dxa"/>
            <w:vMerge w:val="continue"/>
            <w:vAlign w:val="center"/>
          </w:tcPr>
          <w:p>
            <w:pPr>
              <w:widowControl w:val="0"/>
              <w:wordWrap w:val="0"/>
              <w:spacing w:before="100" w:beforeAutospacing="1" w:after="100" w:afterAutospacing="1" w:line="300" w:lineRule="exact"/>
              <w:ind w:left="0" w:right="0"/>
              <w:jc w:val="both"/>
              <w:rPr>
                <w:rFonts w:ascii="ˎ̥" w:hAnsi="ˎ̥" w:eastAsia="宋体" w:cs="Times New Roman"/>
                <w:b/>
                <w:kern w:val="0"/>
                <w:sz w:val="21"/>
                <w:szCs w:val="21"/>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□材料/构配件/设备进场报验表——火灾自动报警控制器、联动控制器等</w:t>
            </w:r>
          </w:p>
        </w:tc>
        <w:tc>
          <w:tcPr>
            <w:tcW w:w="864"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98" w:type="dxa"/>
            <w:vMerge w:val="continue"/>
            <w:vAlign w:val="center"/>
          </w:tcPr>
          <w:p>
            <w:pPr>
              <w:widowControl w:val="0"/>
              <w:wordWrap w:val="0"/>
              <w:spacing w:before="100" w:beforeAutospacing="1" w:after="100" w:afterAutospacing="1" w:line="300" w:lineRule="exact"/>
              <w:ind w:left="0" w:right="0"/>
              <w:jc w:val="both"/>
              <w:rPr>
                <w:rFonts w:ascii="ˎ̥" w:hAnsi="ˎ̥" w:eastAsia="宋体" w:cs="Times New Roman"/>
                <w:b/>
                <w:kern w:val="0"/>
                <w:sz w:val="21"/>
                <w:szCs w:val="21"/>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□材料/构配件/设备进场报验表——消火栓按钮、感烟探测器、手动报警按钮等</w:t>
            </w:r>
          </w:p>
        </w:tc>
        <w:tc>
          <w:tcPr>
            <w:tcW w:w="864"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98" w:type="dxa"/>
            <w:vMerge w:val="continue"/>
            <w:vAlign w:val="center"/>
          </w:tcPr>
          <w:p>
            <w:pPr>
              <w:widowControl w:val="0"/>
              <w:wordWrap w:val="0"/>
              <w:spacing w:before="100" w:beforeAutospacing="1" w:after="100" w:afterAutospacing="1" w:line="300" w:lineRule="exact"/>
              <w:ind w:left="0" w:right="0"/>
              <w:jc w:val="both"/>
              <w:rPr>
                <w:rFonts w:ascii="ˎ̥" w:hAnsi="ˎ̥" w:eastAsia="宋体" w:cs="Times New Roman"/>
                <w:b/>
                <w:kern w:val="0"/>
                <w:sz w:val="21"/>
                <w:szCs w:val="21"/>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□材料/构配件/设备进场报验表——信号电缆、电源电缆等</w:t>
            </w:r>
          </w:p>
        </w:tc>
        <w:tc>
          <w:tcPr>
            <w:tcW w:w="864"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8" w:type="dxa"/>
            <w:vMerge w:val="continue"/>
            <w:vAlign w:val="center"/>
          </w:tcPr>
          <w:p>
            <w:pPr>
              <w:widowControl w:val="0"/>
              <w:wordWrap w:val="0"/>
              <w:spacing w:before="100" w:beforeAutospacing="1" w:after="100" w:afterAutospacing="1" w:line="300" w:lineRule="exact"/>
              <w:ind w:left="0" w:right="0"/>
              <w:jc w:val="both"/>
              <w:rPr>
                <w:rFonts w:ascii="ˎ̥" w:hAnsi="ˎ̥" w:eastAsia="宋体" w:cs="Times New Roman"/>
                <w:b/>
                <w:kern w:val="0"/>
                <w:sz w:val="21"/>
                <w:szCs w:val="21"/>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□材料/构配件/设备进场报验表——消防设备电源控制柜</w:t>
            </w:r>
          </w:p>
        </w:tc>
        <w:tc>
          <w:tcPr>
            <w:tcW w:w="864"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Theme="minorEastAsia" w:hAnsiTheme="minorEastAsia" w:eastAsiaTheme="minorEastAsia" w:cstheme="minorEastAsia"/>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restart"/>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工程质量记录自查内容</w:t>
            </w:r>
          </w:p>
        </w:tc>
        <w:tc>
          <w:tcPr>
            <w:tcW w:w="6054" w:type="dxa"/>
            <w:vAlign w:val="center"/>
          </w:tcPr>
          <w:p>
            <w:pPr>
              <w:widowControl w:val="0"/>
              <w:wordWrap w:val="0"/>
              <w:spacing w:before="100" w:beforeAutospacing="1" w:after="100" w:afterAutospacing="1" w:line="300" w:lineRule="exact"/>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内容</w:t>
            </w:r>
          </w:p>
        </w:tc>
        <w:tc>
          <w:tcPr>
            <w:tcW w:w="864" w:type="dxa"/>
            <w:vAlign w:val="center"/>
          </w:tcPr>
          <w:p>
            <w:pPr>
              <w:widowControl w:val="0"/>
              <w:wordWrap w:val="0"/>
              <w:spacing w:before="100" w:beforeAutospacing="1" w:after="100" w:afterAutospacing="1" w:line="300" w:lineRule="exact"/>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份数</w:t>
            </w:r>
          </w:p>
        </w:tc>
        <w:tc>
          <w:tcPr>
            <w:tcW w:w="1231" w:type="dxa"/>
            <w:vAlign w:val="center"/>
          </w:tcPr>
          <w:p>
            <w:pPr>
              <w:widowControl w:val="0"/>
              <w:wordWrap w:val="0"/>
              <w:spacing w:before="100" w:beforeAutospacing="1" w:after="100" w:afterAutospacing="1" w:line="300" w:lineRule="exact"/>
              <w:ind w:left="0" w:right="0"/>
              <w:jc w:val="center"/>
              <w:rPr>
                <w:rFonts w:hint="eastAsia" w:ascii="宋体" w:hAnsi="宋体" w:eastAsia="宋体" w:cs="宋体"/>
                <w:b/>
                <w:bCs/>
                <w:kern w:val="0"/>
                <w:sz w:val="24"/>
                <w:szCs w:val="24"/>
                <w:lang w:val="en-US" w:eastAsia="zh-CN" w:bidi="ar"/>
              </w:rPr>
            </w:pPr>
            <w:r>
              <w:rPr>
                <w:rFonts w:hint="eastAsia" w:ascii="宋体" w:hAnsi="宋体" w:cs="宋体"/>
                <w:b/>
                <w:bCs/>
                <w:kern w:val="0"/>
                <w:sz w:val="24"/>
                <w:szCs w:val="24"/>
                <w:lang w:val="en-US" w:eastAsia="zh-CN" w:bidi="ar"/>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□钢结构防火涂料保护检验批质量验收记录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□钢结构防火板保护检验批质量验收记录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□钢结构柔性毡状材料保护检验批质量验收记录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□钢结构混凝土（砂浆或砌体）保护检验批质量验收记录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□防火卷帘、防火门、防火窗安装过程检查记录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□防火卷帘、防火门、防火窗隐蔽工程质量验收记录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□防火卷帘、防火门、防火窗调试过程检查记录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□防火卷帘、防火门、防火窗工程质量控制资料核查记录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□建筑内部装修工程防火施工过程检查记录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□建筑内外保温分项工程施工过程质量检查记录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□消防给水及消火栓系统施工过程质量检查记录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□室内外消火栓系统安装工程检验批质量验收记录表</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□室内外消火栓系统隐蔽工程检查记录表</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□消防给水及消火栓系统水压试验记录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□消防给水及消火栓系统管网冲洗记录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□室内消火栓系统严密性试验记录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□消防给水及消火栓系统联动试验记录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□消防给水及消火栓系统工程质量控制资料检查记录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□自动喷水灭火系统施工过程质量检查记录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□自动喷水灭火系统安装工程检验批质量验收记录表</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□自动喷水灭火系统隐蔽工程检查记录表</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□自动喷水灭火系统水压试验记录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□自动喷水灭火系统管网冲洗记录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□自动喷水灭火系统严密性试验记录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□自动喷水灭火系统联动试验记录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□自动喷水灭火系统工程质量控制资料检查记录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□气体灭火系统工程施工过程检查记录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□气体灭火系统工程施工过程检查记录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□气体灭火系统隐蔽工程验收记录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□气体灭火系统工程施工过程检查记录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□气体灭火系统工程质量控制资料核查记录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□防排烟系统工程进场检验检查记录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□防排烟系统施工过程检查记录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□防排烟系统施工过程检查记录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□防排烟系统工程质量控制资料检查记录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"http://gf.1190119.com/list-1021.htm"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t>消防应急照明和疏散指示系统</w:t>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t>系统材料和设备进场检查、系统线路设计检查和安装质量检查记录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"http://gf.1190119.com/list-1021.htm"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t>消防应急照明和疏散指示系统</w:t>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t>系统部件现场设置情况、应急照明控制器联动控制编程记录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"http://gf.1190119.com/list-1021.htm"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t>消防应急照明和疏散指示系统</w:t>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t>系统调试、工程检测、工程验收记录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□表C.0.2火灾自动报警系统施工过程检查记录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□表C.0.3火灾自动报警系统施工过程检查记录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□表C.0.4火灾自动报警系统施工过程检查记录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□表D 火灾自动报警系统工程质量控制资料核查记录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□火灾报警系统隐蔽工程检查记录表</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□电线导管、电缆导管和线槽敷设检验批质量验收记录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□电线、电缆穿管和线槽敷线检验批质量验收记录表</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□电气绝缘电阻测试记录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□电气接地电阻测试记录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□施工组织设计</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□工程开工报告</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98" w:type="dxa"/>
            <w:vMerge w:val="restart"/>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分部分项工程验收情况</w:t>
            </w:r>
          </w:p>
        </w:tc>
        <w:tc>
          <w:tcPr>
            <w:tcW w:w="6054" w:type="dxa"/>
            <w:vAlign w:val="center"/>
          </w:tcPr>
          <w:p>
            <w:pPr>
              <w:widowControl w:val="0"/>
              <w:spacing w:before="100" w:beforeAutospacing="1" w:after="100" w:afterAutospacing="1" w:line="300" w:lineRule="exact"/>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内容</w:t>
            </w:r>
          </w:p>
        </w:tc>
        <w:tc>
          <w:tcPr>
            <w:tcW w:w="86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份数</w:t>
            </w:r>
          </w:p>
        </w:tc>
        <w:tc>
          <w:tcPr>
            <w:tcW w:w="123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□钢结构防火保护分项工程质量验收记录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□防火卷帘、防火门、防火窗分项工程质量验收记录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□（消防）电梯分项工程质量验收记录表</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□建筑内部装修分部工程防火验收记录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□建筑内外保温分项工程防火验收记录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□消防给水系统及消火栓系统分项工程验收记录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□自动喷水灭火系统分项工程自验收记录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□气体灭火系统子分部工程质量验收记</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□防排烟系统子分部工程验收记录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Merge w:val="continue"/>
            <w:vAlign w:val="top"/>
          </w:tcPr>
          <w:p>
            <w:pPr>
              <w:widowControl w:val="0"/>
              <w:wordWrap w:val="0"/>
              <w:spacing w:before="100" w:beforeAutospacing="1" w:after="100" w:afterAutospacing="1" w:line="300" w:lineRule="exact"/>
              <w:ind w:left="0" w:right="0"/>
              <w:jc w:val="center"/>
              <w:rPr>
                <w:rFonts w:hint="eastAsia" w:ascii="宋体" w:hAnsi="宋体" w:eastAsia="宋体" w:cs="宋体"/>
                <w:b/>
                <w:kern w:val="0"/>
                <w:sz w:val="24"/>
                <w:szCs w:val="24"/>
                <w:lang w:val="en-US" w:eastAsia="zh-CN" w:bidi="ar"/>
              </w:rPr>
            </w:pPr>
          </w:p>
        </w:tc>
        <w:tc>
          <w:tcPr>
            <w:tcW w:w="6054"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□表E 火灾自动报警系统分项工程验收记录</w:t>
            </w:r>
          </w:p>
        </w:tc>
        <w:tc>
          <w:tcPr>
            <w:tcW w:w="864"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c>
          <w:tcPr>
            <w:tcW w:w="1231" w:type="dxa"/>
            <w:vAlign w:val="top"/>
          </w:tcPr>
          <w:p>
            <w:pPr>
              <w:widowControl w:val="0"/>
              <w:wordWrap w:val="0"/>
              <w:spacing w:before="100" w:beforeAutospacing="1" w:after="100" w:afterAutospacing="1" w:line="300" w:lineRule="exact"/>
              <w:ind w:left="0" w:right="0"/>
              <w:jc w:val="left"/>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798"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综合评定结论</w:t>
            </w:r>
          </w:p>
        </w:tc>
        <w:tc>
          <w:tcPr>
            <w:tcW w:w="8149" w:type="dxa"/>
            <w:gridSpan w:val="3"/>
            <w:vAlign w:val="center"/>
          </w:tcPr>
          <w:p>
            <w:pPr>
              <w:widowControl w:val="0"/>
              <w:numPr>
                <w:ilvl w:val="0"/>
                <w:numId w:val="2"/>
              </w:numPr>
              <w:wordWrap w:val="0"/>
              <w:spacing w:before="100" w:beforeAutospacing="1" w:after="100" w:afterAutospacing="1" w:line="300" w:lineRule="exac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按照设计文件和国家工程建设消防技术标准施工，工程的质量符合设计要求和施工验收规范的规定；</w:t>
            </w:r>
          </w:p>
          <w:p>
            <w:pPr>
              <w:widowControl w:val="0"/>
              <w:numPr>
                <w:ilvl w:val="0"/>
                <w:numId w:val="2"/>
              </w:numPr>
              <w:wordWrap w:val="0"/>
              <w:spacing w:before="100" w:beforeAutospacing="1" w:after="100" w:afterAutospacing="1" w:line="300" w:lineRule="exac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质保资料基本齐全；工程观感质量良好； </w:t>
            </w:r>
          </w:p>
          <w:p>
            <w:pPr>
              <w:widowControl w:val="0"/>
              <w:numPr>
                <w:ilvl w:val="0"/>
                <w:numId w:val="2"/>
              </w:numPr>
              <w:wordWrap w:val="0"/>
              <w:spacing w:before="100" w:beforeAutospacing="1" w:after="100" w:afterAutospacing="1" w:line="300" w:lineRule="exac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施工企业自评验收意见：满足验收规范要求，通过验收，敬请监理单位核定、设计单位认可、建设单位验收，政府部门予以备案。</w:t>
            </w:r>
          </w:p>
          <w:p>
            <w:pPr>
              <w:widowControl w:val="0"/>
              <w:wordWrap w:val="0"/>
              <w:spacing w:before="100" w:beforeAutospacing="1" w:after="100" w:afterAutospacing="1" w:line="300" w:lineRule="exac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土建或总承包施工单位盖章     </w:t>
            </w:r>
            <w:r>
              <w:rPr>
                <w:rFonts w:hint="eastAsia" w:ascii="宋体" w:hAnsi="宋体" w:cs="宋体"/>
                <w:kern w:val="0"/>
                <w:sz w:val="24"/>
                <w:szCs w:val="24"/>
                <w:lang w:val="en-US" w:eastAsia="zh-CN" w:bidi="ar"/>
              </w:rPr>
              <w:t xml:space="preserve"> </w:t>
            </w:r>
            <w:r>
              <w:rPr>
                <w:rFonts w:hint="eastAsia" w:ascii="宋体" w:hAnsi="宋体" w:eastAsia="宋体" w:cs="宋体"/>
                <w:kern w:val="0"/>
                <w:sz w:val="24"/>
                <w:szCs w:val="24"/>
                <w:lang w:val="en-US" w:eastAsia="zh-CN" w:bidi="ar"/>
              </w:rPr>
              <w:t xml:space="preserve">  项目负责人：</w:t>
            </w:r>
            <w:r>
              <w:rPr>
                <w:rFonts w:hint="eastAsia" w:ascii="宋体" w:hAnsi="宋体" w:cs="宋体"/>
                <w:kern w:val="0"/>
                <w:sz w:val="24"/>
                <w:szCs w:val="24"/>
                <w:lang w:val="en-US" w:eastAsia="zh-CN" w:bidi="ar"/>
              </w:rPr>
              <w:t xml:space="preserve">   </w:t>
            </w:r>
            <w:r>
              <w:rPr>
                <w:rFonts w:hint="eastAsia" w:ascii="宋体" w:hAnsi="宋体" w:eastAsia="宋体" w:cs="宋体"/>
                <w:kern w:val="0"/>
                <w:sz w:val="24"/>
                <w:szCs w:val="24"/>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798"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r>
              <w:rPr>
                <w:rFonts w:hint="eastAsia" w:ascii="宋体" w:hAnsi="宋体" w:eastAsia="宋体" w:cs="宋体"/>
                <w:kern w:val="0"/>
                <w:sz w:val="24"/>
                <w:szCs w:val="24"/>
                <w:lang w:val="en-US" w:eastAsia="zh-CN" w:bidi="ar"/>
              </w:rPr>
              <w:t>备注</w:t>
            </w:r>
          </w:p>
        </w:tc>
        <w:tc>
          <w:tcPr>
            <w:tcW w:w="8149" w:type="dxa"/>
            <w:gridSpan w:val="3"/>
            <w:vAlign w:val="top"/>
          </w:tcPr>
          <w:p>
            <w:pPr>
              <w:widowControl w:val="0"/>
              <w:numPr>
                <w:ilvl w:val="0"/>
                <w:numId w:val="0"/>
              </w:numPr>
              <w:wordWrap w:val="0"/>
              <w:spacing w:before="100" w:beforeAutospacing="1" w:after="100" w:afterAutospacing="1" w:line="280" w:lineRule="exact"/>
              <w:ind w:right="0" w:rightChars="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表格设定的栏目，应逐项填写；不需填写的，应划“\”。2.表格中的“□”，表示可供选择，在选中内容前的“□”内画√。3.表格栏目不够的可自行增加。</w:t>
            </w:r>
          </w:p>
          <w:p>
            <w:pPr>
              <w:widowControl w:val="0"/>
              <w:numPr>
                <w:ilvl w:val="0"/>
                <w:numId w:val="0"/>
              </w:numPr>
              <w:wordWrap w:val="0"/>
              <w:spacing w:before="100" w:beforeAutospacing="1" w:after="100" w:afterAutospacing="1" w:line="280" w:lineRule="exact"/>
              <w:ind w:right="0" w:rightChars="0"/>
              <w:jc w:val="left"/>
              <w:rPr>
                <w:rFonts w:hint="eastAsia" w:ascii="宋体" w:hAnsi="宋体" w:eastAsia="宋体" w:cs="宋体"/>
                <w:kern w:val="0"/>
                <w:sz w:val="24"/>
                <w:szCs w:val="24"/>
                <w:lang w:val="en-US" w:eastAsia="zh-CN" w:bidi="ar"/>
              </w:rPr>
            </w:pPr>
            <w:r>
              <w:rPr>
                <w:rFonts w:hint="eastAsia" w:ascii="宋体" w:hAnsi="宋体" w:cs="宋体"/>
                <w:b/>
                <w:bCs/>
                <w:kern w:val="0"/>
                <w:sz w:val="24"/>
                <w:szCs w:val="24"/>
                <w:lang w:val="en-US" w:eastAsia="zh-CN" w:bidi="ar"/>
              </w:rPr>
              <w:t>同时提交的附件：《建设工程竣工验收消防查验报告》（原件扫描上传）</w:t>
            </w:r>
          </w:p>
        </w:tc>
      </w:tr>
    </w:tbl>
    <w:p>
      <w:pPr>
        <w:pStyle w:val="11"/>
        <w:rPr>
          <w:rFonts w:hint="eastAsia" w:ascii="Times New Roman" w:hAnsi="Times New Roman" w:eastAsia="宋体" w:cs="Times New Roman"/>
          <w:b/>
          <w:bCs/>
          <w:color w:val="auto"/>
          <w:sz w:val="44"/>
          <w:szCs w:val="44"/>
        </w:rPr>
      </w:pPr>
    </w:p>
    <w:p>
      <w:pPr>
        <w:pStyle w:val="11"/>
        <w:rPr>
          <w:rFonts w:hint="eastAsia" w:ascii="Times New Roman" w:hAnsi="Times New Roman" w:eastAsia="宋体" w:cs="Times New Roman"/>
          <w:b/>
          <w:bCs/>
          <w:color w:val="auto"/>
          <w:sz w:val="44"/>
          <w:szCs w:val="44"/>
        </w:rPr>
      </w:pPr>
    </w:p>
    <w:p>
      <w:pPr>
        <w:pStyle w:val="11"/>
        <w:rPr>
          <w:rFonts w:hint="eastAsia" w:cs="Times New Roman"/>
          <w:b/>
          <w:bCs/>
          <w:color w:val="auto"/>
          <w:sz w:val="28"/>
          <w:szCs w:val="28"/>
          <w:lang w:eastAsia="zh-CN"/>
        </w:rPr>
      </w:pPr>
      <w:r>
        <w:rPr>
          <w:rFonts w:hint="eastAsia" w:cs="Times New Roman"/>
          <w:b/>
          <w:bCs/>
          <w:color w:val="auto"/>
          <w:sz w:val="28"/>
          <w:szCs w:val="28"/>
          <w:lang w:eastAsia="zh-CN"/>
        </w:rPr>
        <w:t>附件：</w:t>
      </w:r>
    </w:p>
    <w:p>
      <w:pPr>
        <w:pStyle w:val="11"/>
        <w:rPr>
          <w:rFonts w:hint="eastAsia" w:cs="Times New Roman"/>
          <w:b/>
          <w:bCs/>
          <w:color w:val="auto"/>
          <w:sz w:val="28"/>
          <w:szCs w:val="28"/>
          <w:lang w:eastAsia="zh-CN"/>
        </w:rPr>
      </w:pPr>
    </w:p>
    <w:p>
      <w:pPr>
        <w:pStyle w:val="2"/>
        <w:keepNext w:val="0"/>
        <w:keepLines w:val="0"/>
        <w:pageBreakBefore w:val="0"/>
        <w:widowControl w:val="0"/>
        <w:kinsoku/>
        <w:wordWrap/>
        <w:overflowPunct/>
        <w:topLinePunct w:val="0"/>
        <w:autoSpaceDE w:val="0"/>
        <w:autoSpaceDN w:val="0"/>
        <w:bidi w:val="0"/>
        <w:adjustRightInd w:val="0"/>
        <w:snapToGrid w:val="0"/>
        <w:spacing w:before="0" w:after="0" w:line="600" w:lineRule="exact"/>
        <w:ind w:right="0"/>
        <w:jc w:val="center"/>
        <w:textAlignment w:val="auto"/>
        <w:outlineLvl w:val="1"/>
        <w:rPr>
          <w:rFonts w:hint="eastAsia" w:ascii="方正小标宋简体" w:hAnsi="方正小标宋简体" w:eastAsia="方正小标宋简体" w:cs="方正小标宋简体"/>
          <w:b w:val="0"/>
          <w:color w:val="auto"/>
          <w:kern w:val="2"/>
          <w:sz w:val="36"/>
          <w:szCs w:val="36"/>
          <w:lang w:val="en-US" w:eastAsia="zh-CN" w:bidi="zh-CN"/>
        </w:rPr>
      </w:pPr>
      <w:r>
        <w:rPr>
          <w:rFonts w:hint="eastAsia" w:ascii="方正小标宋简体" w:hAnsi="方正小标宋简体" w:eastAsia="方正小标宋简体" w:cs="方正小标宋简体"/>
          <w:b w:val="0"/>
          <w:color w:val="auto"/>
          <w:kern w:val="2"/>
          <w:sz w:val="36"/>
          <w:szCs w:val="36"/>
          <w:lang w:val="en-US" w:eastAsia="zh-CN" w:bidi="zh-CN"/>
        </w:rPr>
        <w:t>建设工程竣工验收消防查验报告</w:t>
      </w:r>
    </w:p>
    <w:p>
      <w:pPr>
        <w:pStyle w:val="2"/>
        <w:keepNext w:val="0"/>
        <w:keepLines w:val="0"/>
        <w:pageBreakBefore w:val="0"/>
        <w:widowControl w:val="0"/>
        <w:kinsoku/>
        <w:wordWrap/>
        <w:overflowPunct/>
        <w:topLinePunct w:val="0"/>
        <w:autoSpaceDE w:val="0"/>
        <w:autoSpaceDN w:val="0"/>
        <w:bidi w:val="0"/>
        <w:adjustRightInd w:val="0"/>
        <w:snapToGrid w:val="0"/>
        <w:spacing w:before="0" w:after="0" w:line="600" w:lineRule="exact"/>
        <w:ind w:right="0"/>
        <w:jc w:val="center"/>
        <w:textAlignment w:val="auto"/>
        <w:outlineLvl w:val="1"/>
        <w:rPr>
          <w:rFonts w:hint="eastAsia" w:ascii="方正小标宋简体" w:hAnsi="方正小标宋简体" w:eastAsia="方正小标宋简体" w:cs="方正小标宋简体"/>
          <w:b w:val="0"/>
          <w:color w:val="auto"/>
          <w:kern w:val="2"/>
          <w:sz w:val="36"/>
          <w:szCs w:val="36"/>
          <w:lang w:val="en-US" w:eastAsia="zh-CN" w:bidi="zh-CN"/>
        </w:rPr>
      </w:pPr>
      <w:r>
        <w:rPr>
          <w:rFonts w:hint="eastAsia" w:ascii="方正小标宋简体" w:hAnsi="方正小标宋简体" w:eastAsia="方正小标宋简体" w:cs="方正小标宋简体"/>
          <w:b w:val="0"/>
          <w:color w:val="auto"/>
          <w:kern w:val="2"/>
          <w:sz w:val="24"/>
          <w:szCs w:val="24"/>
          <w:lang w:val="en-US" w:eastAsia="zh-CN" w:bidi="zh-CN"/>
        </w:rPr>
        <w:t>（参考模板）</w:t>
      </w:r>
    </w:p>
    <w:p>
      <w:pPr>
        <w:widowControl w:val="0"/>
        <w:autoSpaceDE w:val="0"/>
        <w:autoSpaceDN w:val="0"/>
        <w:adjustRightInd w:val="0"/>
        <w:jc w:val="center"/>
        <w:rPr>
          <w:rFonts w:hint="eastAsia" w:ascii="宋体" w:hAnsi="Times New Roman" w:eastAsia="宋体" w:cs="宋体"/>
          <w:b/>
          <w:bCs/>
          <w:color w:val="auto"/>
          <w:sz w:val="48"/>
          <w:szCs w:val="48"/>
          <w:lang w:val="en-US" w:eastAsia="zh-CN" w:bidi="ar-SA"/>
        </w:rPr>
      </w:pPr>
    </w:p>
    <w:p>
      <w:pPr>
        <w:widowControl w:val="0"/>
        <w:autoSpaceDE w:val="0"/>
        <w:autoSpaceDN w:val="0"/>
        <w:adjustRightInd w:val="0"/>
        <w:rPr>
          <w:rFonts w:hint="eastAsia" w:ascii="Times New Roman" w:hAnsi="Times New Roman" w:eastAsia="宋体" w:cs="Times New Roman"/>
          <w:b/>
          <w:bCs/>
          <w:color w:val="auto"/>
          <w:sz w:val="44"/>
          <w:szCs w:val="44"/>
          <w:lang w:val="en-US" w:eastAsia="zh-CN" w:bidi="ar-SA"/>
        </w:rPr>
      </w:pPr>
    </w:p>
    <w:p>
      <w:pPr>
        <w:widowControl w:val="0"/>
        <w:autoSpaceDE w:val="0"/>
        <w:autoSpaceDN w:val="0"/>
        <w:adjustRightInd w:val="0"/>
        <w:rPr>
          <w:rFonts w:hint="eastAsia" w:ascii="Times New Roman" w:hAnsi="Times New Roman" w:eastAsia="宋体" w:cs="Times New Roman"/>
          <w:b/>
          <w:bCs/>
          <w:color w:val="auto"/>
          <w:sz w:val="44"/>
          <w:szCs w:val="44"/>
          <w:lang w:val="en-US" w:eastAsia="zh-CN" w:bidi="ar-SA"/>
        </w:rPr>
      </w:pPr>
    </w:p>
    <w:p>
      <w:pPr>
        <w:widowControl w:val="0"/>
        <w:autoSpaceDE w:val="0"/>
        <w:autoSpaceDN w:val="0"/>
        <w:adjustRightInd w:val="0"/>
        <w:rPr>
          <w:rFonts w:ascii="宋体" w:hAnsi="Times New Roman" w:eastAsia="宋体" w:cs="宋体"/>
          <w:color w:val="auto"/>
          <w:sz w:val="24"/>
          <w:szCs w:val="24"/>
          <w:lang w:val="en-US" w:eastAsia="zh-CN" w:bidi="ar-SA"/>
        </w:rPr>
      </w:pPr>
      <w:r>
        <w:rPr>
          <w:rFonts w:ascii="宋体" w:hAnsi="Times New Roman" w:eastAsia="宋体" w:cs="宋体"/>
          <w:color w:val="auto"/>
          <w:sz w:val="24"/>
          <w:szCs w:val="24"/>
          <w:lang w:val="en-US" w:eastAsia="zh-CN" w:bidi="ar-SA"/>
        </w:rPr>
        <w:t xml:space="preserve"> </w:t>
      </w:r>
    </w:p>
    <w:p>
      <w:pPr>
        <w:widowControl w:val="0"/>
        <w:autoSpaceDE w:val="0"/>
        <w:autoSpaceDN w:val="0"/>
        <w:adjustRightInd w:val="0"/>
        <w:rPr>
          <w:rFonts w:ascii="宋体" w:hAnsi="Times New Roman" w:eastAsia="宋体" w:cs="宋体"/>
          <w:color w:val="auto"/>
          <w:sz w:val="24"/>
          <w:szCs w:val="24"/>
          <w:lang w:val="en-US" w:eastAsia="zh-CN" w:bidi="ar-SA"/>
        </w:rPr>
      </w:pPr>
    </w:p>
    <w:p>
      <w:pPr>
        <w:widowControl w:val="0"/>
        <w:autoSpaceDE w:val="0"/>
        <w:autoSpaceDN w:val="0"/>
        <w:adjustRightInd w:val="0"/>
        <w:rPr>
          <w:rFonts w:ascii="宋体" w:hAnsi="Times New Roman" w:eastAsia="宋体" w:cs="宋体"/>
          <w:color w:val="auto"/>
          <w:sz w:val="24"/>
          <w:szCs w:val="24"/>
          <w:lang w:val="en-US" w:eastAsia="zh-CN" w:bidi="ar-SA"/>
        </w:rPr>
      </w:pPr>
    </w:p>
    <w:p>
      <w:pPr>
        <w:widowControl w:val="0"/>
        <w:autoSpaceDE w:val="0"/>
        <w:autoSpaceDN w:val="0"/>
        <w:adjustRightInd w:val="0"/>
        <w:rPr>
          <w:rFonts w:ascii="宋体" w:hAnsi="Times New Roman" w:eastAsia="宋体" w:cs="宋体"/>
          <w:color w:val="auto"/>
          <w:sz w:val="24"/>
          <w:szCs w:val="24"/>
          <w:lang w:val="en-US" w:eastAsia="zh-CN" w:bidi="ar-SA"/>
        </w:rPr>
      </w:pPr>
    </w:p>
    <w:p>
      <w:pPr>
        <w:widowControl w:val="0"/>
        <w:autoSpaceDE w:val="0"/>
        <w:autoSpaceDN w:val="0"/>
        <w:adjustRightInd w:val="0"/>
        <w:rPr>
          <w:rFonts w:ascii="宋体" w:hAnsi="Times New Roman" w:eastAsia="宋体" w:cs="宋体"/>
          <w:color w:val="auto"/>
          <w:sz w:val="24"/>
          <w:szCs w:val="24"/>
          <w:lang w:val="en-US" w:eastAsia="zh-CN" w:bidi="ar-SA"/>
        </w:rPr>
      </w:pPr>
    </w:p>
    <w:p>
      <w:pPr>
        <w:widowControl w:val="0"/>
        <w:autoSpaceDE w:val="0"/>
        <w:autoSpaceDN w:val="0"/>
        <w:adjustRightInd w:val="0"/>
        <w:rPr>
          <w:rFonts w:ascii="宋体" w:hAnsi="Times New Roman" w:eastAsia="宋体" w:cs="宋体"/>
          <w:color w:val="auto"/>
          <w:sz w:val="24"/>
          <w:szCs w:val="24"/>
          <w:lang w:val="en-US" w:eastAsia="zh-CN" w:bidi="ar-SA"/>
        </w:rPr>
      </w:pPr>
    </w:p>
    <w:p>
      <w:pPr>
        <w:widowControl w:val="0"/>
        <w:autoSpaceDE w:val="0"/>
        <w:autoSpaceDN w:val="0"/>
        <w:adjustRightInd w:val="0"/>
        <w:rPr>
          <w:rFonts w:ascii="宋体" w:hAnsi="Times New Roman" w:eastAsia="宋体" w:cs="宋体"/>
          <w:color w:val="auto"/>
          <w:sz w:val="24"/>
          <w:szCs w:val="24"/>
          <w:lang w:val="en-US" w:eastAsia="zh-CN" w:bidi="ar-SA"/>
        </w:rPr>
      </w:pPr>
    </w:p>
    <w:p>
      <w:pPr>
        <w:widowControl w:val="0"/>
        <w:autoSpaceDE w:val="0"/>
        <w:autoSpaceDN w:val="0"/>
        <w:adjustRightInd w:val="0"/>
        <w:rPr>
          <w:rFonts w:ascii="宋体" w:hAnsi="Times New Roman" w:eastAsia="宋体" w:cs="宋体"/>
          <w:color w:val="auto"/>
          <w:sz w:val="24"/>
          <w:szCs w:val="24"/>
          <w:lang w:val="en-US" w:eastAsia="zh-CN" w:bidi="ar-SA"/>
        </w:rPr>
      </w:pPr>
    </w:p>
    <w:tbl>
      <w:tblPr>
        <w:tblStyle w:val="9"/>
        <w:tblW w:w="8525" w:type="dxa"/>
        <w:jc w:val="center"/>
        <w:tblLayout w:type="fixed"/>
        <w:tblCellMar>
          <w:top w:w="0" w:type="dxa"/>
          <w:left w:w="108" w:type="dxa"/>
          <w:bottom w:w="0" w:type="dxa"/>
          <w:right w:w="108" w:type="dxa"/>
        </w:tblCellMar>
      </w:tblPr>
      <w:tblGrid>
        <w:gridCol w:w="2622"/>
        <w:gridCol w:w="5903"/>
      </w:tblGrid>
      <w:tr>
        <w:tblPrEx>
          <w:tblCellMar>
            <w:top w:w="0" w:type="dxa"/>
            <w:left w:w="108" w:type="dxa"/>
            <w:bottom w:w="0" w:type="dxa"/>
            <w:right w:w="108" w:type="dxa"/>
          </w:tblCellMar>
        </w:tblPrEx>
        <w:trPr>
          <w:jc w:val="center"/>
        </w:trPr>
        <w:tc>
          <w:tcPr>
            <w:tcW w:w="2622" w:type="dxa"/>
            <w:vAlign w:val="top"/>
          </w:tcPr>
          <w:p>
            <w:pPr>
              <w:jc w:val="right"/>
              <w:rPr>
                <w:rFonts w:hint="eastAsia" w:ascii="宋体" w:hAnsi="宋体" w:eastAsia="宋体" w:cs="宋体"/>
                <w:color w:val="auto"/>
              </w:rPr>
            </w:pPr>
            <w:r>
              <w:rPr>
                <w:rFonts w:hint="eastAsia" w:ascii="宋体" w:hAnsi="宋体" w:eastAsia="宋体" w:cs="宋体"/>
                <w:color w:val="auto"/>
                <w:sz w:val="28"/>
                <w:szCs w:val="28"/>
              </w:rPr>
              <w:t>工程名称：</w:t>
            </w:r>
          </w:p>
        </w:tc>
        <w:tc>
          <w:tcPr>
            <w:tcW w:w="5903" w:type="dxa"/>
            <w:vAlign w:val="top"/>
          </w:tcPr>
          <w:p>
            <w:pPr>
              <w:widowControl w:val="0"/>
              <w:autoSpaceDE w:val="0"/>
              <w:autoSpaceDN w:val="0"/>
              <w:adjustRightInd w:val="0"/>
              <w:jc w:val="both"/>
              <w:rPr>
                <w:rFonts w:hint="eastAsia" w:ascii="宋体" w:hAnsi="宋体" w:eastAsia="宋体" w:cs="宋体"/>
                <w:color w:val="auto"/>
                <w:sz w:val="28"/>
                <w:szCs w:val="28"/>
                <w:lang w:val="en-US" w:eastAsia="zh-CN" w:bidi="ar-SA"/>
              </w:rPr>
            </w:pPr>
            <w:r>
              <w:rPr>
                <w:rFonts w:hint="eastAsia" w:ascii="宋体" w:hAnsi="宋体" w:eastAsia="宋体" w:cs="宋体"/>
                <w:color w:val="auto"/>
                <w:sz w:val="28"/>
                <w:szCs w:val="28"/>
                <w:u w:val="single"/>
                <w:lang w:val="en-US" w:eastAsia="zh-CN" w:bidi="ar-SA"/>
              </w:rPr>
              <w:t xml:space="preserve">                                              </w:t>
            </w:r>
          </w:p>
        </w:tc>
      </w:tr>
      <w:tr>
        <w:tblPrEx>
          <w:tblCellMar>
            <w:top w:w="0" w:type="dxa"/>
            <w:left w:w="108" w:type="dxa"/>
            <w:bottom w:w="0" w:type="dxa"/>
            <w:right w:w="108" w:type="dxa"/>
          </w:tblCellMar>
        </w:tblPrEx>
        <w:trPr>
          <w:jc w:val="center"/>
        </w:trPr>
        <w:tc>
          <w:tcPr>
            <w:tcW w:w="2622" w:type="dxa"/>
            <w:vAlign w:val="top"/>
          </w:tcPr>
          <w:p>
            <w:pPr>
              <w:jc w:val="right"/>
              <w:rPr>
                <w:rFonts w:hint="eastAsia" w:ascii="宋体" w:hAnsi="宋体" w:eastAsia="宋体" w:cs="宋体"/>
                <w:color w:val="auto"/>
                <w:sz w:val="28"/>
                <w:szCs w:val="28"/>
              </w:rPr>
            </w:pPr>
            <w:r>
              <w:rPr>
                <w:rFonts w:hint="eastAsia" w:ascii="宋体" w:hAnsi="宋体" w:eastAsia="宋体" w:cs="宋体"/>
                <w:color w:val="auto"/>
                <w:sz w:val="28"/>
                <w:szCs w:val="28"/>
              </w:rPr>
              <w:t>工程地址：</w:t>
            </w:r>
          </w:p>
        </w:tc>
        <w:tc>
          <w:tcPr>
            <w:tcW w:w="5903" w:type="dxa"/>
            <w:vAlign w:val="top"/>
          </w:tcPr>
          <w:p>
            <w:pPr>
              <w:widowControl w:val="0"/>
              <w:autoSpaceDE w:val="0"/>
              <w:autoSpaceDN w:val="0"/>
              <w:adjustRightInd w:val="0"/>
              <w:jc w:val="both"/>
              <w:rPr>
                <w:rFonts w:hint="eastAsia" w:ascii="宋体" w:hAnsi="宋体" w:eastAsia="宋体" w:cs="宋体"/>
                <w:color w:val="auto"/>
                <w:sz w:val="28"/>
                <w:szCs w:val="28"/>
                <w:u w:val="single"/>
                <w:lang w:val="en-US" w:eastAsia="zh-CN" w:bidi="ar-SA"/>
              </w:rPr>
            </w:pPr>
            <w:r>
              <w:rPr>
                <w:rFonts w:hint="eastAsia" w:ascii="宋体" w:hAnsi="宋体" w:eastAsia="宋体" w:cs="宋体"/>
                <w:color w:val="auto"/>
                <w:sz w:val="28"/>
                <w:szCs w:val="28"/>
                <w:u w:val="single"/>
                <w:lang w:val="en-US" w:eastAsia="zh-CN" w:bidi="ar-SA"/>
              </w:rPr>
              <w:t xml:space="preserve">                                         </w:t>
            </w:r>
          </w:p>
        </w:tc>
      </w:tr>
      <w:tr>
        <w:tblPrEx>
          <w:tblCellMar>
            <w:top w:w="0" w:type="dxa"/>
            <w:left w:w="108" w:type="dxa"/>
            <w:bottom w:w="0" w:type="dxa"/>
            <w:right w:w="108" w:type="dxa"/>
          </w:tblCellMar>
        </w:tblPrEx>
        <w:trPr>
          <w:jc w:val="center"/>
        </w:trPr>
        <w:tc>
          <w:tcPr>
            <w:tcW w:w="2622" w:type="dxa"/>
            <w:vAlign w:val="top"/>
          </w:tcPr>
          <w:p>
            <w:pPr>
              <w:widowControl w:val="0"/>
              <w:autoSpaceDE w:val="0"/>
              <w:autoSpaceDN w:val="0"/>
              <w:adjustRightInd w:val="0"/>
              <w:jc w:val="right"/>
              <w:rPr>
                <w:rFonts w:hint="eastAsia" w:ascii="宋体" w:hAnsi="宋体" w:eastAsia="宋体" w:cs="宋体"/>
                <w:color w:val="auto"/>
                <w:sz w:val="24"/>
                <w:szCs w:val="24"/>
                <w:lang w:val="en-US" w:eastAsia="zh-CN" w:bidi="ar-SA"/>
              </w:rPr>
            </w:pPr>
            <w:r>
              <w:rPr>
                <w:rFonts w:hint="eastAsia" w:ascii="宋体" w:hAnsi="宋体" w:eastAsia="宋体" w:cs="宋体"/>
                <w:color w:val="auto"/>
                <w:sz w:val="28"/>
                <w:szCs w:val="28"/>
                <w:lang w:val="en-US" w:eastAsia="zh-CN" w:bidi="ar-SA"/>
              </w:rPr>
              <w:t>消防查验日期：</w:t>
            </w:r>
          </w:p>
        </w:tc>
        <w:tc>
          <w:tcPr>
            <w:tcW w:w="5903" w:type="dxa"/>
            <w:vAlign w:val="top"/>
          </w:tcPr>
          <w:p>
            <w:pPr>
              <w:widowControl w:val="0"/>
              <w:autoSpaceDE w:val="0"/>
              <w:autoSpaceDN w:val="0"/>
              <w:adjustRightInd w:val="0"/>
              <w:jc w:val="both"/>
              <w:rPr>
                <w:rFonts w:hint="eastAsia" w:ascii="宋体" w:hAnsi="宋体" w:eastAsia="宋体" w:cs="宋体"/>
                <w:color w:val="auto"/>
                <w:sz w:val="28"/>
                <w:szCs w:val="28"/>
                <w:lang w:val="en-US" w:eastAsia="zh-CN" w:bidi="ar-SA"/>
              </w:rPr>
            </w:pPr>
            <w:r>
              <w:rPr>
                <w:rFonts w:hint="eastAsia" w:ascii="宋体" w:hAnsi="宋体" w:eastAsia="宋体" w:cs="宋体"/>
                <w:color w:val="auto"/>
                <w:sz w:val="28"/>
                <w:szCs w:val="28"/>
                <w:u w:val="single"/>
                <w:lang w:val="en-US" w:eastAsia="zh-CN" w:bidi="ar-SA"/>
              </w:rPr>
              <w:t xml:space="preserve">                                              </w:t>
            </w:r>
          </w:p>
        </w:tc>
      </w:tr>
      <w:tr>
        <w:tblPrEx>
          <w:tblCellMar>
            <w:top w:w="0" w:type="dxa"/>
            <w:left w:w="108" w:type="dxa"/>
            <w:bottom w:w="0" w:type="dxa"/>
            <w:right w:w="108" w:type="dxa"/>
          </w:tblCellMar>
        </w:tblPrEx>
        <w:trPr>
          <w:jc w:val="center"/>
        </w:trPr>
        <w:tc>
          <w:tcPr>
            <w:tcW w:w="2622" w:type="dxa"/>
            <w:vAlign w:val="top"/>
          </w:tcPr>
          <w:p>
            <w:pPr>
              <w:widowControl w:val="0"/>
              <w:autoSpaceDE w:val="0"/>
              <w:autoSpaceDN w:val="0"/>
              <w:adjustRightInd w:val="0"/>
              <w:jc w:val="right"/>
              <w:rPr>
                <w:rFonts w:hint="eastAsia" w:ascii="宋体" w:hAnsi="宋体" w:eastAsia="宋体" w:cs="宋体"/>
                <w:color w:val="auto"/>
                <w:sz w:val="24"/>
                <w:szCs w:val="24"/>
                <w:lang w:val="en-US" w:eastAsia="zh-CN" w:bidi="ar-SA"/>
              </w:rPr>
            </w:pPr>
            <w:r>
              <w:rPr>
                <w:rFonts w:hint="eastAsia" w:ascii="宋体" w:hAnsi="宋体" w:eastAsia="宋体" w:cs="宋体"/>
                <w:color w:val="auto"/>
                <w:sz w:val="28"/>
                <w:szCs w:val="28"/>
                <w:lang w:val="en-US" w:eastAsia="zh-CN" w:bidi="ar-SA"/>
              </w:rPr>
              <w:t>建设单位（盖章）：</w:t>
            </w:r>
          </w:p>
        </w:tc>
        <w:tc>
          <w:tcPr>
            <w:tcW w:w="5903" w:type="dxa"/>
            <w:vAlign w:val="top"/>
          </w:tcPr>
          <w:p>
            <w:pPr>
              <w:widowControl w:val="0"/>
              <w:autoSpaceDE w:val="0"/>
              <w:autoSpaceDN w:val="0"/>
              <w:adjustRightInd w:val="0"/>
              <w:jc w:val="both"/>
              <w:rPr>
                <w:rFonts w:hint="eastAsia" w:ascii="宋体" w:hAnsi="宋体" w:eastAsia="宋体" w:cs="宋体"/>
                <w:color w:val="auto"/>
                <w:sz w:val="28"/>
                <w:szCs w:val="28"/>
                <w:lang w:val="en-US" w:eastAsia="zh-CN" w:bidi="ar-SA"/>
              </w:rPr>
            </w:pPr>
            <w:r>
              <w:rPr>
                <w:rFonts w:hint="eastAsia" w:ascii="宋体" w:hAnsi="宋体" w:eastAsia="宋体" w:cs="宋体"/>
                <w:color w:val="auto"/>
                <w:sz w:val="28"/>
                <w:szCs w:val="28"/>
                <w:u w:val="single"/>
                <w:lang w:val="en-US" w:eastAsia="zh-CN" w:bidi="ar-SA"/>
              </w:rPr>
              <w:t xml:space="preserve">                                                   </w:t>
            </w:r>
            <w:r>
              <w:rPr>
                <w:rFonts w:hint="eastAsia" w:ascii="宋体" w:hAnsi="宋体" w:eastAsia="宋体" w:cs="宋体"/>
                <w:color w:val="auto"/>
                <w:sz w:val="28"/>
                <w:szCs w:val="28"/>
                <w:lang w:val="en-US" w:eastAsia="zh-CN" w:bidi="ar-SA"/>
              </w:rPr>
              <w:t xml:space="preserve">          </w:t>
            </w:r>
          </w:p>
        </w:tc>
      </w:tr>
      <w:tr>
        <w:tblPrEx>
          <w:tblCellMar>
            <w:top w:w="0" w:type="dxa"/>
            <w:left w:w="108" w:type="dxa"/>
            <w:bottom w:w="0" w:type="dxa"/>
            <w:right w:w="108" w:type="dxa"/>
          </w:tblCellMar>
        </w:tblPrEx>
        <w:trPr>
          <w:jc w:val="center"/>
        </w:trPr>
        <w:tc>
          <w:tcPr>
            <w:tcW w:w="2622" w:type="dxa"/>
            <w:vAlign w:val="top"/>
          </w:tcPr>
          <w:p>
            <w:pPr>
              <w:widowControl w:val="0"/>
              <w:autoSpaceDE w:val="0"/>
              <w:autoSpaceDN w:val="0"/>
              <w:adjustRightInd w:val="0"/>
              <w:jc w:val="right"/>
              <w:rPr>
                <w:rFonts w:hint="eastAsia" w:ascii="宋体" w:hAnsi="宋体" w:eastAsia="宋体" w:cs="宋体"/>
                <w:color w:val="auto"/>
                <w:sz w:val="24"/>
                <w:szCs w:val="24"/>
                <w:lang w:val="en-US" w:eastAsia="zh-CN" w:bidi="ar-SA"/>
              </w:rPr>
            </w:pPr>
            <w:r>
              <w:rPr>
                <w:rFonts w:hint="eastAsia" w:ascii="宋体" w:hAnsi="宋体" w:eastAsia="宋体" w:cs="宋体"/>
                <w:color w:val="auto"/>
                <w:sz w:val="28"/>
                <w:szCs w:val="28"/>
                <w:lang w:val="en-US" w:eastAsia="zh-CN" w:bidi="ar-SA"/>
              </w:rPr>
              <w:t>项目负责人（签字）：</w:t>
            </w:r>
          </w:p>
        </w:tc>
        <w:tc>
          <w:tcPr>
            <w:tcW w:w="5903" w:type="dxa"/>
            <w:vAlign w:val="top"/>
          </w:tcPr>
          <w:p>
            <w:pPr>
              <w:widowControl w:val="0"/>
              <w:autoSpaceDE w:val="0"/>
              <w:autoSpaceDN w:val="0"/>
              <w:adjustRightInd w:val="0"/>
              <w:jc w:val="both"/>
              <w:rPr>
                <w:rFonts w:hint="eastAsia" w:ascii="宋体" w:hAnsi="宋体" w:eastAsia="宋体" w:cs="宋体"/>
                <w:color w:val="auto"/>
                <w:sz w:val="28"/>
                <w:szCs w:val="28"/>
                <w:lang w:val="en-US" w:eastAsia="zh-CN" w:bidi="ar-SA"/>
              </w:rPr>
            </w:pPr>
            <w:r>
              <w:rPr>
                <w:rFonts w:hint="eastAsia" w:ascii="宋体" w:hAnsi="宋体" w:eastAsia="宋体" w:cs="宋体"/>
                <w:color w:val="auto"/>
                <w:sz w:val="28"/>
                <w:szCs w:val="28"/>
                <w:u w:val="single"/>
                <w:lang w:val="en-US" w:eastAsia="zh-CN" w:bidi="ar-SA"/>
              </w:rPr>
              <w:t xml:space="preserve">                                                   </w:t>
            </w:r>
            <w:r>
              <w:rPr>
                <w:rFonts w:hint="eastAsia" w:ascii="宋体" w:hAnsi="宋体" w:eastAsia="宋体" w:cs="宋体"/>
                <w:color w:val="auto"/>
                <w:sz w:val="28"/>
                <w:szCs w:val="28"/>
                <w:lang w:val="en-US" w:eastAsia="zh-CN" w:bidi="ar-SA"/>
              </w:rPr>
              <w:t xml:space="preserve">          </w:t>
            </w:r>
          </w:p>
        </w:tc>
      </w:tr>
    </w:tbl>
    <w:p>
      <w:pPr>
        <w:widowControl w:val="0"/>
        <w:autoSpaceDE w:val="0"/>
        <w:autoSpaceDN w:val="0"/>
        <w:adjustRightInd w:val="0"/>
        <w:rPr>
          <w:rFonts w:ascii="宋体" w:hAnsi="Times New Roman" w:eastAsia="宋体" w:cs="宋体"/>
          <w:color w:val="auto"/>
          <w:sz w:val="24"/>
          <w:szCs w:val="24"/>
          <w:lang w:val="en-US" w:eastAsia="zh-CN" w:bidi="ar-SA"/>
        </w:rPr>
      </w:pPr>
    </w:p>
    <w:p>
      <w:pPr>
        <w:widowControl w:val="0"/>
        <w:autoSpaceDE w:val="0"/>
        <w:autoSpaceDN w:val="0"/>
        <w:adjustRightInd w:val="0"/>
        <w:rPr>
          <w:rFonts w:ascii="宋体" w:hAnsi="Times New Roman" w:eastAsia="宋体" w:cs="宋体"/>
          <w:color w:val="auto"/>
          <w:sz w:val="24"/>
          <w:szCs w:val="24"/>
          <w:lang w:val="en-US" w:eastAsia="zh-CN" w:bidi="ar-SA"/>
        </w:rPr>
      </w:pPr>
    </w:p>
    <w:p>
      <w:pPr>
        <w:widowControl w:val="0"/>
        <w:autoSpaceDE w:val="0"/>
        <w:autoSpaceDN w:val="0"/>
        <w:adjustRightInd w:val="0"/>
        <w:rPr>
          <w:rFonts w:ascii="宋体" w:hAnsi="Times New Roman" w:eastAsia="宋体" w:cs="宋体"/>
          <w:color w:val="auto"/>
          <w:sz w:val="24"/>
          <w:szCs w:val="24"/>
          <w:lang w:val="en-US" w:eastAsia="zh-CN" w:bidi="ar-SA"/>
        </w:rPr>
      </w:pPr>
    </w:p>
    <w:p>
      <w:pPr>
        <w:rPr>
          <w:rFonts w:ascii="宋体" w:cs="宋体"/>
          <w:color w:val="auto"/>
        </w:rPr>
        <w:sectPr>
          <w:headerReference r:id="rId3" w:type="default"/>
          <w:footerReference r:id="rId4" w:type="default"/>
          <w:pgSz w:w="11906" w:h="16838"/>
          <w:pgMar w:top="1440" w:right="1797" w:bottom="1440" w:left="1797" w:header="851" w:footer="992" w:gutter="0"/>
          <w:cols w:space="720" w:num="1"/>
          <w:docGrid w:type="lines" w:linePitch="312" w:charSpace="0"/>
        </w:sectPr>
      </w:pPr>
    </w:p>
    <w:p>
      <w:pPr>
        <w:widowControl w:val="0"/>
        <w:autoSpaceDE w:val="0"/>
        <w:autoSpaceDN w:val="0"/>
        <w:adjustRightInd w:val="0"/>
        <w:rPr>
          <w:rFonts w:ascii="宋体" w:hAnsi="Times New Roman" w:eastAsia="宋体" w:cs="宋体"/>
          <w:color w:val="auto"/>
          <w:sz w:val="24"/>
          <w:szCs w:val="24"/>
          <w:lang w:val="en-US" w:eastAsia="zh-CN" w:bidi="ar-SA"/>
        </w:rPr>
      </w:pPr>
    </w:p>
    <w:p>
      <w:pPr>
        <w:widowControl w:val="0"/>
        <w:autoSpaceDE w:val="0"/>
        <w:autoSpaceDN w:val="0"/>
        <w:adjustRightInd w:val="0"/>
        <w:rPr>
          <w:rFonts w:ascii="宋体" w:hAnsi="Times New Roman" w:eastAsia="宋体" w:cs="宋体"/>
          <w:color w:val="auto"/>
          <w:sz w:val="24"/>
          <w:szCs w:val="24"/>
          <w:lang w:val="en-US" w:eastAsia="zh-CN" w:bidi="ar-SA"/>
        </w:rPr>
      </w:pPr>
    </w:p>
    <w:p>
      <w:pPr>
        <w:tabs>
          <w:tab w:val="left" w:pos="659"/>
        </w:tabs>
        <w:jc w:val="center"/>
        <w:rPr>
          <w:rFonts w:hint="eastAsia" w:ascii="黑体" w:hAnsi="黑体" w:eastAsia="黑体" w:cs="黑体"/>
          <w:color w:val="auto"/>
          <w:sz w:val="32"/>
          <w:szCs w:val="32"/>
        </w:rPr>
      </w:pPr>
    </w:p>
    <w:p>
      <w:pPr>
        <w:jc w:val="both"/>
        <w:rPr>
          <w:rFonts w:hint="eastAsia" w:ascii="黑体" w:hAnsi="黑体" w:eastAsia="黑体" w:cs="黑体"/>
          <w:color w:val="auto"/>
          <w:sz w:val="32"/>
          <w:szCs w:val="32"/>
        </w:rPr>
      </w:pPr>
      <w:r>
        <w:rPr>
          <w:rFonts w:hint="eastAsia" w:ascii="黑体" w:hAnsi="黑体" w:eastAsia="黑体" w:cs="黑体"/>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小标宋" w:hAnsi="小标宋" w:eastAsia="小标宋" w:cs="小标宋"/>
          <w:color w:val="auto"/>
          <w:sz w:val="32"/>
          <w:szCs w:val="32"/>
          <w:vertAlign w:val="baseline"/>
          <w:lang w:val="en-US" w:eastAsia="zh-CN"/>
        </w:rPr>
      </w:pPr>
      <w:r>
        <w:rPr>
          <w:rFonts w:hint="eastAsia" w:ascii="小标宋" w:hAnsi="小标宋" w:eastAsia="小标宋" w:cs="小标宋"/>
          <w:color w:val="auto"/>
          <w:sz w:val="32"/>
          <w:szCs w:val="32"/>
          <w:vertAlign w:val="baseline"/>
          <w:lang w:val="en-US" w:eastAsia="zh-CN"/>
        </w:rPr>
        <w:t>建设工程竣工验收消防查验报告的填写说明</w:t>
      </w:r>
    </w:p>
    <w:p>
      <w:pPr>
        <w:widowControl w:val="0"/>
        <w:adjustRightInd w:val="0"/>
        <w:snapToGrid w:val="0"/>
        <w:spacing w:line="360" w:lineRule="auto"/>
        <w:ind w:left="0" w:leftChars="0" w:firstLine="0" w:firstLineChars="0"/>
        <w:jc w:val="both"/>
        <w:rPr>
          <w:rFonts w:hint="eastAsia" w:ascii="宋体" w:hAnsi="宋体" w:eastAsia="仿宋_GB2312" w:cs="宋体"/>
          <w:color w:val="auto"/>
          <w:kern w:val="2"/>
          <w:sz w:val="24"/>
          <w:lang w:val="en-US" w:eastAsia="zh-CN"/>
        </w:rPr>
      </w:pPr>
    </w:p>
    <w:p>
      <w:pPr>
        <w:widowControl w:val="0"/>
        <w:adjustRightInd w:val="0"/>
        <w:snapToGrid w:val="0"/>
        <w:spacing w:line="360" w:lineRule="auto"/>
        <w:ind w:firstLine="480" w:firstLineChars="200"/>
        <w:jc w:val="both"/>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1.本报告是建设单位实施消防查验的结果汇总，由建设单位负责填写，并作为工程竣工验收报告的附件，在申请消防验收或备案时向消防设计审查验收主管部门一并提交。</w:t>
      </w:r>
    </w:p>
    <w:p>
      <w:pPr>
        <w:widowControl w:val="0"/>
        <w:adjustRightInd w:val="0"/>
        <w:snapToGrid w:val="0"/>
        <w:spacing w:line="360" w:lineRule="auto"/>
        <w:ind w:firstLine="480" w:firstLineChars="200"/>
        <w:jc w:val="both"/>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2．建设单位如未直接和符合从业条件的技术服务机构订立委托合同，在施工过程中自行完成消防设施检测，或在建设工程竣工验收消防查验时自行完成消防设施性能、系统功能联调联试，则本报告中 “技术服务机构”一栏由建设单位及其项目负责人盖章、签字，并承担相应责任和法律后果。</w:t>
      </w:r>
    </w:p>
    <w:p>
      <w:pPr>
        <w:widowControl w:val="0"/>
        <w:adjustRightInd w:val="0"/>
        <w:snapToGrid w:val="0"/>
        <w:spacing w:line="360" w:lineRule="auto"/>
        <w:ind w:firstLine="480" w:firstLineChars="200"/>
        <w:jc w:val="both"/>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3.本报告是消防设计审查验收主管部门实施消防验收现场评定的重要依据，建设、设计、施工总承包、工程监理和技术服务单位应充分了解其法律后果。填写要求内容真实，语言简练，字迹清楚。</w:t>
      </w:r>
    </w:p>
    <w:p>
      <w:pPr>
        <w:widowControl w:val="0"/>
        <w:adjustRightInd w:val="0"/>
        <w:snapToGrid w:val="0"/>
        <w:spacing w:line="360" w:lineRule="auto"/>
        <w:ind w:firstLine="480" w:firstLineChars="200"/>
        <w:jc w:val="both"/>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4.本报告一式七份，建设单位、设计单位、总承包施工单位、工程监理单位、技术服务机构、工程质量监督机构、消防设计审查验收主管部门各持一份。</w:t>
      </w:r>
    </w:p>
    <w:p>
      <w:pPr>
        <w:widowControl w:val="0"/>
        <w:adjustRightInd w:val="0"/>
        <w:snapToGrid w:val="0"/>
        <w:spacing w:line="360" w:lineRule="auto"/>
        <w:ind w:firstLine="480" w:firstLineChars="200"/>
        <w:jc w:val="both"/>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5.表格设定的栏目，应逐项填写；不需填写的，可填“无”。</w:t>
      </w:r>
    </w:p>
    <w:p>
      <w:pPr>
        <w:widowControl w:val="0"/>
        <w:adjustRightInd w:val="0"/>
        <w:snapToGrid w:val="0"/>
        <w:spacing w:line="360" w:lineRule="auto"/>
        <w:ind w:firstLine="480" w:firstLineChars="200"/>
        <w:jc w:val="both"/>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6.本报告中的所有表格，栏目或内容不够的可自行增加。</w:t>
      </w:r>
    </w:p>
    <w:p>
      <w:pPr>
        <w:widowControl w:val="0"/>
        <w:adjustRightInd w:val="0"/>
        <w:snapToGrid w:val="0"/>
        <w:spacing w:line="360" w:lineRule="auto"/>
        <w:ind w:firstLine="482" w:firstLineChars="200"/>
        <w:jc w:val="both"/>
        <w:rPr>
          <w:rFonts w:hint="default" w:ascii="宋体" w:hAnsi="宋体" w:eastAsia="宋体" w:cs="宋体"/>
          <w:b/>
          <w:bCs/>
          <w:color w:val="FF0000"/>
          <w:kern w:val="2"/>
          <w:sz w:val="24"/>
          <w:lang w:val="en-US" w:eastAsia="zh-CN"/>
        </w:rPr>
      </w:pPr>
      <w:r>
        <w:rPr>
          <w:rFonts w:hint="eastAsia" w:ascii="宋体" w:hAnsi="宋体" w:eastAsia="宋体" w:cs="宋体"/>
          <w:b/>
          <w:bCs/>
          <w:color w:val="FF0000"/>
          <w:kern w:val="2"/>
          <w:sz w:val="24"/>
          <w:lang w:val="en-US" w:eastAsia="zh-CN"/>
        </w:rPr>
        <w:t>7.各责任主体单位均应在本报告上盖骑缝章。</w:t>
      </w:r>
    </w:p>
    <w:p>
      <w:pPr>
        <w:widowControl w:val="0"/>
        <w:adjustRightInd w:val="0"/>
        <w:snapToGrid w:val="0"/>
        <w:spacing w:line="360" w:lineRule="auto"/>
        <w:ind w:firstLine="480" w:firstLineChars="200"/>
        <w:jc w:val="both"/>
        <w:rPr>
          <w:rFonts w:hint="eastAsia" w:ascii="宋体" w:hAnsi="宋体" w:eastAsia="仿宋_GB2312" w:cs="宋体"/>
          <w:color w:val="auto"/>
          <w:kern w:val="2"/>
          <w:sz w:val="24"/>
          <w:lang w:val="en-US" w:eastAsia="zh-CN"/>
        </w:rPr>
      </w:pPr>
    </w:p>
    <w:p>
      <w:pPr>
        <w:widowControl w:val="0"/>
        <w:adjustRightInd w:val="0"/>
        <w:snapToGrid w:val="0"/>
        <w:spacing w:line="360" w:lineRule="auto"/>
        <w:ind w:firstLine="480" w:firstLineChars="200"/>
        <w:jc w:val="both"/>
        <w:rPr>
          <w:rFonts w:hint="eastAsia" w:ascii="宋体" w:hAnsi="宋体" w:eastAsia="仿宋_GB2312" w:cs="宋体"/>
          <w:color w:val="auto"/>
          <w:kern w:val="2"/>
          <w:sz w:val="24"/>
          <w:lang w:val="en-US" w:eastAsia="zh-CN"/>
        </w:rPr>
      </w:pPr>
    </w:p>
    <w:p>
      <w:pPr>
        <w:widowControl w:val="0"/>
        <w:adjustRightInd w:val="0"/>
        <w:snapToGrid w:val="0"/>
        <w:spacing w:line="360" w:lineRule="auto"/>
        <w:ind w:firstLine="480" w:firstLineChars="200"/>
        <w:jc w:val="both"/>
        <w:rPr>
          <w:rFonts w:hint="eastAsia" w:ascii="宋体" w:hAnsi="宋体" w:eastAsia="仿宋_GB2312" w:cs="宋体"/>
          <w:color w:val="auto"/>
          <w:kern w:val="2"/>
          <w:sz w:val="24"/>
          <w:lang w:val="en-US" w:eastAsia="zh-CN"/>
        </w:rPr>
      </w:pPr>
    </w:p>
    <w:p>
      <w:pPr>
        <w:widowControl w:val="0"/>
        <w:adjustRightInd w:val="0"/>
        <w:snapToGrid w:val="0"/>
        <w:spacing w:line="360" w:lineRule="auto"/>
        <w:ind w:firstLine="480" w:firstLineChars="200"/>
        <w:jc w:val="both"/>
        <w:rPr>
          <w:rFonts w:hint="eastAsia" w:ascii="宋体" w:hAnsi="宋体" w:eastAsia="仿宋_GB2312" w:cs="宋体"/>
          <w:color w:val="auto"/>
          <w:kern w:val="2"/>
          <w:sz w:val="24"/>
          <w:lang w:val="en-US" w:eastAsia="zh-CN"/>
        </w:rPr>
      </w:pPr>
    </w:p>
    <w:p>
      <w:pPr>
        <w:adjustRightInd w:val="0"/>
        <w:snapToGrid w:val="0"/>
        <w:spacing w:line="360" w:lineRule="auto"/>
        <w:ind w:firstLine="480"/>
        <w:rPr>
          <w:rFonts w:hint="eastAsia" w:ascii="宋体" w:hAnsi="宋体" w:cs="宋体"/>
          <w:color w:val="auto"/>
          <w:sz w:val="24"/>
        </w:rPr>
        <w:sectPr>
          <w:headerReference r:id="rId5" w:type="default"/>
          <w:pgSz w:w="11906" w:h="16838"/>
          <w:pgMar w:top="1440" w:right="1797" w:bottom="1440" w:left="1797" w:header="851" w:footer="992" w:gutter="0"/>
          <w:cols w:space="720" w:num="1"/>
          <w:docGrid w:type="lines" w:linePitch="312" w:charSpace="0"/>
        </w:sectPr>
      </w:pPr>
    </w:p>
    <w:tbl>
      <w:tblPr>
        <w:tblStyle w:val="9"/>
        <w:tblW w:w="8907" w:type="dxa"/>
        <w:jc w:val="center"/>
        <w:tblLayout w:type="fixed"/>
        <w:tblCellMar>
          <w:top w:w="0" w:type="dxa"/>
          <w:left w:w="108" w:type="dxa"/>
          <w:bottom w:w="0" w:type="dxa"/>
          <w:right w:w="108" w:type="dxa"/>
        </w:tblCellMar>
      </w:tblPr>
      <w:tblGrid>
        <w:gridCol w:w="2433"/>
        <w:gridCol w:w="2200"/>
        <w:gridCol w:w="1505"/>
        <w:gridCol w:w="2769"/>
      </w:tblGrid>
      <w:tr>
        <w:tblPrEx>
          <w:tblCellMar>
            <w:top w:w="0" w:type="dxa"/>
            <w:left w:w="108" w:type="dxa"/>
            <w:bottom w:w="0" w:type="dxa"/>
            <w:right w:w="108" w:type="dxa"/>
          </w:tblCellMar>
        </w:tblPrEx>
        <w:trPr>
          <w:trHeight w:val="696" w:hRule="atLeast"/>
          <w:jc w:val="center"/>
        </w:trPr>
        <w:tc>
          <w:tcPr>
            <w:tcW w:w="8907" w:type="dxa"/>
            <w:gridSpan w:val="4"/>
            <w:tcBorders>
              <w:top w:val="nil"/>
              <w:left w:val="nil"/>
              <w:bottom w:val="single" w:color="auto" w:sz="4" w:space="0"/>
              <w:right w:val="nil"/>
            </w:tcBorders>
            <w:vAlign w:val="center"/>
          </w:tcPr>
          <w:p>
            <w:pPr>
              <w:widowControl w:val="0"/>
              <w:autoSpaceDE w:val="0"/>
              <w:autoSpaceDN w:val="0"/>
              <w:adjustRightInd w:val="0"/>
              <w:spacing w:line="340" w:lineRule="exact"/>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kern w:val="2"/>
                <w:sz w:val="24"/>
                <w:szCs w:val="24"/>
                <w:lang w:val="en-US" w:eastAsia="zh-CN" w:bidi="ar-SA"/>
              </w:rPr>
              <w:t>一、工程概况</w:t>
            </w:r>
          </w:p>
        </w:tc>
      </w:tr>
      <w:tr>
        <w:tblPrEx>
          <w:tblCellMar>
            <w:top w:w="0" w:type="dxa"/>
            <w:left w:w="108" w:type="dxa"/>
            <w:bottom w:w="0" w:type="dxa"/>
            <w:right w:w="108" w:type="dxa"/>
          </w:tblCellMar>
        </w:tblPrEx>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工程名称</w:t>
            </w:r>
          </w:p>
        </w:tc>
        <w:tc>
          <w:tcPr>
            <w:tcW w:w="6474" w:type="dxa"/>
            <w:gridSpan w:val="3"/>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jc w:val="center"/>
              <w:rPr>
                <w:rFonts w:hint="eastAsia" w:ascii="宋体" w:hAnsi="宋体" w:eastAsia="宋体" w:cs="宋体"/>
                <w:color w:val="auto"/>
                <w:sz w:val="21"/>
                <w:szCs w:val="21"/>
                <w:lang w:val="en-US" w:eastAsia="zh-CN" w:bidi="ar-SA"/>
              </w:rPr>
            </w:pPr>
          </w:p>
        </w:tc>
      </w:tr>
      <w:tr>
        <w:tblPrEx>
          <w:tblCellMar>
            <w:top w:w="0" w:type="dxa"/>
            <w:left w:w="108" w:type="dxa"/>
            <w:bottom w:w="0" w:type="dxa"/>
            <w:right w:w="108" w:type="dxa"/>
          </w:tblCellMar>
        </w:tblPrEx>
        <w:trPr>
          <w:trHeight w:val="696" w:hRule="atLeast"/>
          <w:jc w:val="center"/>
        </w:trPr>
        <w:tc>
          <w:tcPr>
            <w:tcW w:w="2433" w:type="dxa"/>
            <w:vMerge w:val="restart"/>
            <w:tcBorders>
              <w:top w:val="single" w:color="auto" w:sz="4" w:space="0"/>
              <w:left w:val="single" w:color="auto" w:sz="4" w:space="0"/>
              <w:right w:val="single" w:color="auto" w:sz="4" w:space="0"/>
            </w:tcBorders>
            <w:vAlign w:val="center"/>
          </w:tcPr>
          <w:p>
            <w:pPr>
              <w:widowControl w:val="0"/>
              <w:autoSpaceDE w:val="0"/>
              <w:autoSpaceDN w:val="0"/>
              <w:adjustRightIn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建筑类别</w:t>
            </w:r>
          </w:p>
        </w:tc>
        <w:tc>
          <w:tcPr>
            <w:tcW w:w="6474" w:type="dxa"/>
            <w:gridSpan w:val="3"/>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□民用建筑  □厂房  □仓库  □储罐或可燃材料堆场  □其他</w:t>
            </w:r>
          </w:p>
        </w:tc>
      </w:tr>
      <w:tr>
        <w:tblPrEx>
          <w:tblCellMar>
            <w:top w:w="0" w:type="dxa"/>
            <w:left w:w="108" w:type="dxa"/>
            <w:bottom w:w="0" w:type="dxa"/>
            <w:right w:w="108" w:type="dxa"/>
          </w:tblCellMar>
        </w:tblPrEx>
        <w:trPr>
          <w:trHeight w:val="696" w:hRule="atLeast"/>
          <w:jc w:val="center"/>
        </w:trPr>
        <w:tc>
          <w:tcPr>
            <w:tcW w:w="2433" w:type="dxa"/>
            <w:vMerge w:val="continue"/>
            <w:tcBorders>
              <w:left w:val="single" w:color="auto" w:sz="4" w:space="0"/>
              <w:bottom w:val="single" w:color="auto" w:sz="4" w:space="0"/>
              <w:right w:val="single" w:color="auto" w:sz="4" w:space="0"/>
            </w:tcBorders>
            <w:vAlign w:val="center"/>
          </w:tcPr>
          <w:p>
            <w:pPr>
              <w:widowControl w:val="0"/>
              <w:autoSpaceDE w:val="0"/>
              <w:autoSpaceDN w:val="0"/>
              <w:adjustRightInd w:val="0"/>
              <w:jc w:val="center"/>
              <w:rPr>
                <w:rFonts w:hint="eastAsia" w:ascii="宋体" w:hAnsi="宋体" w:eastAsia="宋体" w:cs="宋体"/>
                <w:color w:val="auto"/>
                <w:sz w:val="21"/>
                <w:szCs w:val="21"/>
                <w:lang w:val="en-US" w:eastAsia="zh-CN" w:bidi="ar-SA"/>
              </w:rPr>
            </w:pPr>
          </w:p>
        </w:tc>
        <w:tc>
          <w:tcPr>
            <w:tcW w:w="6474" w:type="dxa"/>
            <w:gridSpan w:val="3"/>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□新建    □改建     □扩建   □内部装修</w:t>
            </w:r>
          </w:p>
        </w:tc>
      </w:tr>
      <w:tr>
        <w:tblPrEx>
          <w:tblCellMar>
            <w:top w:w="0" w:type="dxa"/>
            <w:left w:w="108" w:type="dxa"/>
            <w:bottom w:w="0" w:type="dxa"/>
            <w:right w:w="108" w:type="dxa"/>
          </w:tblCellMar>
        </w:tblPrEx>
        <w:trPr>
          <w:trHeight w:val="630" w:hRule="atLeast"/>
          <w:jc w:val="center"/>
        </w:trPr>
        <w:tc>
          <w:tcPr>
            <w:tcW w:w="2433" w:type="dxa"/>
            <w:tcBorders>
              <w:left w:val="single" w:color="auto" w:sz="4" w:space="0"/>
              <w:bottom w:val="single" w:color="auto" w:sz="4" w:space="0"/>
              <w:right w:val="single" w:color="auto" w:sz="4" w:space="0"/>
            </w:tcBorders>
            <w:vAlign w:val="center"/>
          </w:tcPr>
          <w:p>
            <w:pPr>
              <w:widowControl w:val="0"/>
              <w:autoSpaceDE w:val="0"/>
              <w:autoSpaceDN w:val="0"/>
              <w:adjustRightIn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各层使用功能</w:t>
            </w:r>
          </w:p>
        </w:tc>
        <w:tc>
          <w:tcPr>
            <w:tcW w:w="6474" w:type="dxa"/>
            <w:gridSpan w:val="3"/>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rPr>
                <w:rFonts w:hint="eastAsia" w:ascii="宋体" w:hAnsi="宋体" w:eastAsia="宋体" w:cs="宋体"/>
                <w:color w:val="auto"/>
                <w:sz w:val="21"/>
                <w:szCs w:val="21"/>
                <w:lang w:val="en-US" w:eastAsia="zh-CN" w:bidi="ar-SA"/>
              </w:rPr>
            </w:pPr>
          </w:p>
          <w:p>
            <w:pPr>
              <w:widowControl w:val="0"/>
              <w:autoSpaceDE w:val="0"/>
              <w:autoSpaceDN w:val="0"/>
              <w:adjustRightInd w:val="0"/>
              <w:rPr>
                <w:rFonts w:hint="eastAsia" w:ascii="宋体" w:hAnsi="宋体" w:eastAsia="宋体" w:cs="宋体"/>
                <w:color w:val="auto"/>
                <w:sz w:val="21"/>
                <w:szCs w:val="21"/>
                <w:lang w:val="en-US" w:eastAsia="zh-CN" w:bidi="ar-SA"/>
              </w:rPr>
            </w:pPr>
          </w:p>
          <w:p>
            <w:pPr>
              <w:widowControl w:val="0"/>
              <w:autoSpaceDE w:val="0"/>
              <w:autoSpaceDN w:val="0"/>
              <w:adjustRightInd w:val="0"/>
              <w:rPr>
                <w:rFonts w:hint="eastAsia" w:ascii="宋体" w:hAnsi="宋体" w:eastAsia="宋体" w:cs="宋体"/>
                <w:color w:val="auto"/>
                <w:sz w:val="21"/>
                <w:szCs w:val="21"/>
                <w:lang w:val="en-US" w:eastAsia="zh-CN" w:bidi="ar-SA"/>
              </w:rPr>
            </w:pPr>
          </w:p>
        </w:tc>
      </w:tr>
      <w:tr>
        <w:tblPrEx>
          <w:tblCellMar>
            <w:top w:w="0" w:type="dxa"/>
            <w:left w:w="108" w:type="dxa"/>
            <w:bottom w:w="0" w:type="dxa"/>
            <w:right w:w="108" w:type="dxa"/>
          </w:tblCellMar>
        </w:tblPrEx>
        <w:trPr>
          <w:trHeight w:val="661"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建筑高度</w:t>
            </w:r>
          </w:p>
        </w:tc>
        <w:tc>
          <w:tcPr>
            <w:tcW w:w="220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 </w:t>
            </w: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建筑层数</w:t>
            </w:r>
          </w:p>
        </w:tc>
        <w:tc>
          <w:tcPr>
            <w:tcW w:w="276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地上      层；地下     层</w:t>
            </w:r>
          </w:p>
        </w:tc>
      </w:tr>
      <w:tr>
        <w:tblPrEx>
          <w:tblCellMar>
            <w:top w:w="0" w:type="dxa"/>
            <w:left w:w="108" w:type="dxa"/>
            <w:bottom w:w="0" w:type="dxa"/>
            <w:right w:w="108" w:type="dxa"/>
          </w:tblCellMar>
        </w:tblPrEx>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施工许可证号</w:t>
            </w:r>
          </w:p>
        </w:tc>
        <w:tc>
          <w:tcPr>
            <w:tcW w:w="220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rPr>
                <w:rFonts w:hint="eastAsia" w:ascii="宋体" w:hAnsi="宋体" w:eastAsia="宋体" w:cs="宋体"/>
                <w:color w:val="auto"/>
                <w:sz w:val="21"/>
                <w:szCs w:val="21"/>
                <w:lang w:val="en-US" w:eastAsia="zh-CN" w:bidi="ar-SA"/>
              </w:rPr>
            </w:pP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总建筑面积</w:t>
            </w:r>
          </w:p>
        </w:tc>
        <w:tc>
          <w:tcPr>
            <w:tcW w:w="276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jc w:val="both"/>
              <w:rPr>
                <w:rFonts w:hint="eastAsia" w:ascii="宋体" w:hAnsi="宋体" w:eastAsia="宋体" w:cs="宋体"/>
                <w:color w:val="auto"/>
                <w:sz w:val="21"/>
                <w:szCs w:val="21"/>
                <w:lang w:val="en-US" w:eastAsia="zh-CN" w:bidi="ar-SA"/>
              </w:rPr>
            </w:pPr>
          </w:p>
        </w:tc>
      </w:tr>
      <w:tr>
        <w:tblPrEx>
          <w:tblCellMar>
            <w:top w:w="0" w:type="dxa"/>
            <w:left w:w="108" w:type="dxa"/>
            <w:bottom w:w="0" w:type="dxa"/>
            <w:right w:w="108" w:type="dxa"/>
          </w:tblCellMar>
        </w:tblPrEx>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工程质量监督单位</w:t>
            </w:r>
          </w:p>
        </w:tc>
        <w:tc>
          <w:tcPr>
            <w:tcW w:w="22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autoSpaceDE w:val="0"/>
              <w:autoSpaceDN w:val="0"/>
              <w:adjustRightInd w:val="0"/>
              <w:jc w:val="center"/>
              <w:rPr>
                <w:rFonts w:hint="eastAsia" w:ascii="宋体" w:hAnsi="宋体" w:eastAsia="宋体" w:cs="宋体"/>
                <w:color w:val="auto"/>
                <w:sz w:val="21"/>
                <w:szCs w:val="21"/>
                <w:lang w:val="en-US" w:eastAsia="zh-CN" w:bidi="ar-SA"/>
              </w:rPr>
            </w:pPr>
          </w:p>
        </w:tc>
        <w:tc>
          <w:tcPr>
            <w:tcW w:w="15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监督编号</w:t>
            </w:r>
          </w:p>
        </w:tc>
        <w:tc>
          <w:tcPr>
            <w:tcW w:w="276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autoSpaceDE w:val="0"/>
              <w:autoSpaceDN w:val="0"/>
              <w:adjustRightInd w:val="0"/>
              <w:jc w:val="center"/>
              <w:rPr>
                <w:rFonts w:hint="eastAsia" w:ascii="宋体" w:hAnsi="宋体" w:eastAsia="宋体" w:cs="宋体"/>
                <w:color w:val="auto"/>
                <w:sz w:val="21"/>
                <w:szCs w:val="21"/>
                <w:lang w:val="en-US" w:eastAsia="zh-CN" w:bidi="ar-SA"/>
              </w:rPr>
            </w:pPr>
          </w:p>
        </w:tc>
      </w:tr>
      <w:tr>
        <w:tblPrEx>
          <w:tblCellMar>
            <w:top w:w="0" w:type="dxa"/>
            <w:left w:w="108" w:type="dxa"/>
            <w:bottom w:w="0" w:type="dxa"/>
            <w:right w:w="108" w:type="dxa"/>
          </w:tblCellMar>
        </w:tblPrEx>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建设单位</w:t>
            </w:r>
          </w:p>
        </w:tc>
        <w:tc>
          <w:tcPr>
            <w:tcW w:w="220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rPr>
                <w:rFonts w:hint="eastAsia" w:ascii="宋体" w:hAnsi="宋体" w:eastAsia="宋体" w:cs="宋体"/>
                <w:color w:val="auto"/>
                <w:sz w:val="21"/>
                <w:szCs w:val="21"/>
                <w:lang w:val="en-US" w:eastAsia="zh-CN" w:bidi="ar-SA"/>
              </w:rPr>
            </w:pP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项目负责人</w:t>
            </w:r>
          </w:p>
        </w:tc>
        <w:tc>
          <w:tcPr>
            <w:tcW w:w="276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jc w:val="both"/>
              <w:rPr>
                <w:rFonts w:hint="eastAsia" w:ascii="宋体" w:hAnsi="宋体" w:eastAsia="宋体" w:cs="宋体"/>
                <w:color w:val="auto"/>
                <w:sz w:val="21"/>
                <w:szCs w:val="21"/>
                <w:lang w:val="en-US" w:eastAsia="zh-CN" w:bidi="ar-SA"/>
              </w:rPr>
            </w:pPr>
          </w:p>
        </w:tc>
      </w:tr>
      <w:tr>
        <w:tblPrEx>
          <w:tblCellMar>
            <w:top w:w="0" w:type="dxa"/>
            <w:left w:w="108" w:type="dxa"/>
            <w:bottom w:w="0" w:type="dxa"/>
            <w:right w:w="108" w:type="dxa"/>
          </w:tblCellMar>
        </w:tblPrEx>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设计单位</w:t>
            </w:r>
          </w:p>
        </w:tc>
        <w:tc>
          <w:tcPr>
            <w:tcW w:w="220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rPr>
                <w:rFonts w:hint="eastAsia" w:ascii="宋体" w:hAnsi="宋体" w:eastAsia="宋体" w:cs="宋体"/>
                <w:color w:val="auto"/>
                <w:sz w:val="21"/>
                <w:szCs w:val="21"/>
                <w:lang w:val="en-US" w:eastAsia="zh-CN" w:bidi="ar-SA"/>
              </w:rPr>
            </w:pP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项目负责人</w:t>
            </w:r>
          </w:p>
        </w:tc>
        <w:tc>
          <w:tcPr>
            <w:tcW w:w="276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rPr>
                <w:rFonts w:hint="eastAsia" w:ascii="宋体" w:hAnsi="宋体" w:eastAsia="宋体" w:cs="宋体"/>
                <w:color w:val="auto"/>
                <w:sz w:val="21"/>
                <w:szCs w:val="21"/>
                <w:lang w:val="en-US" w:eastAsia="zh-CN" w:bidi="ar-SA"/>
              </w:rPr>
            </w:pPr>
          </w:p>
        </w:tc>
      </w:tr>
      <w:tr>
        <w:tblPrEx>
          <w:tblCellMar>
            <w:top w:w="0" w:type="dxa"/>
            <w:left w:w="108" w:type="dxa"/>
            <w:bottom w:w="0" w:type="dxa"/>
            <w:right w:w="108" w:type="dxa"/>
          </w:tblCellMar>
        </w:tblPrEx>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消防设计技术审查单位</w:t>
            </w:r>
          </w:p>
        </w:tc>
        <w:tc>
          <w:tcPr>
            <w:tcW w:w="220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jc w:val="center"/>
              <w:rPr>
                <w:rFonts w:hint="eastAsia" w:ascii="宋体" w:hAnsi="宋体" w:eastAsia="宋体" w:cs="宋体"/>
                <w:color w:val="auto"/>
                <w:sz w:val="21"/>
                <w:szCs w:val="21"/>
                <w:lang w:val="en-US" w:eastAsia="zh-CN" w:bidi="ar-SA"/>
              </w:rPr>
            </w:pP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项目负责人</w:t>
            </w:r>
          </w:p>
        </w:tc>
        <w:tc>
          <w:tcPr>
            <w:tcW w:w="276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rPr>
                <w:rFonts w:hint="eastAsia" w:ascii="宋体" w:hAnsi="宋体" w:eastAsia="宋体" w:cs="宋体"/>
                <w:color w:val="auto"/>
                <w:sz w:val="21"/>
                <w:szCs w:val="21"/>
                <w:lang w:val="en-US" w:eastAsia="zh-CN" w:bidi="ar-SA"/>
              </w:rPr>
            </w:pPr>
          </w:p>
        </w:tc>
      </w:tr>
      <w:tr>
        <w:tblPrEx>
          <w:tblCellMar>
            <w:top w:w="0" w:type="dxa"/>
            <w:left w:w="108" w:type="dxa"/>
            <w:bottom w:w="0" w:type="dxa"/>
            <w:right w:w="108" w:type="dxa"/>
          </w:tblCellMar>
        </w:tblPrEx>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总承包施工单位</w:t>
            </w:r>
          </w:p>
        </w:tc>
        <w:tc>
          <w:tcPr>
            <w:tcW w:w="220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rPr>
                <w:rFonts w:hint="eastAsia" w:ascii="宋体" w:hAnsi="宋体" w:eastAsia="宋体" w:cs="宋体"/>
                <w:color w:val="auto"/>
                <w:sz w:val="21"/>
                <w:szCs w:val="21"/>
                <w:lang w:val="en-US" w:eastAsia="zh-CN" w:bidi="ar-SA"/>
              </w:rPr>
            </w:pPr>
          </w:p>
        </w:tc>
        <w:tc>
          <w:tcPr>
            <w:tcW w:w="1505" w:type="dxa"/>
            <w:tcBorders>
              <w:top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项目负责人</w:t>
            </w:r>
          </w:p>
        </w:tc>
        <w:tc>
          <w:tcPr>
            <w:tcW w:w="276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rPr>
                <w:rFonts w:hint="eastAsia" w:ascii="宋体" w:hAnsi="宋体" w:eastAsia="宋体" w:cs="宋体"/>
                <w:color w:val="auto"/>
                <w:sz w:val="21"/>
                <w:szCs w:val="21"/>
                <w:lang w:val="en-US" w:eastAsia="zh-CN" w:bidi="ar-SA"/>
              </w:rPr>
            </w:pPr>
          </w:p>
        </w:tc>
      </w:tr>
      <w:tr>
        <w:tblPrEx>
          <w:tblCellMar>
            <w:top w:w="0" w:type="dxa"/>
            <w:left w:w="108" w:type="dxa"/>
            <w:bottom w:w="0" w:type="dxa"/>
            <w:right w:w="108" w:type="dxa"/>
          </w:tblCellMar>
        </w:tblPrEx>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承建单位</w:t>
            </w:r>
          </w:p>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（土建）</w:t>
            </w:r>
          </w:p>
        </w:tc>
        <w:tc>
          <w:tcPr>
            <w:tcW w:w="220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rPr>
                <w:rFonts w:hint="eastAsia" w:ascii="宋体" w:hAnsi="宋体" w:eastAsia="宋体" w:cs="宋体"/>
                <w:color w:val="auto"/>
                <w:sz w:val="21"/>
                <w:szCs w:val="21"/>
                <w:lang w:val="en-US" w:eastAsia="zh-CN" w:bidi="ar-SA"/>
              </w:rPr>
            </w:pPr>
          </w:p>
        </w:tc>
        <w:tc>
          <w:tcPr>
            <w:tcW w:w="1505" w:type="dxa"/>
            <w:tcBorders>
              <w:top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项目负责人</w:t>
            </w:r>
          </w:p>
        </w:tc>
        <w:tc>
          <w:tcPr>
            <w:tcW w:w="276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rPr>
                <w:rFonts w:hint="eastAsia" w:ascii="宋体" w:hAnsi="宋体" w:eastAsia="宋体" w:cs="宋体"/>
                <w:color w:val="auto"/>
                <w:sz w:val="21"/>
                <w:szCs w:val="21"/>
                <w:lang w:val="en-US" w:eastAsia="zh-CN" w:bidi="ar-SA"/>
              </w:rPr>
            </w:pPr>
          </w:p>
        </w:tc>
      </w:tr>
      <w:tr>
        <w:tblPrEx>
          <w:tblCellMar>
            <w:top w:w="0" w:type="dxa"/>
            <w:left w:w="108" w:type="dxa"/>
            <w:bottom w:w="0" w:type="dxa"/>
            <w:right w:w="108" w:type="dxa"/>
          </w:tblCellMar>
        </w:tblPrEx>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承建单位</w:t>
            </w:r>
          </w:p>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（装修）</w:t>
            </w:r>
          </w:p>
        </w:tc>
        <w:tc>
          <w:tcPr>
            <w:tcW w:w="220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rPr>
                <w:rFonts w:hint="eastAsia" w:ascii="宋体" w:hAnsi="宋体" w:eastAsia="宋体" w:cs="宋体"/>
                <w:color w:val="auto"/>
                <w:sz w:val="21"/>
                <w:szCs w:val="21"/>
                <w:lang w:val="en-US" w:eastAsia="zh-CN" w:bidi="ar-SA"/>
              </w:rPr>
            </w:pP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项目负责人</w:t>
            </w:r>
          </w:p>
        </w:tc>
        <w:tc>
          <w:tcPr>
            <w:tcW w:w="276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rPr>
                <w:rFonts w:hint="eastAsia" w:ascii="宋体" w:hAnsi="宋体" w:eastAsia="宋体" w:cs="宋体"/>
                <w:color w:val="auto"/>
                <w:sz w:val="21"/>
                <w:szCs w:val="21"/>
                <w:lang w:val="en-US" w:eastAsia="zh-CN" w:bidi="ar-SA"/>
              </w:rPr>
            </w:pPr>
          </w:p>
        </w:tc>
      </w:tr>
      <w:tr>
        <w:tblPrEx>
          <w:tblCellMar>
            <w:top w:w="0" w:type="dxa"/>
            <w:left w:w="108" w:type="dxa"/>
            <w:bottom w:w="0" w:type="dxa"/>
            <w:right w:w="108" w:type="dxa"/>
          </w:tblCellMar>
        </w:tblPrEx>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承建单位</w:t>
            </w:r>
          </w:p>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（消防设施）</w:t>
            </w:r>
          </w:p>
        </w:tc>
        <w:tc>
          <w:tcPr>
            <w:tcW w:w="220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rPr>
                <w:rFonts w:hint="eastAsia" w:ascii="宋体" w:hAnsi="宋体" w:eastAsia="宋体" w:cs="宋体"/>
                <w:color w:val="auto"/>
                <w:sz w:val="21"/>
                <w:szCs w:val="21"/>
                <w:lang w:val="en-US" w:eastAsia="zh-CN" w:bidi="ar-SA"/>
              </w:rPr>
            </w:pP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项目负责人</w:t>
            </w:r>
          </w:p>
        </w:tc>
        <w:tc>
          <w:tcPr>
            <w:tcW w:w="276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rPr>
                <w:rFonts w:hint="eastAsia" w:ascii="宋体" w:hAnsi="宋体" w:eastAsia="宋体" w:cs="宋体"/>
                <w:color w:val="auto"/>
                <w:sz w:val="21"/>
                <w:szCs w:val="21"/>
                <w:lang w:val="en-US" w:eastAsia="zh-CN" w:bidi="ar-SA"/>
              </w:rPr>
            </w:pPr>
          </w:p>
        </w:tc>
      </w:tr>
      <w:tr>
        <w:tblPrEx>
          <w:tblCellMar>
            <w:top w:w="0" w:type="dxa"/>
            <w:left w:w="108" w:type="dxa"/>
            <w:bottom w:w="0" w:type="dxa"/>
            <w:right w:w="108" w:type="dxa"/>
          </w:tblCellMar>
        </w:tblPrEx>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监理单位</w:t>
            </w:r>
          </w:p>
        </w:tc>
        <w:tc>
          <w:tcPr>
            <w:tcW w:w="220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rPr>
                <w:rFonts w:hint="eastAsia" w:ascii="宋体" w:hAnsi="宋体" w:eastAsia="宋体" w:cs="宋体"/>
                <w:color w:val="auto"/>
                <w:sz w:val="21"/>
                <w:szCs w:val="21"/>
                <w:lang w:val="en-US" w:eastAsia="zh-CN" w:bidi="ar-SA"/>
              </w:rPr>
            </w:pP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项目负责人</w:t>
            </w:r>
          </w:p>
        </w:tc>
        <w:tc>
          <w:tcPr>
            <w:tcW w:w="276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rPr>
                <w:rFonts w:hint="eastAsia" w:ascii="宋体" w:hAnsi="宋体" w:eastAsia="宋体" w:cs="宋体"/>
                <w:color w:val="auto"/>
                <w:sz w:val="21"/>
                <w:szCs w:val="21"/>
                <w:lang w:val="en-US" w:eastAsia="zh-CN" w:bidi="ar-SA"/>
              </w:rPr>
            </w:pPr>
          </w:p>
        </w:tc>
      </w:tr>
      <w:tr>
        <w:tblPrEx>
          <w:tblCellMar>
            <w:top w:w="0" w:type="dxa"/>
            <w:left w:w="108" w:type="dxa"/>
            <w:bottom w:w="0" w:type="dxa"/>
            <w:right w:w="108" w:type="dxa"/>
          </w:tblCellMar>
        </w:tblPrEx>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技术服务机构（消防设施检测）</w:t>
            </w:r>
          </w:p>
        </w:tc>
        <w:tc>
          <w:tcPr>
            <w:tcW w:w="220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rPr>
                <w:rFonts w:hint="eastAsia" w:ascii="宋体" w:hAnsi="宋体" w:eastAsia="宋体" w:cs="宋体"/>
                <w:color w:val="auto"/>
                <w:sz w:val="21"/>
                <w:szCs w:val="21"/>
                <w:lang w:val="en-US" w:eastAsia="zh-CN" w:bidi="ar-SA"/>
              </w:rPr>
            </w:pP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项目负责人</w:t>
            </w:r>
          </w:p>
        </w:tc>
        <w:tc>
          <w:tcPr>
            <w:tcW w:w="276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rPr>
                <w:rFonts w:hint="eastAsia" w:ascii="宋体" w:hAnsi="宋体" w:eastAsia="宋体" w:cs="宋体"/>
                <w:color w:val="auto"/>
                <w:sz w:val="21"/>
                <w:szCs w:val="21"/>
                <w:lang w:val="en-US" w:eastAsia="zh-CN" w:bidi="ar-SA"/>
              </w:rPr>
            </w:pPr>
          </w:p>
        </w:tc>
      </w:tr>
      <w:tr>
        <w:tblPrEx>
          <w:tblCellMar>
            <w:top w:w="0" w:type="dxa"/>
            <w:left w:w="108" w:type="dxa"/>
            <w:bottom w:w="0" w:type="dxa"/>
            <w:right w:w="108" w:type="dxa"/>
          </w:tblCellMar>
        </w:tblPrEx>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技术服务机构（竣工验收消防查验）</w:t>
            </w:r>
          </w:p>
        </w:tc>
        <w:tc>
          <w:tcPr>
            <w:tcW w:w="220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rPr>
                <w:rFonts w:hint="eastAsia" w:ascii="宋体" w:hAnsi="宋体" w:eastAsia="宋体" w:cs="宋体"/>
                <w:color w:val="auto"/>
                <w:sz w:val="21"/>
                <w:szCs w:val="21"/>
                <w:lang w:val="en-US" w:eastAsia="zh-CN" w:bidi="ar-SA"/>
              </w:rPr>
            </w:pP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项目负责人</w:t>
            </w:r>
          </w:p>
        </w:tc>
        <w:tc>
          <w:tcPr>
            <w:tcW w:w="276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rPr>
                <w:rFonts w:hint="eastAsia" w:ascii="宋体" w:hAnsi="宋体" w:eastAsia="宋体" w:cs="宋体"/>
                <w:color w:val="auto"/>
                <w:sz w:val="21"/>
                <w:szCs w:val="21"/>
                <w:lang w:val="en-US" w:eastAsia="zh-CN" w:bidi="ar-SA"/>
              </w:rPr>
            </w:pPr>
          </w:p>
        </w:tc>
      </w:tr>
      <w:tr>
        <w:tblPrEx>
          <w:tblCellMar>
            <w:top w:w="0" w:type="dxa"/>
            <w:left w:w="108" w:type="dxa"/>
            <w:bottom w:w="0" w:type="dxa"/>
            <w:right w:w="108" w:type="dxa"/>
          </w:tblCellMar>
        </w:tblPrEx>
        <w:trPr>
          <w:trHeight w:val="696"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消防设计审查合格意见书文件编号</w:t>
            </w:r>
          </w:p>
        </w:tc>
        <w:tc>
          <w:tcPr>
            <w:tcW w:w="220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kern w:val="0"/>
                <w:szCs w:val="21"/>
              </w:rPr>
            </w:pP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工程规划许可证明文件编号</w:t>
            </w:r>
          </w:p>
        </w:tc>
        <w:tc>
          <w:tcPr>
            <w:tcW w:w="276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jc w:val="center"/>
              <w:rPr>
                <w:rFonts w:hint="eastAsia" w:ascii="宋体" w:hAnsi="宋体" w:eastAsia="宋体" w:cs="宋体"/>
                <w:color w:val="auto"/>
                <w:sz w:val="21"/>
                <w:szCs w:val="21"/>
                <w:lang w:val="en-US" w:eastAsia="zh-CN" w:bidi="ar-SA"/>
              </w:rPr>
            </w:pPr>
          </w:p>
        </w:tc>
      </w:tr>
    </w:tbl>
    <w:p>
      <w:pPr>
        <w:spacing w:line="340" w:lineRule="exact"/>
        <w:jc w:val="center"/>
        <w:rPr>
          <w:b/>
          <w:bCs/>
          <w:color w:val="auto"/>
          <w:kern w:val="2"/>
        </w:rPr>
        <w:sectPr>
          <w:headerReference r:id="rId6" w:type="default"/>
          <w:pgSz w:w="11906" w:h="16838"/>
          <w:pgMar w:top="1644" w:right="1474" w:bottom="1417" w:left="1588" w:header="851" w:footer="992" w:gutter="0"/>
          <w:cols w:space="720" w:num="1"/>
          <w:docGrid w:type="lines" w:linePitch="312" w:charSpace="0"/>
        </w:sectPr>
      </w:pPr>
    </w:p>
    <w:tbl>
      <w:tblPr>
        <w:tblStyle w:val="9"/>
        <w:tblW w:w="8771" w:type="dxa"/>
        <w:jc w:val="center"/>
        <w:tblLayout w:type="fixed"/>
        <w:tblCellMar>
          <w:top w:w="0" w:type="dxa"/>
          <w:left w:w="108" w:type="dxa"/>
          <w:bottom w:w="0" w:type="dxa"/>
          <w:right w:w="108" w:type="dxa"/>
        </w:tblCellMar>
      </w:tblPr>
      <w:tblGrid>
        <w:gridCol w:w="517"/>
        <w:gridCol w:w="1961"/>
        <w:gridCol w:w="1597"/>
        <w:gridCol w:w="4696"/>
      </w:tblGrid>
      <w:tr>
        <w:tblPrEx>
          <w:tblCellMar>
            <w:top w:w="0" w:type="dxa"/>
            <w:left w:w="108" w:type="dxa"/>
            <w:bottom w:w="0" w:type="dxa"/>
            <w:right w:w="108" w:type="dxa"/>
          </w:tblCellMar>
        </w:tblPrEx>
        <w:trPr>
          <w:trHeight w:val="563" w:hRule="atLeast"/>
          <w:jc w:val="center"/>
        </w:trPr>
        <w:tc>
          <w:tcPr>
            <w:tcW w:w="8771" w:type="dxa"/>
            <w:gridSpan w:val="4"/>
            <w:tcBorders>
              <w:left w:val="nil"/>
              <w:bottom w:val="nil"/>
              <w:right w:val="nil"/>
            </w:tcBorders>
            <w:vAlign w:val="center"/>
          </w:tcPr>
          <w:p>
            <w:pPr>
              <w:widowControl w:val="0"/>
              <w:autoSpaceDE w:val="0"/>
              <w:autoSpaceDN w:val="0"/>
              <w:adjustRightInd w:val="0"/>
              <w:spacing w:line="340" w:lineRule="exact"/>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二、消防查验实施情况</w:t>
            </w:r>
          </w:p>
        </w:tc>
      </w:tr>
      <w:tr>
        <w:tblPrEx>
          <w:tblCellMar>
            <w:top w:w="0" w:type="dxa"/>
            <w:left w:w="108" w:type="dxa"/>
            <w:bottom w:w="0" w:type="dxa"/>
            <w:right w:w="108" w:type="dxa"/>
          </w:tblCellMar>
        </w:tblPrEx>
        <w:trPr>
          <w:trHeight w:val="567" w:hRule="atLeast"/>
          <w:jc w:val="center"/>
        </w:trPr>
        <w:tc>
          <w:tcPr>
            <w:tcW w:w="8771" w:type="dxa"/>
            <w:gridSpan w:val="4"/>
            <w:tcBorders>
              <w:top w:val="nil"/>
              <w:left w:val="nil"/>
              <w:bottom w:val="single" w:color="auto" w:sz="4" w:space="0"/>
              <w:right w:val="nil"/>
            </w:tcBorders>
            <w:vAlign w:val="center"/>
          </w:tcPr>
          <w:p>
            <w:pPr>
              <w:widowControl w:val="0"/>
              <w:autoSpaceDE w:val="0"/>
              <w:autoSpaceDN w:val="0"/>
              <w:adjustRightInd w:val="0"/>
              <w:spacing w:line="360" w:lineRule="exac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（一）消防查验组织及形式</w:t>
            </w:r>
          </w:p>
        </w:tc>
      </w:tr>
      <w:tr>
        <w:tblPrEx>
          <w:tblCellMar>
            <w:top w:w="0" w:type="dxa"/>
            <w:left w:w="108" w:type="dxa"/>
            <w:bottom w:w="0" w:type="dxa"/>
            <w:right w:w="108" w:type="dxa"/>
          </w:tblCellMar>
        </w:tblPrEx>
        <w:trPr>
          <w:trHeight w:val="567" w:hRule="atLeast"/>
          <w:jc w:val="center"/>
        </w:trPr>
        <w:tc>
          <w:tcPr>
            <w:tcW w:w="877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bidi="ar-SA"/>
              </w:rPr>
            </w:pPr>
            <w:r>
              <w:rPr>
                <w:rFonts w:hint="eastAsia" w:ascii="宋体" w:hAnsi="宋体" w:eastAsia="宋体" w:cs="宋体"/>
                <w:snapToGrid w:val="0"/>
                <w:color w:val="auto"/>
                <w:kern w:val="0"/>
                <w:sz w:val="21"/>
                <w:szCs w:val="21"/>
                <w:lang w:bidi="ar-SA"/>
              </w:rPr>
              <w:t>1、建设单位组织设计、施工、监理、技术服务等单位项目负责人或技术负责人，以及有关专家成立验收组。</w:t>
            </w:r>
          </w:p>
          <w:p>
            <w:pPr>
              <w:adjustRightInd w:val="0"/>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snapToGrid w:val="0"/>
                <w:color w:val="auto"/>
                <w:kern w:val="0"/>
                <w:sz w:val="21"/>
                <w:szCs w:val="21"/>
                <w:lang w:bidi="ar-SA"/>
              </w:rPr>
              <w:t>2、成立以建设单位项目责任人（或项目总监）为组长，各参建单位项目负责人参加的验收组，按照验收程序进行验收。</w:t>
            </w:r>
          </w:p>
        </w:tc>
      </w:tr>
      <w:tr>
        <w:tblPrEx>
          <w:tblCellMar>
            <w:top w:w="0" w:type="dxa"/>
            <w:left w:w="108" w:type="dxa"/>
            <w:bottom w:w="0" w:type="dxa"/>
            <w:right w:w="108" w:type="dxa"/>
          </w:tblCellMar>
        </w:tblPrEx>
        <w:trPr>
          <w:trHeight w:val="567" w:hRule="atLeast"/>
          <w:jc w:val="center"/>
        </w:trPr>
        <w:tc>
          <w:tcPr>
            <w:tcW w:w="8771" w:type="dxa"/>
            <w:gridSpan w:val="4"/>
            <w:tcBorders>
              <w:top w:val="single" w:color="auto" w:sz="4" w:space="0"/>
              <w:left w:val="nil"/>
              <w:bottom w:val="single" w:color="auto" w:sz="4" w:space="0"/>
              <w:right w:val="nil"/>
            </w:tcBorders>
            <w:vAlign w:val="center"/>
          </w:tcPr>
          <w:p>
            <w:pPr>
              <w:widowControl w:val="0"/>
              <w:autoSpaceDE w:val="0"/>
              <w:autoSpaceDN w:val="0"/>
              <w:adjustRightInd w:val="0"/>
              <w:spacing w:line="360" w:lineRule="exac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（二）消防查验程序</w:t>
            </w:r>
          </w:p>
        </w:tc>
      </w:tr>
      <w:tr>
        <w:tblPrEx>
          <w:tblCellMar>
            <w:top w:w="0" w:type="dxa"/>
            <w:left w:w="108" w:type="dxa"/>
            <w:bottom w:w="0" w:type="dxa"/>
            <w:right w:w="108" w:type="dxa"/>
          </w:tblCellMar>
        </w:tblPrEx>
        <w:trPr>
          <w:trHeight w:val="567" w:hRule="atLeast"/>
          <w:jc w:val="center"/>
        </w:trPr>
        <w:tc>
          <w:tcPr>
            <w:tcW w:w="877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bidi="ar-SA"/>
              </w:rPr>
            </w:pPr>
            <w:r>
              <w:rPr>
                <w:rFonts w:hint="eastAsia" w:ascii="宋体" w:hAnsi="宋体" w:eastAsia="宋体" w:cs="宋体"/>
                <w:snapToGrid w:val="0"/>
                <w:color w:val="auto"/>
                <w:kern w:val="0"/>
                <w:sz w:val="21"/>
                <w:szCs w:val="21"/>
                <w:lang w:bidi="ar-SA"/>
              </w:rPr>
              <w:t>1、建设单位主持消防查验会议。</w:t>
            </w:r>
          </w:p>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bidi="ar-SA"/>
              </w:rPr>
            </w:pPr>
            <w:r>
              <w:rPr>
                <w:rFonts w:hint="eastAsia" w:ascii="宋体" w:hAnsi="宋体" w:eastAsia="宋体" w:cs="宋体"/>
                <w:snapToGrid w:val="0"/>
                <w:color w:val="auto"/>
                <w:kern w:val="0"/>
                <w:sz w:val="21"/>
                <w:szCs w:val="21"/>
                <w:lang w:bidi="ar-SA"/>
              </w:rPr>
              <w:t>2、各参建单位分别汇报工程合同履约情况和在工程建设各环节执行法律、法规和工程建设消防技术标准的情况。</w:t>
            </w:r>
          </w:p>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bidi="ar-SA"/>
              </w:rPr>
            </w:pPr>
            <w:r>
              <w:rPr>
                <w:rFonts w:hint="eastAsia" w:ascii="宋体" w:hAnsi="宋体" w:eastAsia="宋体" w:cs="宋体"/>
                <w:snapToGrid w:val="0"/>
                <w:color w:val="auto"/>
                <w:kern w:val="0"/>
                <w:sz w:val="21"/>
                <w:szCs w:val="21"/>
                <w:lang w:bidi="ar-SA"/>
              </w:rPr>
              <w:t>3、审阅各参建单位提供的消防技术档案和施工管理资料。</w:t>
            </w:r>
          </w:p>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bidi="ar-SA"/>
              </w:rPr>
            </w:pPr>
            <w:r>
              <w:rPr>
                <w:rFonts w:hint="eastAsia" w:ascii="宋体" w:hAnsi="宋体" w:eastAsia="宋体" w:cs="宋体"/>
                <w:snapToGrid w:val="0"/>
                <w:color w:val="auto"/>
                <w:kern w:val="0"/>
                <w:sz w:val="21"/>
                <w:szCs w:val="21"/>
                <w:lang w:bidi="ar-SA"/>
              </w:rPr>
              <w:t>4、查验工程实体消防施工质量。</w:t>
            </w:r>
          </w:p>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bidi="ar-SA"/>
              </w:rPr>
            </w:pPr>
            <w:r>
              <w:rPr>
                <w:rFonts w:hint="eastAsia" w:ascii="宋体" w:hAnsi="宋体" w:eastAsia="宋体" w:cs="宋体"/>
                <w:snapToGrid w:val="0"/>
                <w:color w:val="auto"/>
                <w:kern w:val="0"/>
                <w:sz w:val="21"/>
                <w:szCs w:val="21"/>
                <w:lang w:bidi="ar-SA"/>
              </w:rPr>
              <w:t>5、完成了工程质量监督机构提出的有关整改意见。</w:t>
            </w:r>
          </w:p>
          <w:p>
            <w:pPr>
              <w:adjustRightInd w:val="0"/>
              <w:snapToGrid w:val="0"/>
              <w:spacing w:line="360" w:lineRule="auto"/>
              <w:ind w:firstLine="420" w:firstLineChars="200"/>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 w:val="21"/>
                <w:szCs w:val="21"/>
                <w:lang w:bidi="ar-SA"/>
              </w:rPr>
              <w:t>6、形成工程竣工验收消防查验结果意见并签名。</w:t>
            </w:r>
          </w:p>
        </w:tc>
      </w:tr>
      <w:tr>
        <w:tblPrEx>
          <w:tblCellMar>
            <w:top w:w="0" w:type="dxa"/>
            <w:left w:w="108" w:type="dxa"/>
            <w:bottom w:w="0" w:type="dxa"/>
            <w:right w:w="108" w:type="dxa"/>
          </w:tblCellMar>
        </w:tblPrEx>
        <w:trPr>
          <w:trHeight w:val="567" w:hRule="atLeast"/>
          <w:jc w:val="center"/>
        </w:trPr>
        <w:tc>
          <w:tcPr>
            <w:tcW w:w="8771" w:type="dxa"/>
            <w:gridSpan w:val="4"/>
            <w:tcBorders>
              <w:top w:val="single" w:color="auto" w:sz="4" w:space="0"/>
              <w:left w:val="nil"/>
              <w:bottom w:val="single" w:color="auto" w:sz="4" w:space="0"/>
              <w:right w:val="nil"/>
            </w:tcBorders>
            <w:vAlign w:val="center"/>
          </w:tcPr>
          <w:p>
            <w:pPr>
              <w:adjustRightInd w:val="0"/>
              <w:snapToGrid w:val="0"/>
              <w:spacing w:before="156" w:beforeLines="50"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（三）验收人员签名</w:t>
            </w:r>
          </w:p>
        </w:tc>
      </w:tr>
      <w:tr>
        <w:tblPrEx>
          <w:tblCellMar>
            <w:top w:w="0" w:type="dxa"/>
            <w:left w:w="108" w:type="dxa"/>
            <w:bottom w:w="0" w:type="dxa"/>
            <w:right w:w="108" w:type="dxa"/>
          </w:tblCellMar>
        </w:tblPrEx>
        <w:trPr>
          <w:trHeight w:val="419" w:hRule="atLeast"/>
          <w:jc w:val="center"/>
        </w:trPr>
        <w:tc>
          <w:tcPr>
            <w:tcW w:w="51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 w:val="21"/>
                <w:szCs w:val="21"/>
                <w:lang w:bidi="ar-SA"/>
              </w:rPr>
              <w:t>验收组组成情况</w:t>
            </w:r>
          </w:p>
        </w:tc>
        <w:tc>
          <w:tcPr>
            <w:tcW w:w="1961" w:type="dxa"/>
            <w:vMerge w:val="restart"/>
            <w:tcBorders>
              <w:top w:val="single" w:color="auto" w:sz="4" w:space="0"/>
              <w:left w:val="single" w:color="auto" w:sz="4" w:space="0"/>
              <w:right w:val="single" w:color="auto" w:sz="4" w:space="0"/>
            </w:tcBorders>
            <w:vAlign w:val="center"/>
          </w:tcPr>
          <w:p>
            <w:pPr>
              <w:adjustRightInd w:val="0"/>
              <w:snapToGrid w:val="0"/>
              <w:spacing w:before="156" w:beforeLines="50" w:line="360" w:lineRule="auto"/>
              <w:jc w:val="center"/>
              <w:rPr>
                <w:rFonts w:hint="eastAsia" w:ascii="宋体" w:hAnsi="宋体" w:eastAsia="宋体" w:cs="宋体"/>
                <w:b/>
                <w:color w:val="auto"/>
                <w:sz w:val="21"/>
                <w:szCs w:val="21"/>
                <w:lang w:bidi="ar-SA"/>
              </w:rPr>
            </w:pPr>
            <w:r>
              <w:rPr>
                <w:rFonts w:hint="eastAsia" w:ascii="宋体" w:hAnsi="宋体" w:eastAsia="宋体" w:cs="宋体"/>
                <w:b/>
                <w:color w:val="auto"/>
                <w:sz w:val="21"/>
                <w:szCs w:val="21"/>
                <w:lang w:bidi="ar-SA"/>
              </w:rPr>
              <w:t>单位</w:t>
            </w:r>
          </w:p>
        </w:tc>
        <w:tc>
          <w:tcPr>
            <w:tcW w:w="62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rPr>
                <w:rFonts w:hint="eastAsia" w:ascii="宋体" w:hAnsi="宋体" w:eastAsia="宋体" w:cs="宋体"/>
                <w:b/>
                <w:color w:val="auto"/>
                <w:sz w:val="21"/>
                <w:szCs w:val="21"/>
                <w:lang w:bidi="ar-SA"/>
              </w:rPr>
            </w:pPr>
            <w:r>
              <w:rPr>
                <w:rFonts w:hint="eastAsia" w:ascii="宋体" w:hAnsi="宋体" w:eastAsia="宋体" w:cs="宋体"/>
                <w:b/>
                <w:color w:val="auto"/>
                <w:sz w:val="21"/>
                <w:szCs w:val="21"/>
                <w:lang w:bidi="ar-SA"/>
              </w:rPr>
              <w:t>成员名单</w:t>
            </w:r>
          </w:p>
        </w:tc>
      </w:tr>
      <w:tr>
        <w:tblPrEx>
          <w:tblCellMar>
            <w:top w:w="0" w:type="dxa"/>
            <w:left w:w="108" w:type="dxa"/>
            <w:bottom w:w="0" w:type="dxa"/>
            <w:right w:w="108" w:type="dxa"/>
          </w:tblCellMar>
        </w:tblPrEx>
        <w:trPr>
          <w:trHeight w:val="285"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rPr>
                <w:rFonts w:hint="eastAsia" w:ascii="宋体" w:hAnsi="宋体" w:eastAsia="宋体" w:cs="宋体"/>
                <w:snapToGrid w:val="0"/>
                <w:color w:val="auto"/>
                <w:kern w:val="0"/>
                <w:szCs w:val="21"/>
              </w:rPr>
            </w:pPr>
          </w:p>
        </w:tc>
        <w:tc>
          <w:tcPr>
            <w:tcW w:w="1961" w:type="dxa"/>
            <w:vMerge w:val="continue"/>
            <w:tcBorders>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rPr>
                <w:rFonts w:hint="eastAsia" w:ascii="宋体" w:hAnsi="宋体" w:eastAsia="宋体" w:cs="宋体"/>
                <w:b/>
                <w:color w:val="auto"/>
                <w:sz w:val="21"/>
                <w:szCs w:val="21"/>
                <w:lang w:bidi="ar-SA"/>
              </w:rPr>
            </w:pPr>
          </w:p>
        </w:tc>
        <w:tc>
          <w:tcPr>
            <w:tcW w:w="1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rPr>
                <w:rFonts w:hint="eastAsia" w:ascii="宋体" w:hAnsi="宋体" w:eastAsia="宋体" w:cs="宋体"/>
                <w:b/>
                <w:color w:val="auto"/>
                <w:sz w:val="21"/>
                <w:szCs w:val="21"/>
                <w:lang w:bidi="ar-SA"/>
              </w:rPr>
            </w:pPr>
            <w:r>
              <w:rPr>
                <w:rFonts w:hint="eastAsia" w:ascii="宋体" w:hAnsi="宋体" w:eastAsia="宋体" w:cs="宋体"/>
                <w:b/>
                <w:color w:val="auto"/>
                <w:sz w:val="21"/>
                <w:szCs w:val="21"/>
                <w:lang w:bidi="ar-SA"/>
              </w:rPr>
              <w:t>姓名</w:t>
            </w:r>
          </w:p>
        </w:tc>
        <w:tc>
          <w:tcPr>
            <w:tcW w:w="4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center"/>
              <w:rPr>
                <w:rFonts w:hint="eastAsia" w:ascii="宋体" w:hAnsi="宋体" w:eastAsia="宋体" w:cs="宋体"/>
                <w:b/>
                <w:color w:val="auto"/>
                <w:sz w:val="21"/>
                <w:szCs w:val="21"/>
                <w:lang w:bidi="ar-SA"/>
              </w:rPr>
            </w:pPr>
            <w:r>
              <w:rPr>
                <w:rFonts w:hint="eastAsia" w:ascii="宋体" w:hAnsi="宋体" w:eastAsia="宋体" w:cs="宋体"/>
                <w:b/>
                <w:color w:val="auto"/>
                <w:sz w:val="21"/>
                <w:szCs w:val="21"/>
                <w:lang w:bidi="ar-SA"/>
              </w:rPr>
              <w:t>身份证号码</w:t>
            </w:r>
          </w:p>
        </w:tc>
      </w:tr>
      <w:tr>
        <w:tblPrEx>
          <w:tblCellMar>
            <w:top w:w="0" w:type="dxa"/>
            <w:left w:w="108" w:type="dxa"/>
            <w:bottom w:w="0" w:type="dxa"/>
            <w:right w:w="108" w:type="dxa"/>
          </w:tblCellMar>
        </w:tblPrEx>
        <w:trPr>
          <w:trHeight w:val="567"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left"/>
              <w:rPr>
                <w:rFonts w:hint="eastAsia" w:ascii="宋体" w:hAnsi="宋体" w:eastAsia="宋体" w:cs="宋体"/>
                <w:snapToGrid w:val="0"/>
                <w:color w:val="auto"/>
                <w:kern w:val="0"/>
                <w:szCs w:val="21"/>
              </w:rPr>
            </w:pPr>
          </w:p>
        </w:tc>
        <w:tc>
          <w:tcPr>
            <w:tcW w:w="19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建设单位</w:t>
            </w:r>
          </w:p>
        </w:tc>
        <w:tc>
          <w:tcPr>
            <w:tcW w:w="15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c>
          <w:tcPr>
            <w:tcW w:w="4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r>
      <w:tr>
        <w:tblPrEx>
          <w:tblCellMar>
            <w:top w:w="0" w:type="dxa"/>
            <w:left w:w="108" w:type="dxa"/>
            <w:bottom w:w="0" w:type="dxa"/>
            <w:right w:w="108" w:type="dxa"/>
          </w:tblCellMar>
        </w:tblPrEx>
        <w:trPr>
          <w:trHeight w:val="567"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left"/>
              <w:rPr>
                <w:rFonts w:hint="eastAsia" w:ascii="宋体" w:hAnsi="宋体" w:eastAsia="宋体" w:cs="宋体"/>
                <w:snapToGrid w:val="0"/>
                <w:color w:val="auto"/>
                <w:kern w:val="0"/>
                <w:szCs w:val="21"/>
              </w:rPr>
            </w:pPr>
          </w:p>
        </w:tc>
        <w:tc>
          <w:tcPr>
            <w:tcW w:w="19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设计单位1</w:t>
            </w:r>
          </w:p>
        </w:tc>
        <w:tc>
          <w:tcPr>
            <w:tcW w:w="15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c>
          <w:tcPr>
            <w:tcW w:w="4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r>
      <w:tr>
        <w:tblPrEx>
          <w:tblCellMar>
            <w:top w:w="0" w:type="dxa"/>
            <w:left w:w="108" w:type="dxa"/>
            <w:bottom w:w="0" w:type="dxa"/>
            <w:right w:w="108" w:type="dxa"/>
          </w:tblCellMar>
        </w:tblPrEx>
        <w:trPr>
          <w:trHeight w:val="567"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left"/>
              <w:rPr>
                <w:rFonts w:hint="eastAsia" w:ascii="宋体" w:hAnsi="宋体" w:eastAsia="宋体" w:cs="宋体"/>
                <w:snapToGrid w:val="0"/>
                <w:color w:val="auto"/>
                <w:kern w:val="0"/>
                <w:szCs w:val="21"/>
              </w:rPr>
            </w:pPr>
          </w:p>
        </w:tc>
        <w:tc>
          <w:tcPr>
            <w:tcW w:w="19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设计单位2</w:t>
            </w:r>
          </w:p>
        </w:tc>
        <w:tc>
          <w:tcPr>
            <w:tcW w:w="15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c>
          <w:tcPr>
            <w:tcW w:w="4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r>
      <w:tr>
        <w:tblPrEx>
          <w:tblCellMar>
            <w:top w:w="0" w:type="dxa"/>
            <w:left w:w="108" w:type="dxa"/>
            <w:bottom w:w="0" w:type="dxa"/>
            <w:right w:w="108" w:type="dxa"/>
          </w:tblCellMar>
        </w:tblPrEx>
        <w:trPr>
          <w:trHeight w:val="567"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left"/>
              <w:rPr>
                <w:rFonts w:hint="eastAsia" w:ascii="宋体" w:hAnsi="宋体" w:eastAsia="宋体" w:cs="宋体"/>
                <w:snapToGrid w:val="0"/>
                <w:color w:val="auto"/>
                <w:kern w:val="0"/>
                <w:szCs w:val="21"/>
              </w:rPr>
            </w:pPr>
          </w:p>
        </w:tc>
        <w:tc>
          <w:tcPr>
            <w:tcW w:w="19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总承包施工单位</w:t>
            </w:r>
          </w:p>
        </w:tc>
        <w:tc>
          <w:tcPr>
            <w:tcW w:w="15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c>
          <w:tcPr>
            <w:tcW w:w="4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r>
      <w:tr>
        <w:tblPrEx>
          <w:tblCellMar>
            <w:top w:w="0" w:type="dxa"/>
            <w:left w:w="108" w:type="dxa"/>
            <w:bottom w:w="0" w:type="dxa"/>
            <w:right w:w="108" w:type="dxa"/>
          </w:tblCellMar>
        </w:tblPrEx>
        <w:trPr>
          <w:trHeight w:val="567"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left"/>
              <w:rPr>
                <w:rFonts w:hint="eastAsia" w:ascii="宋体" w:hAnsi="宋体" w:eastAsia="宋体" w:cs="宋体"/>
                <w:snapToGrid w:val="0"/>
                <w:color w:val="auto"/>
                <w:kern w:val="0"/>
                <w:szCs w:val="21"/>
              </w:rPr>
            </w:pPr>
          </w:p>
        </w:tc>
        <w:tc>
          <w:tcPr>
            <w:tcW w:w="19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土建施工单位</w:t>
            </w:r>
          </w:p>
        </w:tc>
        <w:tc>
          <w:tcPr>
            <w:tcW w:w="15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c>
          <w:tcPr>
            <w:tcW w:w="4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r>
      <w:tr>
        <w:tblPrEx>
          <w:tblCellMar>
            <w:top w:w="0" w:type="dxa"/>
            <w:left w:w="108" w:type="dxa"/>
            <w:bottom w:w="0" w:type="dxa"/>
            <w:right w:w="108" w:type="dxa"/>
          </w:tblCellMar>
        </w:tblPrEx>
        <w:trPr>
          <w:trHeight w:val="567"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jc w:val="left"/>
              <w:rPr>
                <w:rFonts w:hint="eastAsia" w:ascii="宋体" w:hAnsi="宋体" w:eastAsia="宋体" w:cs="宋体"/>
                <w:snapToGrid w:val="0"/>
                <w:color w:val="auto"/>
                <w:kern w:val="0"/>
                <w:szCs w:val="21"/>
              </w:rPr>
            </w:pPr>
          </w:p>
        </w:tc>
        <w:tc>
          <w:tcPr>
            <w:tcW w:w="19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装修施工单位</w:t>
            </w:r>
          </w:p>
        </w:tc>
        <w:tc>
          <w:tcPr>
            <w:tcW w:w="15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c>
          <w:tcPr>
            <w:tcW w:w="4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r>
      <w:tr>
        <w:tblPrEx>
          <w:tblCellMar>
            <w:top w:w="0" w:type="dxa"/>
            <w:left w:w="108" w:type="dxa"/>
            <w:bottom w:w="0" w:type="dxa"/>
            <w:right w:w="108" w:type="dxa"/>
          </w:tblCellMar>
        </w:tblPrEx>
        <w:trPr>
          <w:trHeight w:val="567"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top"/>
          </w:tcPr>
          <w:p>
            <w:pPr>
              <w:adjustRightInd w:val="0"/>
              <w:snapToGrid w:val="0"/>
              <w:spacing w:before="156" w:beforeLines="50" w:line="360" w:lineRule="auto"/>
              <w:jc w:val="left"/>
              <w:rPr>
                <w:rFonts w:hint="eastAsia" w:ascii="宋体" w:hAnsi="宋体" w:eastAsia="宋体" w:cs="宋体"/>
                <w:snapToGrid w:val="0"/>
                <w:color w:val="auto"/>
                <w:kern w:val="0"/>
                <w:szCs w:val="21"/>
              </w:rPr>
            </w:pPr>
          </w:p>
        </w:tc>
        <w:tc>
          <w:tcPr>
            <w:tcW w:w="19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消防设施施工单位</w:t>
            </w:r>
          </w:p>
        </w:tc>
        <w:tc>
          <w:tcPr>
            <w:tcW w:w="1597"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color w:val="auto"/>
                <w:sz w:val="21"/>
                <w:szCs w:val="21"/>
                <w:lang w:bidi="ar-SA"/>
              </w:rPr>
            </w:pPr>
          </w:p>
        </w:tc>
        <w:tc>
          <w:tcPr>
            <w:tcW w:w="4696"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color w:val="auto"/>
                <w:sz w:val="21"/>
                <w:szCs w:val="21"/>
                <w:lang w:bidi="ar-SA"/>
              </w:rPr>
            </w:pPr>
          </w:p>
        </w:tc>
      </w:tr>
      <w:tr>
        <w:tblPrEx>
          <w:tblCellMar>
            <w:top w:w="0" w:type="dxa"/>
            <w:left w:w="108" w:type="dxa"/>
            <w:bottom w:w="0" w:type="dxa"/>
            <w:right w:w="108" w:type="dxa"/>
          </w:tblCellMar>
        </w:tblPrEx>
        <w:trPr>
          <w:trHeight w:val="567"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top"/>
          </w:tcPr>
          <w:p>
            <w:pPr>
              <w:adjustRightInd w:val="0"/>
              <w:snapToGrid w:val="0"/>
              <w:spacing w:before="156" w:beforeLines="50" w:line="360" w:lineRule="auto"/>
              <w:jc w:val="left"/>
              <w:rPr>
                <w:rFonts w:hint="eastAsia" w:ascii="宋体" w:hAnsi="宋体" w:eastAsia="宋体" w:cs="宋体"/>
                <w:snapToGrid w:val="0"/>
                <w:color w:val="auto"/>
                <w:kern w:val="0"/>
                <w:szCs w:val="21"/>
              </w:rPr>
            </w:pPr>
          </w:p>
        </w:tc>
        <w:tc>
          <w:tcPr>
            <w:tcW w:w="19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监理单位</w:t>
            </w:r>
          </w:p>
        </w:tc>
        <w:tc>
          <w:tcPr>
            <w:tcW w:w="1597"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color w:val="auto"/>
                <w:sz w:val="21"/>
                <w:szCs w:val="21"/>
                <w:lang w:bidi="ar-SA"/>
              </w:rPr>
            </w:pPr>
          </w:p>
        </w:tc>
        <w:tc>
          <w:tcPr>
            <w:tcW w:w="4696"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color w:val="auto"/>
                <w:sz w:val="21"/>
                <w:szCs w:val="21"/>
                <w:lang w:bidi="ar-SA"/>
              </w:rPr>
            </w:pPr>
          </w:p>
        </w:tc>
      </w:tr>
      <w:tr>
        <w:tblPrEx>
          <w:tblCellMar>
            <w:top w:w="0" w:type="dxa"/>
            <w:left w:w="108" w:type="dxa"/>
            <w:bottom w:w="0" w:type="dxa"/>
            <w:right w:w="108" w:type="dxa"/>
          </w:tblCellMar>
        </w:tblPrEx>
        <w:trPr>
          <w:trHeight w:val="567"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top"/>
          </w:tcPr>
          <w:p>
            <w:pPr>
              <w:adjustRightInd w:val="0"/>
              <w:snapToGrid w:val="0"/>
              <w:spacing w:before="156" w:beforeLines="50" w:line="360" w:lineRule="auto"/>
              <w:jc w:val="left"/>
              <w:rPr>
                <w:rFonts w:hint="eastAsia" w:ascii="宋体" w:hAnsi="宋体" w:eastAsia="宋体" w:cs="宋体"/>
                <w:snapToGrid w:val="0"/>
                <w:color w:val="auto"/>
                <w:kern w:val="0"/>
                <w:szCs w:val="21"/>
              </w:rPr>
            </w:pPr>
          </w:p>
        </w:tc>
        <w:tc>
          <w:tcPr>
            <w:tcW w:w="19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技术服务机构</w:t>
            </w:r>
          </w:p>
        </w:tc>
        <w:tc>
          <w:tcPr>
            <w:tcW w:w="1597"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color w:val="auto"/>
                <w:sz w:val="21"/>
                <w:szCs w:val="21"/>
                <w:lang w:bidi="ar-SA"/>
              </w:rPr>
            </w:pPr>
          </w:p>
        </w:tc>
        <w:tc>
          <w:tcPr>
            <w:tcW w:w="4696"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color w:val="auto"/>
                <w:sz w:val="21"/>
                <w:szCs w:val="21"/>
                <w:lang w:bidi="ar-SA"/>
              </w:rPr>
            </w:pPr>
          </w:p>
        </w:tc>
      </w:tr>
      <w:tr>
        <w:tblPrEx>
          <w:tblCellMar>
            <w:top w:w="0" w:type="dxa"/>
            <w:left w:w="108" w:type="dxa"/>
            <w:bottom w:w="0" w:type="dxa"/>
            <w:right w:w="108" w:type="dxa"/>
          </w:tblCellMar>
        </w:tblPrEx>
        <w:trPr>
          <w:trHeight w:val="567" w:hRule="atLeast"/>
          <w:jc w:val="center"/>
        </w:trPr>
        <w:tc>
          <w:tcPr>
            <w:tcW w:w="517" w:type="dxa"/>
            <w:vMerge w:val="continue"/>
            <w:tcBorders>
              <w:top w:val="single" w:color="auto" w:sz="4" w:space="0"/>
              <w:left w:val="single" w:color="auto" w:sz="4" w:space="0"/>
              <w:bottom w:val="single" w:color="auto" w:sz="4" w:space="0"/>
              <w:right w:val="single" w:color="auto" w:sz="4" w:space="0"/>
            </w:tcBorders>
            <w:vAlign w:val="top"/>
          </w:tcPr>
          <w:p>
            <w:pPr>
              <w:adjustRightInd w:val="0"/>
              <w:snapToGrid w:val="0"/>
              <w:spacing w:before="156" w:beforeLines="50" w:line="360" w:lineRule="auto"/>
              <w:jc w:val="left"/>
              <w:rPr>
                <w:rFonts w:hint="eastAsia" w:ascii="宋体" w:hAnsi="宋体" w:eastAsia="宋体" w:cs="宋体"/>
                <w:snapToGrid w:val="0"/>
                <w:color w:val="auto"/>
                <w:kern w:val="0"/>
                <w:szCs w:val="21"/>
              </w:rPr>
            </w:pPr>
          </w:p>
        </w:tc>
        <w:tc>
          <w:tcPr>
            <w:tcW w:w="19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验收组组长</w:t>
            </w:r>
          </w:p>
        </w:tc>
        <w:tc>
          <w:tcPr>
            <w:tcW w:w="15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c>
          <w:tcPr>
            <w:tcW w:w="4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r>
    </w:tbl>
    <w:tbl>
      <w:tblPr>
        <w:tblStyle w:val="9"/>
        <w:tblpPr w:leftFromText="180" w:rightFromText="180" w:vertAnchor="text" w:horzAnchor="page" w:tblpX="1724" w:tblpY="360"/>
        <w:tblOverlap w:val="never"/>
        <w:tblW w:w="8771" w:type="dxa"/>
        <w:tblInd w:w="0" w:type="dxa"/>
        <w:tblLayout w:type="fixed"/>
        <w:tblCellMar>
          <w:top w:w="0" w:type="dxa"/>
          <w:left w:w="108" w:type="dxa"/>
          <w:bottom w:w="0" w:type="dxa"/>
          <w:right w:w="108" w:type="dxa"/>
        </w:tblCellMar>
      </w:tblPr>
      <w:tblGrid>
        <w:gridCol w:w="1807"/>
        <w:gridCol w:w="3969"/>
        <w:gridCol w:w="2995"/>
      </w:tblGrid>
      <w:tr>
        <w:tblPrEx>
          <w:tblCellMar>
            <w:top w:w="0" w:type="dxa"/>
            <w:left w:w="108" w:type="dxa"/>
            <w:bottom w:w="0" w:type="dxa"/>
            <w:right w:w="108" w:type="dxa"/>
          </w:tblCellMar>
        </w:tblPrEx>
        <w:trPr>
          <w:trHeight w:val="567" w:hRule="atLeast"/>
        </w:trPr>
        <w:tc>
          <w:tcPr>
            <w:tcW w:w="8771" w:type="dxa"/>
            <w:gridSpan w:val="3"/>
            <w:tcBorders>
              <w:top w:val="nil"/>
              <w:left w:val="nil"/>
              <w:bottom w:val="single" w:color="auto" w:sz="4" w:space="0"/>
              <w:right w:val="nil"/>
            </w:tcBorders>
            <w:vAlign w:val="top"/>
          </w:tcPr>
          <w:p>
            <w:pPr>
              <w:spacing w:before="156" w:beforeLines="50" w:line="360" w:lineRule="auto"/>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SA"/>
              </w:rPr>
              <w:t>（四）除建设单位外，其他各责任主体分别独立出具的消防质量确认报告</w:t>
            </w:r>
          </w:p>
        </w:tc>
      </w:tr>
      <w:tr>
        <w:tblPrEx>
          <w:tblCellMar>
            <w:top w:w="0" w:type="dxa"/>
            <w:left w:w="108" w:type="dxa"/>
            <w:bottom w:w="0" w:type="dxa"/>
            <w:right w:w="108" w:type="dxa"/>
          </w:tblCellMar>
        </w:tblPrEx>
        <w:trPr>
          <w:trHeight w:val="567" w:hRule="atLeast"/>
        </w:trPr>
        <w:tc>
          <w:tcPr>
            <w:tcW w:w="18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color w:val="auto"/>
                <w:sz w:val="21"/>
                <w:szCs w:val="21"/>
                <w:lang w:bidi="ar-SA"/>
              </w:rPr>
            </w:pPr>
            <w:r>
              <w:rPr>
                <w:rFonts w:hint="eastAsia" w:ascii="宋体" w:hAnsi="宋体" w:eastAsia="宋体" w:cs="宋体"/>
                <w:b/>
                <w:color w:val="auto"/>
                <w:sz w:val="21"/>
                <w:szCs w:val="21"/>
                <w:lang w:bidi="ar-SA"/>
              </w:rPr>
              <w:t>责任主体</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color w:val="auto"/>
                <w:sz w:val="21"/>
                <w:szCs w:val="21"/>
                <w:lang w:bidi="ar-SA"/>
              </w:rPr>
            </w:pPr>
            <w:r>
              <w:rPr>
                <w:rFonts w:hint="eastAsia" w:ascii="宋体" w:hAnsi="宋体" w:eastAsia="宋体" w:cs="宋体"/>
                <w:b/>
                <w:color w:val="auto"/>
                <w:sz w:val="21"/>
                <w:szCs w:val="21"/>
                <w:lang w:bidi="ar-SA"/>
              </w:rPr>
              <w:t>消防质量确认报告</w:t>
            </w:r>
          </w:p>
        </w:tc>
        <w:tc>
          <w:tcPr>
            <w:tcW w:w="29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color w:val="auto"/>
                <w:sz w:val="21"/>
                <w:szCs w:val="21"/>
                <w:lang w:bidi="ar-SA"/>
              </w:rPr>
            </w:pPr>
            <w:r>
              <w:rPr>
                <w:rFonts w:hint="eastAsia" w:ascii="宋体" w:hAnsi="宋体" w:eastAsia="宋体" w:cs="宋体"/>
                <w:b/>
                <w:color w:val="auto"/>
                <w:sz w:val="21"/>
                <w:szCs w:val="21"/>
                <w:lang w:bidi="ar-SA"/>
              </w:rPr>
              <w:t>报告编号</w:t>
            </w:r>
          </w:p>
        </w:tc>
      </w:tr>
      <w:tr>
        <w:tblPrEx>
          <w:tblCellMar>
            <w:top w:w="0" w:type="dxa"/>
            <w:left w:w="108" w:type="dxa"/>
            <w:bottom w:w="0" w:type="dxa"/>
            <w:right w:w="108" w:type="dxa"/>
          </w:tblCellMar>
        </w:tblPrEx>
        <w:trPr>
          <w:trHeight w:val="567" w:hRule="atLeast"/>
        </w:trPr>
        <w:tc>
          <w:tcPr>
            <w:tcW w:w="18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eastAsia="zh-CN" w:bidi="ar-SA"/>
              </w:rPr>
            </w:pPr>
            <w:r>
              <w:rPr>
                <w:rFonts w:hint="eastAsia" w:ascii="宋体" w:hAnsi="宋体" w:eastAsia="宋体" w:cs="宋体"/>
                <w:color w:val="auto"/>
                <w:sz w:val="21"/>
                <w:szCs w:val="21"/>
                <w:lang w:eastAsia="zh-CN" w:bidi="ar-SA"/>
              </w:rPr>
              <w:t>总承包施工单位</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eastAsia="zh-CN" w:bidi="ar-SA"/>
              </w:rPr>
            </w:pPr>
            <w:r>
              <w:rPr>
                <w:rFonts w:hint="eastAsia" w:ascii="宋体" w:hAnsi="宋体" w:eastAsia="宋体" w:cs="宋体"/>
                <w:color w:val="auto"/>
                <w:sz w:val="21"/>
                <w:szCs w:val="21"/>
                <w:lang w:bidi="ar-SA"/>
              </w:rPr>
              <w:t>建设工程消防施工竣工报告</w:t>
            </w:r>
            <w:r>
              <w:rPr>
                <w:rFonts w:hint="eastAsia" w:ascii="宋体" w:hAnsi="宋体" w:eastAsia="宋体" w:cs="宋体"/>
                <w:color w:val="auto"/>
                <w:sz w:val="21"/>
                <w:szCs w:val="21"/>
                <w:lang w:eastAsia="zh-CN" w:bidi="ar-SA"/>
              </w:rPr>
              <w:t>（含</w:t>
            </w:r>
            <w:r>
              <w:rPr>
                <w:rFonts w:hint="eastAsia" w:ascii="宋体" w:hAnsi="宋体" w:eastAsia="宋体" w:cs="宋体"/>
                <w:color w:val="auto"/>
                <w:sz w:val="21"/>
                <w:szCs w:val="21"/>
                <w:lang w:val="en-US" w:eastAsia="zh-CN" w:bidi="ar-SA"/>
              </w:rPr>
              <w:t>建筑与结构</w:t>
            </w:r>
            <w:r>
              <w:rPr>
                <w:rFonts w:hint="eastAsia" w:ascii="宋体" w:hAnsi="宋体" w:eastAsia="宋体" w:cs="宋体"/>
                <w:color w:val="auto"/>
                <w:sz w:val="21"/>
                <w:szCs w:val="21"/>
                <w:lang w:eastAsia="zh-CN" w:bidi="ar-SA"/>
              </w:rPr>
              <w:t>、装修装修、建筑节能、给水排水、建筑电气等各个分部分项工程的消防内容）</w:t>
            </w:r>
          </w:p>
        </w:tc>
        <w:tc>
          <w:tcPr>
            <w:tcW w:w="29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r>
      <w:tr>
        <w:tblPrEx>
          <w:tblCellMar>
            <w:top w:w="0" w:type="dxa"/>
            <w:left w:w="108" w:type="dxa"/>
            <w:bottom w:w="0" w:type="dxa"/>
            <w:right w:w="108" w:type="dxa"/>
          </w:tblCellMar>
        </w:tblPrEx>
        <w:trPr>
          <w:trHeight w:val="567" w:hRule="atLeast"/>
        </w:trPr>
        <w:tc>
          <w:tcPr>
            <w:tcW w:w="18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设计单位</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建设工程竣工验收消防设计质量检查报告</w:t>
            </w:r>
          </w:p>
        </w:tc>
        <w:tc>
          <w:tcPr>
            <w:tcW w:w="29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r>
      <w:tr>
        <w:tblPrEx>
          <w:tblCellMar>
            <w:top w:w="0" w:type="dxa"/>
            <w:left w:w="108" w:type="dxa"/>
            <w:bottom w:w="0" w:type="dxa"/>
            <w:right w:w="108" w:type="dxa"/>
          </w:tblCellMar>
        </w:tblPrEx>
        <w:trPr>
          <w:trHeight w:val="567" w:hRule="atLeast"/>
        </w:trPr>
        <w:tc>
          <w:tcPr>
            <w:tcW w:w="18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监理单位</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建设工程竣工验收消防施工质量监理评估报告</w:t>
            </w:r>
          </w:p>
        </w:tc>
        <w:tc>
          <w:tcPr>
            <w:tcW w:w="29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r>
      <w:tr>
        <w:tblPrEx>
          <w:tblCellMar>
            <w:top w:w="0" w:type="dxa"/>
            <w:left w:w="108" w:type="dxa"/>
            <w:bottom w:w="0" w:type="dxa"/>
            <w:right w:w="108" w:type="dxa"/>
          </w:tblCellMar>
        </w:tblPrEx>
        <w:trPr>
          <w:trHeight w:val="567" w:hRule="atLeast"/>
        </w:trPr>
        <w:tc>
          <w:tcPr>
            <w:tcW w:w="18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技术服务机构</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建设工程消防设施检测报告</w:t>
            </w:r>
          </w:p>
        </w:tc>
        <w:tc>
          <w:tcPr>
            <w:tcW w:w="29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bidi="ar-SA"/>
              </w:rPr>
            </w:pPr>
          </w:p>
        </w:tc>
      </w:tr>
      <w:tr>
        <w:tblPrEx>
          <w:tblCellMar>
            <w:top w:w="0" w:type="dxa"/>
            <w:left w:w="108" w:type="dxa"/>
            <w:bottom w:w="0" w:type="dxa"/>
            <w:right w:w="108" w:type="dxa"/>
          </w:tblCellMar>
        </w:tblPrEx>
        <w:trPr>
          <w:trHeight w:val="567" w:hRule="atLeast"/>
        </w:trPr>
        <w:tc>
          <w:tcPr>
            <w:tcW w:w="877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bidi="ar-SA"/>
              </w:rPr>
            </w:pPr>
            <w:r>
              <w:rPr>
                <w:rFonts w:hint="eastAsia" w:ascii="宋体" w:hAnsi="宋体" w:eastAsia="宋体" w:cs="宋体"/>
                <w:snapToGrid w:val="0"/>
                <w:color w:val="auto"/>
                <w:kern w:val="0"/>
                <w:sz w:val="21"/>
                <w:szCs w:val="21"/>
                <w:lang w:bidi="ar-SA"/>
              </w:rPr>
              <w:t>备注：</w:t>
            </w:r>
          </w:p>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eastAsia="zh-CN" w:bidi="ar-SA"/>
              </w:rPr>
            </w:pPr>
            <w:r>
              <w:rPr>
                <w:rFonts w:hint="eastAsia" w:ascii="宋体" w:hAnsi="宋体" w:eastAsia="宋体" w:cs="宋体"/>
                <w:snapToGrid w:val="0"/>
                <w:color w:val="auto"/>
                <w:kern w:val="0"/>
                <w:sz w:val="21"/>
                <w:szCs w:val="21"/>
                <w:lang w:bidi="ar-SA"/>
              </w:rPr>
              <w:t>建设单位组织工程竣工验收消防查验之前，应当对下列材料</w:t>
            </w:r>
            <w:r>
              <w:rPr>
                <w:rFonts w:hint="eastAsia" w:ascii="宋体" w:hAnsi="宋体" w:eastAsia="宋体" w:cs="宋体"/>
                <w:snapToGrid w:val="0"/>
                <w:color w:val="auto"/>
                <w:kern w:val="0"/>
                <w:sz w:val="21"/>
                <w:szCs w:val="21"/>
                <w:lang w:eastAsia="zh-CN" w:bidi="ar-SA"/>
              </w:rPr>
              <w:t>自行</w:t>
            </w:r>
            <w:r>
              <w:rPr>
                <w:rFonts w:hint="eastAsia" w:ascii="宋体" w:hAnsi="宋体" w:eastAsia="宋体" w:cs="宋体"/>
                <w:snapToGrid w:val="0"/>
                <w:color w:val="auto"/>
                <w:kern w:val="0"/>
                <w:sz w:val="21"/>
                <w:szCs w:val="21"/>
                <w:lang w:bidi="ar-SA"/>
              </w:rPr>
              <w:t>单独组卷，存档备查</w:t>
            </w:r>
            <w:r>
              <w:rPr>
                <w:rFonts w:hint="eastAsia" w:ascii="宋体" w:hAnsi="宋体" w:eastAsia="宋体" w:cs="宋体"/>
                <w:snapToGrid w:val="0"/>
                <w:color w:val="auto"/>
                <w:kern w:val="0"/>
                <w:sz w:val="21"/>
                <w:szCs w:val="21"/>
                <w:lang w:eastAsia="zh-CN" w:bidi="ar-SA"/>
              </w:rPr>
              <w:t>。</w:t>
            </w:r>
          </w:p>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1.工程消防技术档案和施工管理资料包含的种类和内容应按照《建筑工程施工质量验收统一标准》（GB50300）和有关专业验收规范的要求，并根据《广东省建筑工程竣工验收技术资料统一用表》提供的表格（没有录入的，自行编制）编制，包括按照相关消防技术标准应当由法定检验机构出具的涉及消防的建筑材料、建筑构配件和设备的见证取样检验报告，以及检验批、分项工程、分部工程的质量验收记录等其他资料。</w:t>
            </w:r>
          </w:p>
          <w:p>
            <w:pPr>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2.施工、设计、工程监理、技术服务等单位分别独立出具的确认工程消防质量符合有关标准的报告。</w:t>
            </w:r>
          </w:p>
          <w:p>
            <w:pPr>
              <w:adjustRightInd w:val="0"/>
              <w:snapToGrid w:val="0"/>
              <w:spacing w:line="360" w:lineRule="auto"/>
              <w:ind w:firstLine="420" w:firstLineChars="200"/>
              <w:jc w:val="left"/>
              <w:rPr>
                <w:rFonts w:hint="eastAsia" w:ascii="宋体" w:hAnsi="宋体" w:eastAsia="宋体" w:cs="宋体"/>
                <w:snapToGrid w:val="0"/>
                <w:color w:val="auto"/>
                <w:kern w:val="0"/>
                <w:szCs w:val="21"/>
                <w:lang w:eastAsia="zh-CN"/>
              </w:rPr>
            </w:pPr>
            <w:r>
              <w:rPr>
                <w:rFonts w:hint="eastAsia" w:ascii="宋体" w:hAnsi="宋体" w:eastAsia="宋体" w:cs="宋体"/>
                <w:snapToGrid w:val="0"/>
                <w:color w:val="auto"/>
                <w:kern w:val="0"/>
                <w:sz w:val="21"/>
                <w:szCs w:val="21"/>
                <w:lang w:val="en-US" w:eastAsia="zh-CN" w:bidi="ar-SA"/>
              </w:rPr>
              <w:t>3.消防设施性能、系统功能联调联试等内容的检测合格报告。</w:t>
            </w:r>
          </w:p>
        </w:tc>
      </w:tr>
    </w:tbl>
    <w:p>
      <w:pPr>
        <w:rPr>
          <w:color w:val="auto"/>
        </w:rPr>
      </w:pPr>
    </w:p>
    <w:p>
      <w:pPr>
        <w:rPr>
          <w:b/>
          <w:bCs/>
          <w:color w:val="auto"/>
          <w:sz w:val="24"/>
        </w:rPr>
        <w:sectPr>
          <w:pgSz w:w="11906" w:h="16838"/>
          <w:pgMar w:top="1644" w:right="1474" w:bottom="1417" w:left="1588" w:header="851" w:footer="992" w:gutter="0"/>
          <w:cols w:space="720" w:num="1"/>
          <w:docGrid w:type="lines" w:linePitch="312" w:charSpace="0"/>
        </w:sectPr>
      </w:pPr>
    </w:p>
    <w:p>
      <w:pPr>
        <w:jc w:val="center"/>
        <w:rPr>
          <w:rFonts w:hint="eastAsia" w:ascii="宋体" w:hAnsi="宋体" w:eastAsia="宋体" w:cs="宋体"/>
          <w:b/>
          <w:bCs/>
          <w:color w:val="auto"/>
          <w:sz w:val="24"/>
        </w:rPr>
      </w:pPr>
      <w:r>
        <w:rPr>
          <w:rFonts w:hint="eastAsia" w:ascii="宋体" w:hAnsi="宋体" w:eastAsia="宋体" w:cs="宋体"/>
          <w:b/>
          <w:bCs/>
          <w:color w:val="auto"/>
          <w:sz w:val="24"/>
          <w:szCs w:val="20"/>
        </w:rPr>
        <w:t>三、涉及消防的各分部分项工程消防查验结果</w:t>
      </w:r>
    </w:p>
    <w:p>
      <w:pPr>
        <w:widowControl w:val="0"/>
        <w:autoSpaceDE w:val="0"/>
        <w:autoSpaceDN w:val="0"/>
        <w:adjustRightInd w:val="0"/>
        <w:jc w:val="center"/>
        <w:rPr>
          <w:rFonts w:hint="eastAsia" w:ascii="宋体" w:hAnsi="宋体" w:eastAsia="宋体" w:cs="宋体"/>
          <w:b/>
          <w:color w:val="auto"/>
          <w:kern w:val="2"/>
          <w:sz w:val="21"/>
          <w:szCs w:val="21"/>
          <w:lang w:val="en-US" w:eastAsia="zh-CN" w:bidi="ar-SA"/>
        </w:rPr>
      </w:pPr>
    </w:p>
    <w:p>
      <w:pPr>
        <w:widowControl w:val="0"/>
        <w:autoSpaceDE w:val="0"/>
        <w:autoSpaceDN w:val="0"/>
        <w:adjustRightInd w:val="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表一 建设工程的分部工程、分项工程的划分及查验项目列表</w:t>
      </w:r>
    </w:p>
    <w:tbl>
      <w:tblPr>
        <w:tblStyle w:val="9"/>
        <w:tblW w:w="9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2569"/>
        <w:gridCol w:w="1542"/>
        <w:gridCol w:w="2688"/>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3" w:type="dxa"/>
            <w:gridSpan w:val="2"/>
            <w:vAlign w:val="center"/>
          </w:tcPr>
          <w:p>
            <w:pPr>
              <w:widowControl w:val="0"/>
              <w:spacing w:before="100" w:beforeAutospacing="1" w:after="100" w:afterAutospacing="1" w:line="300" w:lineRule="exact"/>
              <w:ind w:left="0" w:right="0"/>
              <w:jc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分部工程</w:t>
            </w:r>
          </w:p>
        </w:tc>
        <w:tc>
          <w:tcPr>
            <w:tcW w:w="1542" w:type="dxa"/>
            <w:vMerge w:val="restart"/>
            <w:vAlign w:val="center"/>
          </w:tcPr>
          <w:p>
            <w:pPr>
              <w:widowControl w:val="0"/>
              <w:wordWrap w:val="0"/>
              <w:adjustRightInd w:val="0"/>
              <w:snapToGrid w:val="0"/>
              <w:spacing w:before="0" w:beforeAutospacing="0" w:after="0" w:afterAutospacing="0"/>
              <w:ind w:left="0" w:right="0"/>
              <w:jc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涉及消防的建设工程竣工图纸与经审查合格的消防设计文件是否相符</w:t>
            </w:r>
          </w:p>
        </w:tc>
        <w:tc>
          <w:tcPr>
            <w:tcW w:w="2688" w:type="dxa"/>
            <w:vMerge w:val="restart"/>
            <w:vAlign w:val="center"/>
          </w:tcPr>
          <w:p>
            <w:pPr>
              <w:widowControl w:val="0"/>
              <w:wordWrap w:val="0"/>
              <w:adjustRightInd w:val="0"/>
              <w:snapToGrid w:val="0"/>
              <w:spacing w:before="0" w:beforeAutospacing="0" w:after="0" w:afterAutospacing="0"/>
              <w:ind w:left="0" w:right="0"/>
              <w:jc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执行标准</w:t>
            </w:r>
          </w:p>
          <w:p>
            <w:pPr>
              <w:widowControl w:val="0"/>
              <w:wordWrap w:val="0"/>
              <w:adjustRightInd w:val="0"/>
              <w:snapToGrid w:val="0"/>
              <w:spacing w:before="0" w:beforeAutospacing="0" w:after="0" w:afterAutospacing="0"/>
              <w:ind w:left="0" w:right="0"/>
              <w:jc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（应根据工程实际和设计文件调整和增加）</w:t>
            </w:r>
          </w:p>
        </w:tc>
        <w:tc>
          <w:tcPr>
            <w:tcW w:w="1466" w:type="dxa"/>
            <w:vMerge w:val="restart"/>
            <w:vAlign w:val="center"/>
          </w:tcPr>
          <w:p>
            <w:pPr>
              <w:widowControl w:val="0"/>
              <w:wordWrap w:val="0"/>
              <w:adjustRightInd w:val="0"/>
              <w:snapToGrid w:val="0"/>
              <w:spacing w:before="0" w:beforeAutospacing="0" w:after="0" w:afterAutospacing="0"/>
              <w:ind w:left="0" w:right="0"/>
              <w:jc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查验结论</w:t>
            </w:r>
          </w:p>
          <w:p>
            <w:pPr>
              <w:widowControl w:val="0"/>
              <w:wordWrap w:val="0"/>
              <w:adjustRightInd w:val="0"/>
              <w:snapToGrid w:val="0"/>
              <w:spacing w:before="0" w:beforeAutospacing="0" w:after="0" w:afterAutospacing="0"/>
              <w:ind w:left="0" w:right="0"/>
              <w:jc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Align w:val="center"/>
          </w:tcPr>
          <w:p>
            <w:pPr>
              <w:widowControl w:val="0"/>
              <w:spacing w:before="100" w:beforeAutospacing="1" w:after="100" w:afterAutospacing="1" w:line="300" w:lineRule="exact"/>
              <w:ind w:left="0" w:right="0"/>
              <w:jc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子分部工程</w:t>
            </w:r>
          </w:p>
        </w:tc>
        <w:tc>
          <w:tcPr>
            <w:tcW w:w="2569" w:type="dxa"/>
            <w:vAlign w:val="center"/>
          </w:tcPr>
          <w:p>
            <w:pPr>
              <w:widowControl w:val="0"/>
              <w:spacing w:before="100" w:beforeAutospacing="1" w:after="100" w:afterAutospacing="1" w:line="300" w:lineRule="exact"/>
              <w:ind w:left="0" w:right="0"/>
              <w:jc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分项工程</w:t>
            </w:r>
          </w:p>
        </w:tc>
        <w:tc>
          <w:tcPr>
            <w:tcW w:w="1542"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Cs/>
                <w:color w:val="auto"/>
                <w:kern w:val="0"/>
                <w:sz w:val="21"/>
                <w:szCs w:val="21"/>
                <w:lang w:val="en-US" w:eastAsia="zh-CN" w:bidi="ar"/>
              </w:rPr>
            </w:pPr>
          </w:p>
        </w:tc>
        <w:tc>
          <w:tcPr>
            <w:tcW w:w="2688"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Cs/>
                <w:color w:val="auto"/>
                <w:kern w:val="0"/>
                <w:sz w:val="21"/>
                <w:szCs w:val="21"/>
                <w:lang w:val="en-US" w:eastAsia="zh-CN" w:bidi="ar"/>
              </w:rPr>
            </w:pPr>
          </w:p>
        </w:tc>
        <w:tc>
          <w:tcPr>
            <w:tcW w:w="1466"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Cs/>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19" w:type="dxa"/>
            <w:gridSpan w:val="5"/>
            <w:vAlign w:val="center"/>
          </w:tcPr>
          <w:p>
            <w:pPr>
              <w:keepNext w:val="0"/>
              <w:keepLines w:val="0"/>
              <w:pageBreakBefore w:val="0"/>
              <w:widowControl w:val="0"/>
              <w:kinsoku/>
              <w:overflowPunct/>
              <w:topLinePunct w:val="0"/>
              <w:bidi w:val="0"/>
              <w:adjustRightInd w:val="0"/>
              <w:snapToGrid w:val="0"/>
              <w:spacing w:before="0" w:beforeAutospacing="0" w:after="0" w:afterAutospacing="0" w:line="240" w:lineRule="auto"/>
              <w:ind w:left="0" w:right="0"/>
              <w:jc w:val="both"/>
              <w:textAlignment w:val="auto"/>
              <w:rPr>
                <w:rFonts w:hint="eastAsia" w:ascii="宋体" w:hAnsi="宋体" w:eastAsia="宋体" w:cs="宋体"/>
                <w:bCs/>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（一）建筑与结构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建筑类别</w:t>
            </w: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542" w:type="dxa"/>
            <w:vAlign w:val="center"/>
          </w:tcPr>
          <w:p>
            <w:pPr>
              <w:keepNext w:val="0"/>
              <w:keepLines w:val="0"/>
              <w:pageBreakBefore w:val="0"/>
              <w:widowControl w:val="0"/>
              <w:kinsoku/>
              <w:overflowPunct/>
              <w:topLinePunct w:val="0"/>
              <w:bidi w:val="0"/>
              <w:adjustRightInd w:val="0"/>
              <w:snapToGrid w:val="0"/>
              <w:spacing w:before="0" w:beforeAutospacing="0" w:after="0" w:afterAutospacing="0" w:line="240" w:lineRule="auto"/>
              <w:ind w:left="0" w:right="0"/>
              <w:jc w:val="both"/>
              <w:textAlignment w:val="auto"/>
              <w:rPr>
                <w:rFonts w:hint="eastAsia" w:ascii="宋体" w:hAnsi="宋体" w:eastAsia="宋体" w:cs="宋体"/>
                <w:color w:val="auto"/>
                <w:kern w:val="0"/>
                <w:sz w:val="21"/>
                <w:szCs w:val="21"/>
                <w:lang w:val="en-US" w:eastAsia="zh-CN" w:bidi="ar"/>
              </w:rPr>
            </w:pPr>
          </w:p>
        </w:tc>
        <w:tc>
          <w:tcPr>
            <w:tcW w:w="2688" w:type="dxa"/>
            <w:vAlign w:val="center"/>
          </w:tcPr>
          <w:p>
            <w:pPr>
              <w:keepNext w:val="0"/>
              <w:keepLines w:val="0"/>
              <w:pageBreakBefore w:val="0"/>
              <w:widowControl w:val="0"/>
              <w:kinsoku/>
              <w:overflowPunct/>
              <w:topLinePunct w:val="0"/>
              <w:bidi w:val="0"/>
              <w:adjustRightInd w:val="0"/>
              <w:snapToGrid w:val="0"/>
              <w:spacing w:before="0" w:beforeAutospacing="0" w:after="0" w:afterAutospacing="0" w:line="240" w:lineRule="auto"/>
              <w:ind w:left="0" w:right="0"/>
              <w:jc w:val="both"/>
              <w:textAlignment w:val="auto"/>
              <w:rPr>
                <w:rFonts w:hint="eastAsia" w:ascii="宋体" w:hAnsi="宋体" w:eastAsia="宋体" w:cs="宋体"/>
                <w:bCs/>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《建筑设计防火规范》GB 50016</w:t>
            </w:r>
          </w:p>
        </w:tc>
        <w:tc>
          <w:tcPr>
            <w:tcW w:w="1466" w:type="dxa"/>
            <w:vAlign w:val="center"/>
          </w:tcPr>
          <w:p>
            <w:pPr>
              <w:keepNext w:val="0"/>
              <w:keepLines w:val="0"/>
              <w:pageBreakBefore w:val="0"/>
              <w:widowControl w:val="0"/>
              <w:kinsoku/>
              <w:overflowPunct/>
              <w:topLinePunct w:val="0"/>
              <w:bidi w:val="0"/>
              <w:adjustRightInd w:val="0"/>
              <w:snapToGrid w:val="0"/>
              <w:spacing w:before="0" w:beforeAutospacing="0" w:after="0" w:afterAutospacing="0" w:line="240" w:lineRule="auto"/>
              <w:ind w:left="0" w:right="0"/>
              <w:jc w:val="both"/>
              <w:textAlignment w:val="auto"/>
              <w:rPr>
                <w:rFonts w:hint="eastAsia" w:ascii="宋体" w:hAnsi="宋体" w:eastAsia="宋体" w:cs="宋体"/>
                <w:bCs/>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耐火等级</w:t>
            </w:r>
          </w:p>
        </w:tc>
        <w:tc>
          <w:tcPr>
            <w:tcW w:w="2569"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jc w:val="both"/>
              <w:textAlignment w:val="auto"/>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主要构件燃烧性能和耐火极限</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kern w:val="0"/>
                <w:sz w:val="21"/>
                <w:szCs w:val="21"/>
                <w:lang w:val="en-US" w:eastAsia="zh-CN" w:bidi="ar"/>
              </w:rPr>
            </w:pPr>
          </w:p>
        </w:tc>
        <w:tc>
          <w:tcPr>
            <w:tcW w:w="2688" w:type="dxa"/>
            <w:vMerge w:val="restart"/>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《建筑设计防火规范》GB 50016</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《建筑钢结构防火技术规范 》GB 51249</w:t>
            </w: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jc w:val="both"/>
              <w:textAlignment w:val="auto"/>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钢结构耐火极限及防火保护措施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平面布置</w:t>
            </w:r>
          </w:p>
        </w:tc>
        <w:tc>
          <w:tcPr>
            <w:tcW w:w="2569"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jc w:val="both"/>
              <w:textAlignment w:val="auto"/>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关键部位（消防控制室、消防水泵房、变配电房等）</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restart"/>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《建筑设计防火规范》GB 50016</w:t>
            </w: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jc w:val="both"/>
              <w:textAlignment w:val="auto"/>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特殊场所（儿童活动场所，厨房、锅炉房、厂房中间仓库等）</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防火、防烟分隔</w:t>
            </w:r>
          </w:p>
        </w:tc>
        <w:tc>
          <w:tcPr>
            <w:tcW w:w="2569"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jc w:val="both"/>
              <w:textAlignment w:val="auto"/>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防火、防烟分区</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restart"/>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《建筑设计防火规范》GB 50016</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《建筑防烟排烟系统技术标准》 GB 51251</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《防火卷帘防火门防火窗施工及验收规范》GB 50877</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《建筑设计防火规范》GB 50016</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《建筑用安全玻璃-防火玻璃》GB  15763.1</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《防火玻璃非承重隔墙通用技术条件》GA 97</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《建筑防火封堵应用技术标准》GB/T 51410</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《挡烟垂壁》GA 533</w:t>
            </w: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jc w:val="both"/>
              <w:textAlignment w:val="auto"/>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防火防烟分隔设施（防火门、防火卷帘、防火墙、防火玻璃、挡烟垂壁、防火阀、排烟防火阀、耐火外窗等）</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jc w:val="both"/>
              <w:textAlignment w:val="auto"/>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其他有防火分隔要求的部位（管道井、天桥、建筑防火构件、下沉广场、防火隔间、避难走道等）</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jc w:val="both"/>
              <w:textAlignment w:val="auto"/>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窗间墙、窗槛墙、玻璃幕墙、防火墙两侧及转角处洞口等部位防火构造</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jc w:val="both"/>
              <w:textAlignment w:val="auto"/>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建筑缝隙防火封堵（管道穿防火墙、变形缝、幕墙封堵、外墙保温系统与基层墙体、装饰层之间的封堵等）</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建筑防爆</w:t>
            </w:r>
          </w:p>
        </w:tc>
        <w:tc>
          <w:tcPr>
            <w:tcW w:w="2569"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jc w:val="both"/>
              <w:textAlignment w:val="auto"/>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爆炸危险场所、泄压设施、电气防爆、防静电、防积聚、防流散等措施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《建筑设计防火规范》GB 50016</w:t>
            </w: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54"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安全疏散与避难</w:t>
            </w:r>
          </w:p>
        </w:tc>
        <w:tc>
          <w:tcPr>
            <w:tcW w:w="2569"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jc w:val="both"/>
              <w:textAlignment w:val="auto"/>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安全出口（疏散楼梯）</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restart"/>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《建筑设计防火规范》GB 50016</w:t>
            </w: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疏散距离</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疏散门</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疏散走道</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避难层（间）</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53" w:type="dxa"/>
            <w:gridSpan w:val="4"/>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
              </w:rPr>
              <w:t>（二）建筑装饰装修</w:t>
            </w: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室内装饰装修</w:t>
            </w: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室内装修范围和使用功能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restart"/>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《建筑内部装修防火施工及验收规范》GB 50354</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《建筑材料及制品燃烧性能分级》GB 8624</w:t>
            </w: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顶棚材料燃烧性能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墙面材料燃烧性能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地面材料燃烧性能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隔墙或隔断材料燃烧性能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装饰织物燃烧性能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塑料电工套管燃烧性能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其他室内装修装修材料燃烧性能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对疏散设施影响</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对消防设施影响</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用电装置发热情况和防火隔热、散热措施，及其周围材料的燃烧性能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电气装置（配电箱、控制面板、接线盒、开关、插座等）安装基材的燃烧性能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外墙装饰</w:t>
            </w: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外墙装饰材料燃烧性能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《建筑设计防火规范》GB 50016</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《建筑材料及制品燃烧性能分级》GB 8624</w:t>
            </w: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53" w:type="dxa"/>
            <w:gridSpan w:val="4"/>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（三）建筑给水排水及供水</w:t>
            </w: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消防给水及消火栓系统</w:t>
            </w: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水源</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restart"/>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《消防给水及消火栓系统技术规范 》GB 50974</w:t>
            </w: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消防水池</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高位消防水池</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消防水泵房</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消防水泵</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稳压泵气压罐</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减压阀</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高位消防水箱</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管网</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top"/>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消火栓</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top"/>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控制柜</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top"/>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系统流量压力</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top"/>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系统功能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1466" w:type="dxa"/>
            <w:vAlign w:val="top"/>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自动喷水灭火系统</w:t>
            </w: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系统供水水源</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p>
        </w:tc>
        <w:tc>
          <w:tcPr>
            <w:tcW w:w="2688" w:type="dxa"/>
            <w:vMerge w:val="restart"/>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《自动喷水灭火系统施工及验收规范》 GB 50261</w:t>
            </w: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消防泵房</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消防水泵</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报警阀组</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喷头</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水泵接合器</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系统流量压力</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系统功能</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气体灭火系统</w:t>
            </w: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防火分区或保护对象与储存装置间</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《气体灭火系统施工及验收规范》 GB 5026</w:t>
            </w: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设备和灭火及输送管道</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系统功能</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泡沫灭火系统</w:t>
            </w: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泡沫液储罐</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《泡沫灭火系统施工及验收规范 》GB 50281</w:t>
            </w: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泡沫比例混合器（装置）</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泡沫产生装置</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消防泵</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泡沫消火栓</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阀门</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压力表</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管道过滤器</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金属软管等系统组件</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管道及附件</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固定管道的支、吊架，管墩</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管道穿防火堤、楼板、防火墙及变形缝等的处理</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管道和系统组件的防腐</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消防泵房、水源及水位指示装置</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动力源、备用动力及电气设备</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低、中倍数泡沫灭火系统喷泡沫试验</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高倍数泡沫灭火系统喷泡沫试验</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建筑灭火器</w:t>
            </w: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建筑灭火器布置、配置</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《建筑灭火器配置验收及检查规范 》GB 50444</w:t>
            </w: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其他灭火系统</w:t>
            </w: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细水雾灭火系统</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《细水雾灭火系统技术规范》GB  50898</w:t>
            </w: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大空间智能型主动喷水灭火系统</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大空间智能型主动喷水灭火系统技术规程 CECS 263</w:t>
            </w: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水喷雾灭火系统</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《水喷雾灭火系统技术规范》 GB 50219</w:t>
            </w: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消防炮灭火系统</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《固定消防炮灭火系统施工与验收规范》GB 350298</w:t>
            </w: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干粉灭火系统</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厨房设备灭火装置等</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53" w:type="dxa"/>
            <w:gridSpan w:val="4"/>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r>
              <w:rPr>
                <w:rFonts w:hint="eastAsia" w:ascii="宋体" w:hAnsi="宋体" w:eastAsia="宋体" w:cs="宋体"/>
                <w:color w:val="auto"/>
                <w:kern w:val="0"/>
                <w:sz w:val="21"/>
                <w:szCs w:val="21"/>
                <w:lang w:val="en-US" w:eastAsia="zh-CN" w:bidi="ar-SA"/>
              </w:rPr>
              <w:t>（四）通风与空调</w:t>
            </w: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防烟、排烟系统</w:t>
            </w: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系统设置</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《通风与空调工程施工质量验收规范》GB 50223</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《建筑防烟排烟系统技术标准》 GB 51251</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设备手动功能</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自然通风及自然排烟设施</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机械防烟与机械排烟系统性能</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机械排烟风机</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正压送风机</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管道</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防火阀及排烟防火阀</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系统联动功能</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特殊场所防烟、排烟系统有效性试验（特殊消防设计、地下人员密集场所、城市隧道、高大空间、中庭）</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53" w:type="dxa"/>
            <w:gridSpan w:val="4"/>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kern w:val="0"/>
                <w:sz w:val="21"/>
                <w:szCs w:val="21"/>
                <w:lang w:val="en-US" w:eastAsia="zh-CN" w:bidi="ar-SA"/>
              </w:rPr>
              <w:t>（五）建筑电气</w:t>
            </w: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消防电源及其配电</w:t>
            </w: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消防电源的负荷等级与供电形式</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《建筑设计防火规范》GB 50016</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《建筑电气工程施工质量验收规范》GB 50303</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备用电源（发电机、UPS等）</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专用供电回路设置</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配电箱、末端切换装置及断路器设置</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消防配电线路敷设及防护措施</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消防配电电缆的阻燃或耐火性能</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电力线路及电气装置</w:t>
            </w: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架空电力线路与保护对象的距离</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《建筑设计防火规范》GB 50016</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《建筑电气工程施工质量验收规范》GB 50303</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《阻燃和耐火电线电缆或光缆通则》GB/T 19666</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《阻燃及耐火电缆》GA 306.2</w:t>
            </w: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电线电缆的防火性能（耐火性能、阻燃性能、低烟性能、无卤性能等）</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开关、插座、照明灯具的防火措施</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电气火灾监控系统</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应急照明和疏散指示系统</w:t>
            </w: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系统形式和功能选择</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《建筑设计防火规范》GB 50016</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《消防应急照明和疏散指示系统技术标准》 GB 51309</w:t>
            </w: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highlight w:val="green"/>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系统线路设计</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highlight w:val="green"/>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布线</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highlight w:val="green"/>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灯具</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highlight w:val="green"/>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供电设备集中控制型系统功能</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highlight w:val="green"/>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非集中控制型系统功能</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highlight w:val="green"/>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系统备用照明系统功能</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53" w:type="dxa"/>
            <w:gridSpan w:val="4"/>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（六）智能建筑</w:t>
            </w: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火灾自动报警系统</w:t>
            </w: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消防控制室</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《火警自动报警系统施工及验收规范》GB 50166 </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《阻燃和耐火电线电缆或光缆通则》GB/T 19666</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《阻燃及耐火电缆》GA 306.2</w:t>
            </w: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布线</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火灾报警控制器</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消防联动控制器</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火灾探测器</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可燃气体探测器</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手动报警按钮</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火灾声光警报器</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消防专用电话</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消防应急广播</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火灾显示盘</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电气火灾监控系统（探测器、监控设备）</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系统联动功能</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供电线路和联动控制线路的耐火性能</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传输线路的阻燃或耐火性能</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城市消防远程监控系统</w:t>
            </w: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远程监控系统集成</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SA"/>
              </w:rPr>
            </w:pPr>
          </w:p>
        </w:tc>
        <w:tc>
          <w:tcPr>
            <w:tcW w:w="2688" w:type="dxa"/>
            <w:vMerge w:val="restart"/>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r>
              <w:rPr>
                <w:rFonts w:hint="eastAsia" w:ascii="宋体" w:hAnsi="宋体" w:eastAsia="宋体" w:cs="宋体"/>
                <w:color w:val="auto"/>
                <w:kern w:val="0"/>
                <w:sz w:val="21"/>
                <w:szCs w:val="21"/>
                <w:lang w:val="en-US" w:eastAsia="zh-CN" w:bidi="ar-SA"/>
              </w:rPr>
              <w:t>《城市消防远程监控系统技术规范》GB 50440</w:t>
            </w: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远程监控系统主要设备功能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53" w:type="dxa"/>
            <w:gridSpan w:val="4"/>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r>
              <w:rPr>
                <w:rFonts w:hint="eastAsia" w:ascii="宋体" w:hAnsi="宋体" w:eastAsia="宋体" w:cs="宋体"/>
                <w:color w:val="auto"/>
                <w:kern w:val="0"/>
                <w:sz w:val="21"/>
                <w:szCs w:val="21"/>
                <w:lang w:val="en-US" w:eastAsia="zh-CN" w:bidi="ar-SA"/>
              </w:rPr>
              <w:t>（七）建筑节能</w:t>
            </w: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建筑外墙节能工程防火</w:t>
            </w: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保温材料燃烧性能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SA"/>
              </w:rPr>
            </w:pPr>
          </w:p>
        </w:tc>
        <w:tc>
          <w:tcPr>
            <w:tcW w:w="2688" w:type="dxa"/>
            <w:vMerge w:val="restart"/>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《建筑设计防火规范》GB 50016</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《建筑节能工程施工质量验收规范》GB 50411</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《广东省建筑节能工程施工质量验收规范》DBJ 15-65 </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r>
              <w:rPr>
                <w:rFonts w:hint="eastAsia" w:ascii="宋体" w:hAnsi="宋体" w:eastAsia="宋体" w:cs="宋体"/>
                <w:color w:val="auto"/>
                <w:kern w:val="0"/>
                <w:sz w:val="21"/>
                <w:szCs w:val="21"/>
                <w:lang w:val="en-US" w:eastAsia="zh-CN" w:bidi="ar-SA"/>
              </w:rPr>
              <w:t>《建筑材料及制品燃烧性能分级》GB 8624</w:t>
            </w: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防护层</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防火隔离带</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建筑屋面节能工程防火</w:t>
            </w: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保温材料燃烧性能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防护层</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防火隔离带</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幕墙节能工程防火</w:t>
            </w: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保温隔热材料燃烧性能</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2688"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供暖通风空调节能工程防火</w:t>
            </w: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绝热材料、绝热防潮材料燃烧性能</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保护层</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53" w:type="dxa"/>
            <w:gridSpan w:val="4"/>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kern w:val="0"/>
                <w:sz w:val="21"/>
                <w:szCs w:val="21"/>
                <w:lang w:val="en-US" w:eastAsia="zh-CN" w:bidi="ar-SA"/>
              </w:rPr>
              <w:t>（八）电梯</w:t>
            </w: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消防电梯</w:t>
            </w: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消防电梯</w:t>
            </w:r>
          </w:p>
        </w:tc>
        <w:tc>
          <w:tcPr>
            <w:tcW w:w="1542"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SA"/>
              </w:rPr>
            </w:pPr>
          </w:p>
        </w:tc>
        <w:tc>
          <w:tcPr>
            <w:tcW w:w="2688" w:type="dxa"/>
            <w:vMerge w:val="restart"/>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《建筑设计防火规范》GB 50016</w:t>
            </w:r>
          </w:p>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w:t>
            </w:r>
            <w:r>
              <w:rPr>
                <w:rFonts w:hint="eastAsia" w:ascii="宋体" w:hAnsi="宋体" w:eastAsia="宋体" w:cs="宋体"/>
                <w:color w:val="auto"/>
                <w:kern w:val="0"/>
                <w:sz w:val="21"/>
                <w:szCs w:val="21"/>
                <w:lang w:val="en-US" w:eastAsia="zh-CN" w:bidi="ar-SA"/>
              </w:rPr>
              <w:fldChar w:fldCharType="begin"/>
            </w:r>
            <w:r>
              <w:rPr>
                <w:rFonts w:hint="eastAsia" w:ascii="宋体" w:hAnsi="宋体" w:eastAsia="宋体" w:cs="宋体"/>
                <w:color w:val="auto"/>
                <w:kern w:val="0"/>
                <w:sz w:val="21"/>
                <w:szCs w:val="21"/>
                <w:lang w:val="en-US" w:eastAsia="zh-CN" w:bidi="ar-SA"/>
              </w:rPr>
              <w:instrText xml:space="preserve"> HYPERLINK "https://gf.1190119.com/list-345.htm" </w:instrText>
            </w:r>
            <w:r>
              <w:rPr>
                <w:rFonts w:hint="eastAsia" w:ascii="宋体" w:hAnsi="宋体" w:eastAsia="宋体" w:cs="宋体"/>
                <w:color w:val="auto"/>
                <w:kern w:val="0"/>
                <w:sz w:val="21"/>
                <w:szCs w:val="21"/>
                <w:lang w:val="en-US" w:eastAsia="zh-CN" w:bidi="ar-SA"/>
              </w:rPr>
              <w:fldChar w:fldCharType="separate"/>
            </w:r>
            <w:r>
              <w:rPr>
                <w:rFonts w:hint="eastAsia" w:ascii="宋体" w:hAnsi="宋体" w:eastAsia="宋体" w:cs="宋体"/>
                <w:color w:val="auto"/>
                <w:kern w:val="0"/>
                <w:sz w:val="21"/>
                <w:szCs w:val="21"/>
                <w:lang w:val="en-US" w:eastAsia="zh-CN" w:bidi="ar-SA"/>
              </w:rPr>
              <w:t>电梯工程施工质量验收规范》GB 50310-2002</w:t>
            </w:r>
            <w:r>
              <w:rPr>
                <w:rFonts w:hint="eastAsia" w:ascii="宋体" w:hAnsi="宋体" w:eastAsia="宋体" w:cs="宋体"/>
                <w:color w:val="auto"/>
                <w:kern w:val="0"/>
                <w:sz w:val="21"/>
                <w:szCs w:val="21"/>
                <w:lang w:val="en-US" w:eastAsia="zh-CN" w:bidi="ar-SA"/>
              </w:rPr>
              <w:fldChar w:fldCharType="end"/>
            </w: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569"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消防电梯前室等</w:t>
            </w:r>
          </w:p>
        </w:tc>
        <w:tc>
          <w:tcPr>
            <w:tcW w:w="154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268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c>
          <w:tcPr>
            <w:tcW w:w="1466"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19" w:type="dxa"/>
            <w:gridSpan w:val="5"/>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备注：建设单位应当按照有关技术标准规范和政策要求对上述查验项目没有包含的内容进行增补，当某个查验项目包含多个查验对象或部位时，应当进行全数查验。</w:t>
            </w:r>
          </w:p>
        </w:tc>
      </w:tr>
    </w:tbl>
    <w:p>
      <w:pPr>
        <w:rPr>
          <w:color w:val="auto"/>
        </w:rPr>
      </w:pPr>
    </w:p>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color w:val="auto"/>
          <w:sz w:val="21"/>
          <w:szCs w:val="21"/>
          <w:lang w:val="en-US" w:eastAsia="zh-CN" w:bidi="ar-SA"/>
        </w:rPr>
      </w:pPr>
    </w:p>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b/>
          <w:color w:val="auto"/>
          <w:kern w:val="2"/>
          <w:sz w:val="21"/>
          <w:szCs w:val="21"/>
          <w:lang w:val="en-US" w:eastAsia="zh-CN" w:bidi="ar-SA"/>
        </w:rPr>
      </w:pPr>
    </w:p>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表二 室外工程的划分及查验项目列表</w:t>
      </w:r>
    </w:p>
    <w:tbl>
      <w:tblPr>
        <w:tblStyle w:val="9"/>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2568"/>
        <w:gridCol w:w="1575"/>
        <w:gridCol w:w="2663"/>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045"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单位工程</w:t>
            </w:r>
          </w:p>
        </w:tc>
        <w:tc>
          <w:tcPr>
            <w:tcW w:w="2568"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分部工程</w:t>
            </w:r>
          </w:p>
        </w:tc>
        <w:tc>
          <w:tcPr>
            <w:tcW w:w="1575"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bCs/>
                <w:color w:val="auto"/>
                <w:sz w:val="21"/>
                <w:szCs w:val="21"/>
                <w:lang w:val="en-US" w:eastAsia="zh-CN" w:bidi="ar-SA"/>
              </w:rPr>
              <w:t>涉及消防的建设工程竣工图纸与经审查合格的消防设计文件是否相符</w:t>
            </w:r>
          </w:p>
        </w:tc>
        <w:tc>
          <w:tcPr>
            <w:tcW w:w="2663" w:type="dxa"/>
            <w:vMerge w:val="restart"/>
            <w:vAlign w:val="center"/>
          </w:tcPr>
          <w:p>
            <w:pPr>
              <w:keepNext w:val="0"/>
              <w:keepLines w:val="0"/>
              <w:pageBreakBefore w:val="0"/>
              <w:widowControl w:val="0"/>
              <w:kinsoku/>
              <w:wordWrap w:val="0"/>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执行标准</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bCs/>
                <w:color w:val="auto"/>
                <w:sz w:val="21"/>
                <w:szCs w:val="21"/>
                <w:lang w:val="en-US" w:eastAsia="zh-CN" w:bidi="ar-SA"/>
              </w:rPr>
              <w:t>（应根据工程实际和设计文件调整）</w:t>
            </w:r>
          </w:p>
        </w:tc>
        <w:tc>
          <w:tcPr>
            <w:tcW w:w="1462" w:type="dxa"/>
            <w:vMerge w:val="restart"/>
            <w:vAlign w:val="center"/>
          </w:tcPr>
          <w:p>
            <w:pPr>
              <w:widowControl w:val="0"/>
              <w:wordWrap w:val="0"/>
              <w:adjustRightInd w:val="0"/>
              <w:snapToGrid w:val="0"/>
              <w:spacing w:before="0" w:beforeAutospacing="0" w:after="0" w:afterAutospacing="0"/>
              <w:ind w:left="0" w:right="0"/>
              <w:jc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查验结论</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bCs/>
                <w:color w:val="auto"/>
                <w:sz w:val="21"/>
                <w:szCs w:val="21"/>
                <w:lang w:val="en-US" w:eastAsia="zh-CN" w:bidi="ar-SA"/>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45"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b/>
                <w:color w:val="auto"/>
                <w:kern w:val="2"/>
                <w:sz w:val="21"/>
                <w:szCs w:val="21"/>
                <w:lang w:val="en-US" w:eastAsia="zh-CN" w:bidi="ar-SA"/>
              </w:rPr>
            </w:pPr>
          </w:p>
        </w:tc>
        <w:tc>
          <w:tcPr>
            <w:tcW w:w="2568"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b/>
                <w:color w:val="auto"/>
                <w:kern w:val="2"/>
                <w:sz w:val="21"/>
                <w:szCs w:val="21"/>
                <w:lang w:val="en-US" w:eastAsia="zh-CN" w:bidi="ar-SA"/>
              </w:rPr>
            </w:pPr>
          </w:p>
        </w:tc>
        <w:tc>
          <w:tcPr>
            <w:tcW w:w="1575"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b/>
                <w:color w:val="auto"/>
                <w:kern w:val="2"/>
                <w:sz w:val="21"/>
                <w:szCs w:val="21"/>
                <w:lang w:val="en-US" w:eastAsia="zh-CN" w:bidi="ar-SA"/>
              </w:rPr>
            </w:pPr>
          </w:p>
        </w:tc>
        <w:tc>
          <w:tcPr>
            <w:tcW w:w="2663"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b/>
                <w:bCs/>
                <w:color w:val="auto"/>
                <w:sz w:val="21"/>
                <w:szCs w:val="21"/>
                <w:lang w:val="en-US" w:eastAsia="zh-CN" w:bidi="ar-SA"/>
              </w:rPr>
            </w:pPr>
          </w:p>
        </w:tc>
        <w:tc>
          <w:tcPr>
            <w:tcW w:w="1462" w:type="dxa"/>
            <w:vMerge w:val="continue"/>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045" w:type="dxa"/>
            <w:vMerge w:val="restart"/>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室外总体</w:t>
            </w:r>
          </w:p>
        </w:tc>
        <w:tc>
          <w:tcPr>
            <w:tcW w:w="2568"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bidi="ar-SA"/>
              </w:rPr>
              <w:t>防火间距</w:t>
            </w:r>
          </w:p>
        </w:tc>
        <w:tc>
          <w:tcPr>
            <w:tcW w:w="1575"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663"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《建筑设计防火规范》GB 50016</w:t>
            </w:r>
          </w:p>
        </w:tc>
        <w:tc>
          <w:tcPr>
            <w:tcW w:w="146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textAlignment w:val="auto"/>
              <w:rPr>
                <w:rFonts w:hint="eastAsia" w:ascii="宋体" w:hAnsi="宋体" w:eastAsia="宋体" w:cs="宋体"/>
                <w:color w:val="auto"/>
                <w:sz w:val="24"/>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45"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c>
          <w:tcPr>
            <w:tcW w:w="2568"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bidi="ar-SA"/>
              </w:rPr>
              <w:t>消防车道</w:t>
            </w:r>
          </w:p>
        </w:tc>
        <w:tc>
          <w:tcPr>
            <w:tcW w:w="1575"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663"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《建筑设计防火规范》GB 50016</w:t>
            </w:r>
          </w:p>
        </w:tc>
        <w:tc>
          <w:tcPr>
            <w:tcW w:w="146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textAlignment w:val="auto"/>
              <w:rPr>
                <w:rFonts w:hint="eastAsia" w:ascii="宋体" w:hAnsi="宋体" w:eastAsia="宋体" w:cs="宋体"/>
                <w:color w:val="auto"/>
                <w:sz w:val="24"/>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45" w:type="dxa"/>
            <w:vMerge w:val="continue"/>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szCs w:val="21"/>
              </w:rPr>
            </w:pPr>
          </w:p>
        </w:tc>
        <w:tc>
          <w:tcPr>
            <w:tcW w:w="2568"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bidi="ar-SA"/>
              </w:rPr>
              <w:t>消防登高操作场地及登高面</w:t>
            </w:r>
          </w:p>
        </w:tc>
        <w:tc>
          <w:tcPr>
            <w:tcW w:w="1575"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center"/>
              <w:textAlignment w:val="auto"/>
              <w:rPr>
                <w:rFonts w:hint="eastAsia" w:ascii="宋体" w:hAnsi="宋体" w:eastAsia="宋体" w:cs="宋体"/>
                <w:color w:val="auto"/>
                <w:sz w:val="21"/>
                <w:szCs w:val="21"/>
                <w:lang w:val="en-US" w:eastAsia="zh-CN" w:bidi="ar-SA"/>
              </w:rPr>
            </w:pPr>
          </w:p>
        </w:tc>
        <w:tc>
          <w:tcPr>
            <w:tcW w:w="2663" w:type="dxa"/>
            <w:vAlign w:val="center"/>
          </w:tcPr>
          <w:p>
            <w:pPr>
              <w:keepNext w:val="0"/>
              <w:keepLines w:val="0"/>
              <w:pageBreakBefore w:val="0"/>
              <w:widowControl w:val="0"/>
              <w:kinsoku/>
              <w:overflowPunct/>
              <w:topLinePunct w:val="0"/>
              <w:bidi w:val="0"/>
              <w:adjustRightInd w:val="0"/>
              <w:snapToGrid w:val="0"/>
              <w:spacing w:beforeAutospacing="0" w:afterAutospacing="0" w:line="24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《建筑设计防火规范》GB 50016</w:t>
            </w:r>
          </w:p>
        </w:tc>
        <w:tc>
          <w:tcPr>
            <w:tcW w:w="1462" w:type="dxa"/>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textAlignment w:val="auto"/>
              <w:rPr>
                <w:rFonts w:hint="eastAsia" w:ascii="宋体" w:hAnsi="宋体" w:eastAsia="宋体" w:cs="宋体"/>
                <w:color w:val="auto"/>
                <w:sz w:val="24"/>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313" w:type="dxa"/>
            <w:gridSpan w:val="5"/>
            <w:vAlign w:val="center"/>
          </w:tcPr>
          <w:p>
            <w:pPr>
              <w:keepNext w:val="0"/>
              <w:keepLines w:val="0"/>
              <w:pageBreakBefore w:val="0"/>
              <w:widowControl w:val="0"/>
              <w:kinsoku/>
              <w:overflowPunct/>
              <w:topLinePunct w:val="0"/>
              <w:autoSpaceDE w:val="0"/>
              <w:autoSpaceDN w:val="0"/>
              <w:bidi w:val="0"/>
              <w:adjustRightInd w:val="0"/>
              <w:snapToGrid w:val="0"/>
              <w:spacing w:beforeAutospacing="0" w:afterAutospacing="0" w:line="240" w:lineRule="auto"/>
              <w:jc w:val="both"/>
              <w:textAlignment w:val="auto"/>
              <w:rPr>
                <w:rFonts w:hint="eastAsia" w:ascii="宋体" w:hAnsi="宋体" w:eastAsia="宋体" w:cs="宋体"/>
                <w:b/>
                <w:bCs/>
                <w:color w:val="auto"/>
                <w:sz w:val="24"/>
                <w:szCs w:val="21"/>
                <w:lang w:val="en-US" w:eastAsia="zh-CN" w:bidi="ar-SA"/>
              </w:rPr>
            </w:pPr>
            <w:r>
              <w:rPr>
                <w:rFonts w:hint="eastAsia" w:ascii="宋体" w:hAnsi="宋体" w:eastAsia="宋体" w:cs="宋体"/>
                <w:b/>
                <w:bCs/>
                <w:color w:val="auto"/>
                <w:sz w:val="21"/>
                <w:szCs w:val="21"/>
                <w:lang w:val="en-US" w:eastAsia="zh-CN" w:bidi="ar-SA"/>
              </w:rPr>
              <w:t>备注：建设单位应当按照有关技术标准规范和政策要求对上述查验项目没有包含的内容进行增补，当某个查验项目包含多个查验对象或部位时，应当进行全数查验。</w:t>
            </w:r>
          </w:p>
        </w:tc>
      </w:tr>
    </w:tbl>
    <w:p>
      <w:pPr>
        <w:rPr>
          <w:color w:val="auto"/>
        </w:rPr>
      </w:pPr>
    </w:p>
    <w:p>
      <w:pPr>
        <w:ind w:firstLine="200"/>
        <w:rPr>
          <w:rFonts w:hint="eastAsia" w:ascii="宋体" w:hAnsi="宋体" w:eastAsia="宋体" w:cs="宋体"/>
          <w:color w:val="auto"/>
        </w:rPr>
        <w:sectPr>
          <w:headerReference r:id="rId7" w:type="default"/>
          <w:pgSz w:w="11906" w:h="16838"/>
          <w:pgMar w:top="720" w:right="720" w:bottom="720" w:left="1417" w:header="851" w:footer="992" w:gutter="0"/>
          <w:cols w:space="720" w:num="1"/>
          <w:rtlGutter w:val="0"/>
          <w:docGrid w:type="lines" w:linePitch="444" w:charSpace="0"/>
        </w:sectPr>
      </w:pPr>
    </w:p>
    <w:p>
      <w:pPr>
        <w:adjustRightInd w:val="0"/>
        <w:snapToGrid w:val="0"/>
        <w:spacing w:before="156" w:beforeLines="50"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szCs w:val="20"/>
        </w:rPr>
        <w:t>四、涉及消防的建筑材料、构配件和设备的进场试验报告汇总表</w:t>
      </w:r>
    </w:p>
    <w:tbl>
      <w:tblPr>
        <w:tblStyle w:val="9"/>
        <w:tblW w:w="15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832"/>
        <w:gridCol w:w="1454"/>
        <w:gridCol w:w="3312"/>
        <w:gridCol w:w="1034"/>
        <w:gridCol w:w="1502"/>
        <w:gridCol w:w="2190"/>
        <w:gridCol w:w="1775"/>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3" w:type="dxa"/>
            <w:vAlign w:val="center"/>
          </w:tcPr>
          <w:p>
            <w:pPr>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序号</w:t>
            </w:r>
          </w:p>
        </w:tc>
        <w:tc>
          <w:tcPr>
            <w:tcW w:w="1832" w:type="dxa"/>
            <w:vAlign w:val="center"/>
          </w:tcPr>
          <w:p>
            <w:pPr>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材料/构配件/设备名称</w:t>
            </w:r>
          </w:p>
        </w:tc>
        <w:tc>
          <w:tcPr>
            <w:tcW w:w="1454" w:type="dxa"/>
            <w:vAlign w:val="center"/>
          </w:tcPr>
          <w:p>
            <w:pPr>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规格（型号）</w:t>
            </w:r>
          </w:p>
        </w:tc>
        <w:tc>
          <w:tcPr>
            <w:tcW w:w="3312" w:type="dxa"/>
            <w:vAlign w:val="center"/>
          </w:tcPr>
          <w:p>
            <w:pPr>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生产厂家及生产日期/批号</w:t>
            </w:r>
          </w:p>
        </w:tc>
        <w:tc>
          <w:tcPr>
            <w:tcW w:w="1034" w:type="dxa"/>
            <w:vAlign w:val="center"/>
          </w:tcPr>
          <w:p>
            <w:pPr>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使用数量</w:t>
            </w:r>
          </w:p>
        </w:tc>
        <w:tc>
          <w:tcPr>
            <w:tcW w:w="1502" w:type="dxa"/>
            <w:vAlign w:val="center"/>
          </w:tcPr>
          <w:p>
            <w:pPr>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工程使用部位</w:t>
            </w:r>
          </w:p>
        </w:tc>
        <w:tc>
          <w:tcPr>
            <w:tcW w:w="2190" w:type="dxa"/>
            <w:vAlign w:val="center"/>
          </w:tcPr>
          <w:p>
            <w:pPr>
              <w:snapToGrid w:val="0"/>
              <w:jc w:val="center"/>
              <w:rPr>
                <w:rFonts w:hint="eastAsia" w:ascii="宋体" w:hAnsi="宋体" w:eastAsia="宋体" w:cs="宋体"/>
                <w:color w:val="auto"/>
                <w:sz w:val="21"/>
                <w:szCs w:val="21"/>
                <w:lang w:eastAsia="zh-CN" w:bidi="ar-SA"/>
              </w:rPr>
            </w:pPr>
            <w:r>
              <w:rPr>
                <w:rFonts w:hint="eastAsia" w:ascii="宋体" w:hAnsi="宋体" w:eastAsia="宋体" w:cs="宋体"/>
                <w:color w:val="auto"/>
                <w:sz w:val="21"/>
                <w:szCs w:val="21"/>
                <w:lang w:eastAsia="zh-CN" w:bidi="ar-SA"/>
              </w:rPr>
              <w:t>见证单位及见证人</w:t>
            </w:r>
          </w:p>
        </w:tc>
        <w:tc>
          <w:tcPr>
            <w:tcW w:w="1775" w:type="dxa"/>
            <w:vAlign w:val="center"/>
          </w:tcPr>
          <w:p>
            <w:pPr>
              <w:snapToGrid w:val="0"/>
              <w:jc w:val="center"/>
              <w:rPr>
                <w:rFonts w:hint="eastAsia" w:ascii="宋体" w:hAnsi="宋体" w:eastAsia="宋体" w:cs="宋体"/>
                <w:color w:val="auto"/>
                <w:sz w:val="21"/>
                <w:szCs w:val="21"/>
                <w:lang w:eastAsia="zh-CN" w:bidi="ar-SA"/>
              </w:rPr>
            </w:pPr>
            <w:r>
              <w:rPr>
                <w:rFonts w:hint="eastAsia" w:ascii="宋体" w:hAnsi="宋体" w:eastAsia="宋体" w:cs="宋体"/>
                <w:color w:val="auto"/>
                <w:sz w:val="21"/>
                <w:szCs w:val="21"/>
                <w:lang w:bidi="ar-SA"/>
              </w:rPr>
              <w:t>检验机构名称</w:t>
            </w:r>
          </w:p>
        </w:tc>
        <w:tc>
          <w:tcPr>
            <w:tcW w:w="1318" w:type="dxa"/>
            <w:vAlign w:val="center"/>
          </w:tcPr>
          <w:p>
            <w:pPr>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检验报告编号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060" w:type="dxa"/>
            <w:gridSpan w:val="9"/>
            <w:vAlign w:val="center"/>
          </w:tcPr>
          <w:p>
            <w:pPr>
              <w:snapToGrid w:val="0"/>
              <w:jc w:val="left"/>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（一）</w:t>
            </w:r>
            <w:r>
              <w:rPr>
                <w:rFonts w:hint="eastAsia" w:ascii="宋体" w:hAnsi="宋体" w:eastAsia="宋体" w:cs="宋体"/>
                <w:color w:val="auto"/>
                <w:sz w:val="21"/>
                <w:szCs w:val="21"/>
                <w:lang w:eastAsia="zh-CN" w:bidi="ar-SA"/>
              </w:rPr>
              <w:t>涉及消防的装饰装修材料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3" w:type="dxa"/>
            <w:vAlign w:val="center"/>
          </w:tcPr>
          <w:p>
            <w:pPr>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1</w:t>
            </w:r>
          </w:p>
        </w:tc>
        <w:tc>
          <w:tcPr>
            <w:tcW w:w="1832" w:type="dxa"/>
            <w:vAlign w:val="center"/>
          </w:tcPr>
          <w:p>
            <w:pPr>
              <w:snapToGrid w:val="0"/>
              <w:jc w:val="center"/>
              <w:rPr>
                <w:rFonts w:hint="eastAsia" w:ascii="宋体" w:hAnsi="宋体" w:eastAsia="宋体" w:cs="宋体"/>
                <w:color w:val="auto"/>
                <w:szCs w:val="21"/>
              </w:rPr>
            </w:pPr>
          </w:p>
        </w:tc>
        <w:tc>
          <w:tcPr>
            <w:tcW w:w="1454" w:type="dxa"/>
            <w:vAlign w:val="center"/>
          </w:tcPr>
          <w:p>
            <w:pPr>
              <w:snapToGrid w:val="0"/>
              <w:jc w:val="center"/>
              <w:rPr>
                <w:rFonts w:hint="eastAsia" w:ascii="宋体" w:hAnsi="宋体" w:eastAsia="宋体" w:cs="宋体"/>
                <w:color w:val="auto"/>
                <w:szCs w:val="21"/>
              </w:rPr>
            </w:pPr>
          </w:p>
        </w:tc>
        <w:tc>
          <w:tcPr>
            <w:tcW w:w="3312" w:type="dxa"/>
            <w:vAlign w:val="center"/>
          </w:tcPr>
          <w:p>
            <w:pPr>
              <w:snapToGrid w:val="0"/>
              <w:jc w:val="center"/>
              <w:rPr>
                <w:rFonts w:hint="eastAsia" w:ascii="宋体" w:hAnsi="宋体" w:eastAsia="宋体" w:cs="宋体"/>
                <w:color w:val="auto"/>
                <w:szCs w:val="21"/>
              </w:rPr>
            </w:pPr>
          </w:p>
        </w:tc>
        <w:tc>
          <w:tcPr>
            <w:tcW w:w="1034" w:type="dxa"/>
            <w:vAlign w:val="center"/>
          </w:tcPr>
          <w:p>
            <w:pPr>
              <w:snapToGrid w:val="0"/>
              <w:jc w:val="center"/>
              <w:rPr>
                <w:rFonts w:hint="eastAsia" w:ascii="宋体" w:hAnsi="宋体" w:eastAsia="宋体" w:cs="宋体"/>
                <w:color w:val="auto"/>
                <w:szCs w:val="21"/>
              </w:rPr>
            </w:pPr>
          </w:p>
        </w:tc>
        <w:tc>
          <w:tcPr>
            <w:tcW w:w="1502" w:type="dxa"/>
            <w:vAlign w:val="center"/>
          </w:tcPr>
          <w:p>
            <w:pPr>
              <w:snapToGrid w:val="0"/>
              <w:jc w:val="center"/>
              <w:rPr>
                <w:rFonts w:hint="eastAsia" w:ascii="宋体" w:hAnsi="宋体" w:eastAsia="宋体" w:cs="宋体"/>
                <w:color w:val="auto"/>
                <w:szCs w:val="21"/>
              </w:rPr>
            </w:pPr>
          </w:p>
        </w:tc>
        <w:tc>
          <w:tcPr>
            <w:tcW w:w="2190" w:type="dxa"/>
            <w:vAlign w:val="center"/>
          </w:tcPr>
          <w:p>
            <w:pPr>
              <w:snapToGrid w:val="0"/>
              <w:jc w:val="center"/>
              <w:rPr>
                <w:rFonts w:hint="eastAsia" w:ascii="宋体" w:hAnsi="宋体" w:eastAsia="宋体" w:cs="宋体"/>
                <w:color w:val="auto"/>
                <w:szCs w:val="21"/>
              </w:rPr>
            </w:pPr>
          </w:p>
        </w:tc>
        <w:tc>
          <w:tcPr>
            <w:tcW w:w="1775" w:type="dxa"/>
            <w:vAlign w:val="center"/>
          </w:tcPr>
          <w:p>
            <w:pPr>
              <w:snapToGrid w:val="0"/>
              <w:jc w:val="center"/>
              <w:rPr>
                <w:rFonts w:hint="eastAsia" w:ascii="宋体" w:hAnsi="宋体" w:eastAsia="宋体" w:cs="宋体"/>
                <w:color w:val="auto"/>
                <w:szCs w:val="21"/>
              </w:rPr>
            </w:pPr>
          </w:p>
        </w:tc>
        <w:tc>
          <w:tcPr>
            <w:tcW w:w="1318" w:type="dxa"/>
            <w:vAlign w:val="center"/>
          </w:tcPr>
          <w:p>
            <w:pPr>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3" w:type="dxa"/>
            <w:vAlign w:val="center"/>
          </w:tcPr>
          <w:p>
            <w:pPr>
              <w:snapToGrid w:val="0"/>
              <w:jc w:val="center"/>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w:t>
            </w:r>
          </w:p>
        </w:tc>
        <w:tc>
          <w:tcPr>
            <w:tcW w:w="1832" w:type="dxa"/>
            <w:vAlign w:val="center"/>
          </w:tcPr>
          <w:p>
            <w:pPr>
              <w:snapToGrid w:val="0"/>
              <w:jc w:val="center"/>
              <w:rPr>
                <w:rFonts w:hint="eastAsia" w:ascii="宋体" w:hAnsi="宋体" w:eastAsia="宋体" w:cs="宋体"/>
                <w:color w:val="auto"/>
                <w:szCs w:val="21"/>
              </w:rPr>
            </w:pPr>
          </w:p>
        </w:tc>
        <w:tc>
          <w:tcPr>
            <w:tcW w:w="1454" w:type="dxa"/>
            <w:vAlign w:val="center"/>
          </w:tcPr>
          <w:p>
            <w:pPr>
              <w:snapToGrid w:val="0"/>
              <w:jc w:val="center"/>
              <w:rPr>
                <w:rFonts w:hint="eastAsia" w:ascii="宋体" w:hAnsi="宋体" w:eastAsia="宋体" w:cs="宋体"/>
                <w:color w:val="auto"/>
                <w:szCs w:val="21"/>
              </w:rPr>
            </w:pPr>
          </w:p>
        </w:tc>
        <w:tc>
          <w:tcPr>
            <w:tcW w:w="3312" w:type="dxa"/>
            <w:vAlign w:val="center"/>
          </w:tcPr>
          <w:p>
            <w:pPr>
              <w:snapToGrid w:val="0"/>
              <w:jc w:val="center"/>
              <w:rPr>
                <w:rFonts w:hint="eastAsia" w:ascii="宋体" w:hAnsi="宋体" w:eastAsia="宋体" w:cs="宋体"/>
                <w:color w:val="auto"/>
                <w:szCs w:val="21"/>
              </w:rPr>
            </w:pPr>
          </w:p>
        </w:tc>
        <w:tc>
          <w:tcPr>
            <w:tcW w:w="1034" w:type="dxa"/>
            <w:vAlign w:val="center"/>
          </w:tcPr>
          <w:p>
            <w:pPr>
              <w:snapToGrid w:val="0"/>
              <w:jc w:val="center"/>
              <w:rPr>
                <w:rFonts w:hint="eastAsia" w:ascii="宋体" w:hAnsi="宋体" w:eastAsia="宋体" w:cs="宋体"/>
                <w:color w:val="auto"/>
                <w:szCs w:val="21"/>
              </w:rPr>
            </w:pPr>
          </w:p>
        </w:tc>
        <w:tc>
          <w:tcPr>
            <w:tcW w:w="1502" w:type="dxa"/>
            <w:vAlign w:val="center"/>
          </w:tcPr>
          <w:p>
            <w:pPr>
              <w:snapToGrid w:val="0"/>
              <w:jc w:val="center"/>
              <w:rPr>
                <w:rFonts w:hint="eastAsia" w:ascii="宋体" w:hAnsi="宋体" w:eastAsia="宋体" w:cs="宋体"/>
                <w:color w:val="auto"/>
                <w:szCs w:val="21"/>
              </w:rPr>
            </w:pPr>
          </w:p>
        </w:tc>
        <w:tc>
          <w:tcPr>
            <w:tcW w:w="2190" w:type="dxa"/>
            <w:vAlign w:val="center"/>
          </w:tcPr>
          <w:p>
            <w:pPr>
              <w:snapToGrid w:val="0"/>
              <w:jc w:val="center"/>
              <w:rPr>
                <w:rFonts w:hint="eastAsia" w:ascii="宋体" w:hAnsi="宋体" w:eastAsia="宋体" w:cs="宋体"/>
                <w:color w:val="auto"/>
                <w:szCs w:val="21"/>
              </w:rPr>
            </w:pPr>
          </w:p>
        </w:tc>
        <w:tc>
          <w:tcPr>
            <w:tcW w:w="1775" w:type="dxa"/>
            <w:vAlign w:val="center"/>
          </w:tcPr>
          <w:p>
            <w:pPr>
              <w:snapToGrid w:val="0"/>
              <w:jc w:val="center"/>
              <w:rPr>
                <w:rFonts w:hint="eastAsia" w:ascii="宋体" w:hAnsi="宋体" w:eastAsia="宋体" w:cs="宋体"/>
                <w:color w:val="auto"/>
                <w:szCs w:val="21"/>
              </w:rPr>
            </w:pPr>
          </w:p>
        </w:tc>
        <w:tc>
          <w:tcPr>
            <w:tcW w:w="1318" w:type="dxa"/>
            <w:vAlign w:val="center"/>
          </w:tcPr>
          <w:p>
            <w:pPr>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060" w:type="dxa"/>
            <w:gridSpan w:val="9"/>
            <w:vAlign w:val="center"/>
          </w:tcPr>
          <w:p>
            <w:pPr>
              <w:snapToGrid w:val="0"/>
              <w:jc w:val="left"/>
              <w:rPr>
                <w:rFonts w:hint="eastAsia" w:ascii="宋体" w:hAnsi="宋体" w:eastAsia="宋体" w:cs="宋体"/>
                <w:color w:val="auto"/>
                <w:szCs w:val="21"/>
              </w:rPr>
            </w:pPr>
            <w:r>
              <w:rPr>
                <w:rFonts w:hint="eastAsia" w:ascii="宋体" w:hAnsi="宋体" w:eastAsia="宋体" w:cs="宋体"/>
                <w:color w:val="auto"/>
                <w:sz w:val="21"/>
                <w:szCs w:val="21"/>
                <w:lang w:bidi="ar-SA"/>
              </w:rPr>
              <w:t>（</w:t>
            </w:r>
            <w:r>
              <w:rPr>
                <w:rFonts w:hint="eastAsia" w:ascii="宋体" w:hAnsi="宋体" w:eastAsia="宋体" w:cs="宋体"/>
                <w:color w:val="auto"/>
                <w:sz w:val="21"/>
                <w:szCs w:val="21"/>
                <w:lang w:eastAsia="zh-CN" w:bidi="ar-SA"/>
              </w:rPr>
              <w:t>二</w:t>
            </w:r>
            <w:r>
              <w:rPr>
                <w:rFonts w:hint="eastAsia" w:ascii="宋体" w:hAnsi="宋体" w:eastAsia="宋体" w:cs="宋体"/>
                <w:color w:val="auto"/>
                <w:sz w:val="21"/>
                <w:szCs w:val="21"/>
                <w:lang w:bidi="ar-SA"/>
              </w:rPr>
              <w:t>）</w:t>
            </w:r>
            <w:r>
              <w:rPr>
                <w:rFonts w:hint="eastAsia" w:ascii="宋体" w:hAnsi="宋体" w:eastAsia="宋体" w:cs="宋体"/>
                <w:color w:val="auto"/>
                <w:sz w:val="21"/>
                <w:szCs w:val="21"/>
                <w:lang w:eastAsia="zh-CN" w:bidi="ar-SA"/>
              </w:rPr>
              <w:t>涉及消防的节能保温材料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3" w:type="dxa"/>
            <w:vAlign w:val="center"/>
          </w:tcPr>
          <w:p>
            <w:pPr>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w:t>
            </w:r>
          </w:p>
        </w:tc>
        <w:tc>
          <w:tcPr>
            <w:tcW w:w="1832" w:type="dxa"/>
            <w:vAlign w:val="center"/>
          </w:tcPr>
          <w:p>
            <w:pPr>
              <w:snapToGrid w:val="0"/>
              <w:jc w:val="center"/>
              <w:rPr>
                <w:rFonts w:hint="eastAsia" w:ascii="宋体" w:hAnsi="宋体" w:eastAsia="宋体" w:cs="宋体"/>
                <w:color w:val="auto"/>
                <w:szCs w:val="21"/>
              </w:rPr>
            </w:pPr>
          </w:p>
        </w:tc>
        <w:tc>
          <w:tcPr>
            <w:tcW w:w="1454" w:type="dxa"/>
            <w:vAlign w:val="center"/>
          </w:tcPr>
          <w:p>
            <w:pPr>
              <w:snapToGrid w:val="0"/>
              <w:jc w:val="center"/>
              <w:rPr>
                <w:rFonts w:hint="eastAsia" w:ascii="宋体" w:hAnsi="宋体" w:eastAsia="宋体" w:cs="宋体"/>
                <w:color w:val="auto"/>
                <w:szCs w:val="21"/>
              </w:rPr>
            </w:pPr>
          </w:p>
        </w:tc>
        <w:tc>
          <w:tcPr>
            <w:tcW w:w="3312" w:type="dxa"/>
            <w:vAlign w:val="center"/>
          </w:tcPr>
          <w:p>
            <w:pPr>
              <w:snapToGrid w:val="0"/>
              <w:jc w:val="center"/>
              <w:rPr>
                <w:rFonts w:hint="eastAsia" w:ascii="宋体" w:hAnsi="宋体" w:eastAsia="宋体" w:cs="宋体"/>
                <w:color w:val="auto"/>
                <w:szCs w:val="21"/>
              </w:rPr>
            </w:pPr>
          </w:p>
        </w:tc>
        <w:tc>
          <w:tcPr>
            <w:tcW w:w="1034" w:type="dxa"/>
            <w:vAlign w:val="center"/>
          </w:tcPr>
          <w:p>
            <w:pPr>
              <w:snapToGrid w:val="0"/>
              <w:jc w:val="center"/>
              <w:rPr>
                <w:rFonts w:hint="eastAsia" w:ascii="宋体" w:hAnsi="宋体" w:eastAsia="宋体" w:cs="宋体"/>
                <w:color w:val="auto"/>
                <w:szCs w:val="21"/>
              </w:rPr>
            </w:pPr>
          </w:p>
        </w:tc>
        <w:tc>
          <w:tcPr>
            <w:tcW w:w="1502" w:type="dxa"/>
            <w:vAlign w:val="center"/>
          </w:tcPr>
          <w:p>
            <w:pPr>
              <w:snapToGrid w:val="0"/>
              <w:jc w:val="center"/>
              <w:rPr>
                <w:rFonts w:hint="eastAsia" w:ascii="宋体" w:hAnsi="宋体" w:eastAsia="宋体" w:cs="宋体"/>
                <w:color w:val="auto"/>
                <w:szCs w:val="21"/>
              </w:rPr>
            </w:pPr>
          </w:p>
        </w:tc>
        <w:tc>
          <w:tcPr>
            <w:tcW w:w="2190" w:type="dxa"/>
            <w:vAlign w:val="center"/>
          </w:tcPr>
          <w:p>
            <w:pPr>
              <w:snapToGrid w:val="0"/>
              <w:jc w:val="center"/>
              <w:rPr>
                <w:rFonts w:hint="eastAsia" w:ascii="宋体" w:hAnsi="宋体" w:eastAsia="宋体" w:cs="宋体"/>
                <w:color w:val="auto"/>
                <w:szCs w:val="21"/>
              </w:rPr>
            </w:pPr>
          </w:p>
        </w:tc>
        <w:tc>
          <w:tcPr>
            <w:tcW w:w="1775" w:type="dxa"/>
            <w:vAlign w:val="center"/>
          </w:tcPr>
          <w:p>
            <w:pPr>
              <w:snapToGrid w:val="0"/>
              <w:jc w:val="center"/>
              <w:rPr>
                <w:rFonts w:hint="eastAsia" w:ascii="宋体" w:hAnsi="宋体" w:eastAsia="宋体" w:cs="宋体"/>
                <w:color w:val="auto"/>
                <w:szCs w:val="21"/>
              </w:rPr>
            </w:pPr>
          </w:p>
        </w:tc>
        <w:tc>
          <w:tcPr>
            <w:tcW w:w="1318" w:type="dxa"/>
            <w:vAlign w:val="center"/>
          </w:tcPr>
          <w:p>
            <w:pPr>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3" w:type="dxa"/>
            <w:vAlign w:val="center"/>
          </w:tcPr>
          <w:p>
            <w:pPr>
              <w:snapToGrid w:val="0"/>
              <w:jc w:val="center"/>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w:t>
            </w:r>
          </w:p>
        </w:tc>
        <w:tc>
          <w:tcPr>
            <w:tcW w:w="1832" w:type="dxa"/>
            <w:vAlign w:val="center"/>
          </w:tcPr>
          <w:p>
            <w:pPr>
              <w:snapToGrid w:val="0"/>
              <w:jc w:val="center"/>
              <w:rPr>
                <w:rFonts w:hint="eastAsia" w:ascii="宋体" w:hAnsi="宋体" w:eastAsia="宋体" w:cs="宋体"/>
                <w:color w:val="auto"/>
                <w:szCs w:val="21"/>
              </w:rPr>
            </w:pPr>
          </w:p>
        </w:tc>
        <w:tc>
          <w:tcPr>
            <w:tcW w:w="1454" w:type="dxa"/>
            <w:vAlign w:val="center"/>
          </w:tcPr>
          <w:p>
            <w:pPr>
              <w:snapToGrid w:val="0"/>
              <w:jc w:val="center"/>
              <w:rPr>
                <w:rFonts w:hint="eastAsia" w:ascii="宋体" w:hAnsi="宋体" w:eastAsia="宋体" w:cs="宋体"/>
                <w:color w:val="auto"/>
                <w:szCs w:val="21"/>
              </w:rPr>
            </w:pPr>
          </w:p>
        </w:tc>
        <w:tc>
          <w:tcPr>
            <w:tcW w:w="3312" w:type="dxa"/>
            <w:vAlign w:val="center"/>
          </w:tcPr>
          <w:p>
            <w:pPr>
              <w:snapToGrid w:val="0"/>
              <w:jc w:val="center"/>
              <w:rPr>
                <w:rFonts w:hint="eastAsia" w:ascii="宋体" w:hAnsi="宋体" w:eastAsia="宋体" w:cs="宋体"/>
                <w:color w:val="auto"/>
                <w:szCs w:val="21"/>
              </w:rPr>
            </w:pPr>
          </w:p>
        </w:tc>
        <w:tc>
          <w:tcPr>
            <w:tcW w:w="1034" w:type="dxa"/>
            <w:vAlign w:val="center"/>
          </w:tcPr>
          <w:p>
            <w:pPr>
              <w:snapToGrid w:val="0"/>
              <w:jc w:val="center"/>
              <w:rPr>
                <w:rFonts w:hint="eastAsia" w:ascii="宋体" w:hAnsi="宋体" w:eastAsia="宋体" w:cs="宋体"/>
                <w:color w:val="auto"/>
                <w:szCs w:val="21"/>
              </w:rPr>
            </w:pPr>
          </w:p>
        </w:tc>
        <w:tc>
          <w:tcPr>
            <w:tcW w:w="1502" w:type="dxa"/>
            <w:vAlign w:val="center"/>
          </w:tcPr>
          <w:p>
            <w:pPr>
              <w:snapToGrid w:val="0"/>
              <w:jc w:val="center"/>
              <w:rPr>
                <w:rFonts w:hint="eastAsia" w:ascii="宋体" w:hAnsi="宋体" w:eastAsia="宋体" w:cs="宋体"/>
                <w:color w:val="auto"/>
                <w:szCs w:val="21"/>
              </w:rPr>
            </w:pPr>
          </w:p>
        </w:tc>
        <w:tc>
          <w:tcPr>
            <w:tcW w:w="2190" w:type="dxa"/>
            <w:vAlign w:val="center"/>
          </w:tcPr>
          <w:p>
            <w:pPr>
              <w:snapToGrid w:val="0"/>
              <w:jc w:val="center"/>
              <w:rPr>
                <w:rFonts w:hint="eastAsia" w:ascii="宋体" w:hAnsi="宋体" w:eastAsia="宋体" w:cs="宋体"/>
                <w:color w:val="auto"/>
                <w:szCs w:val="21"/>
              </w:rPr>
            </w:pPr>
          </w:p>
        </w:tc>
        <w:tc>
          <w:tcPr>
            <w:tcW w:w="1775" w:type="dxa"/>
            <w:vAlign w:val="center"/>
          </w:tcPr>
          <w:p>
            <w:pPr>
              <w:snapToGrid w:val="0"/>
              <w:jc w:val="center"/>
              <w:rPr>
                <w:rFonts w:hint="eastAsia" w:ascii="宋体" w:hAnsi="宋体" w:eastAsia="宋体" w:cs="宋体"/>
                <w:color w:val="auto"/>
                <w:szCs w:val="21"/>
              </w:rPr>
            </w:pPr>
          </w:p>
        </w:tc>
        <w:tc>
          <w:tcPr>
            <w:tcW w:w="1318" w:type="dxa"/>
            <w:vAlign w:val="center"/>
          </w:tcPr>
          <w:p>
            <w:pPr>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060" w:type="dxa"/>
            <w:gridSpan w:val="9"/>
            <w:vAlign w:val="center"/>
          </w:tcPr>
          <w:p>
            <w:pPr>
              <w:snapToGrid w:val="0"/>
              <w:jc w:val="left"/>
              <w:rPr>
                <w:rFonts w:hint="eastAsia" w:ascii="宋体" w:hAnsi="宋体" w:eastAsia="宋体" w:cs="宋体"/>
                <w:color w:val="auto"/>
                <w:szCs w:val="21"/>
              </w:rPr>
            </w:pPr>
            <w:r>
              <w:rPr>
                <w:rFonts w:hint="eastAsia" w:ascii="宋体" w:hAnsi="宋体" w:eastAsia="宋体" w:cs="宋体"/>
                <w:color w:val="auto"/>
                <w:sz w:val="21"/>
                <w:szCs w:val="21"/>
                <w:lang w:bidi="ar-SA"/>
              </w:rPr>
              <w:t>（</w:t>
            </w:r>
            <w:r>
              <w:rPr>
                <w:rFonts w:hint="eastAsia" w:ascii="宋体" w:hAnsi="宋体" w:eastAsia="宋体" w:cs="宋体"/>
                <w:color w:val="auto"/>
                <w:sz w:val="21"/>
                <w:szCs w:val="21"/>
                <w:lang w:eastAsia="zh-CN" w:bidi="ar-SA"/>
              </w:rPr>
              <w:t>三</w:t>
            </w:r>
            <w:r>
              <w:rPr>
                <w:rFonts w:hint="eastAsia" w:ascii="宋体" w:hAnsi="宋体" w:eastAsia="宋体" w:cs="宋体"/>
                <w:color w:val="auto"/>
                <w:sz w:val="21"/>
                <w:szCs w:val="21"/>
                <w:lang w:bidi="ar-SA"/>
              </w:rPr>
              <w:t>）</w:t>
            </w:r>
            <w:r>
              <w:rPr>
                <w:rFonts w:hint="eastAsia" w:ascii="宋体" w:hAnsi="宋体" w:eastAsia="宋体" w:cs="宋体"/>
                <w:color w:val="auto"/>
                <w:sz w:val="21"/>
                <w:szCs w:val="21"/>
                <w:lang w:eastAsia="zh-CN" w:bidi="ar-SA"/>
              </w:rPr>
              <w:t>涉及消防的电线电缆、电工套管等其他建筑材料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3" w:type="dxa"/>
            <w:vAlign w:val="center"/>
          </w:tcPr>
          <w:p>
            <w:pPr>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w:t>
            </w:r>
          </w:p>
        </w:tc>
        <w:tc>
          <w:tcPr>
            <w:tcW w:w="1832" w:type="dxa"/>
            <w:vAlign w:val="center"/>
          </w:tcPr>
          <w:p>
            <w:pPr>
              <w:snapToGrid w:val="0"/>
              <w:jc w:val="center"/>
              <w:rPr>
                <w:rFonts w:hint="eastAsia" w:ascii="宋体" w:hAnsi="宋体" w:eastAsia="宋体" w:cs="宋体"/>
                <w:color w:val="auto"/>
                <w:szCs w:val="21"/>
              </w:rPr>
            </w:pPr>
          </w:p>
        </w:tc>
        <w:tc>
          <w:tcPr>
            <w:tcW w:w="1454" w:type="dxa"/>
            <w:vAlign w:val="center"/>
          </w:tcPr>
          <w:p>
            <w:pPr>
              <w:snapToGrid w:val="0"/>
              <w:jc w:val="center"/>
              <w:rPr>
                <w:rFonts w:hint="eastAsia" w:ascii="宋体" w:hAnsi="宋体" w:eastAsia="宋体" w:cs="宋体"/>
                <w:color w:val="auto"/>
                <w:szCs w:val="21"/>
              </w:rPr>
            </w:pPr>
          </w:p>
        </w:tc>
        <w:tc>
          <w:tcPr>
            <w:tcW w:w="3312" w:type="dxa"/>
            <w:vAlign w:val="center"/>
          </w:tcPr>
          <w:p>
            <w:pPr>
              <w:snapToGrid w:val="0"/>
              <w:jc w:val="center"/>
              <w:rPr>
                <w:rFonts w:hint="eastAsia" w:ascii="宋体" w:hAnsi="宋体" w:eastAsia="宋体" w:cs="宋体"/>
                <w:color w:val="auto"/>
                <w:szCs w:val="21"/>
              </w:rPr>
            </w:pPr>
          </w:p>
        </w:tc>
        <w:tc>
          <w:tcPr>
            <w:tcW w:w="1034" w:type="dxa"/>
            <w:vAlign w:val="center"/>
          </w:tcPr>
          <w:p>
            <w:pPr>
              <w:snapToGrid w:val="0"/>
              <w:jc w:val="center"/>
              <w:rPr>
                <w:rFonts w:hint="eastAsia" w:ascii="宋体" w:hAnsi="宋体" w:eastAsia="宋体" w:cs="宋体"/>
                <w:color w:val="auto"/>
                <w:szCs w:val="21"/>
              </w:rPr>
            </w:pPr>
          </w:p>
        </w:tc>
        <w:tc>
          <w:tcPr>
            <w:tcW w:w="1502" w:type="dxa"/>
            <w:vAlign w:val="center"/>
          </w:tcPr>
          <w:p>
            <w:pPr>
              <w:snapToGrid w:val="0"/>
              <w:jc w:val="center"/>
              <w:rPr>
                <w:rFonts w:hint="eastAsia" w:ascii="宋体" w:hAnsi="宋体" w:eastAsia="宋体" w:cs="宋体"/>
                <w:color w:val="auto"/>
                <w:szCs w:val="21"/>
              </w:rPr>
            </w:pPr>
          </w:p>
        </w:tc>
        <w:tc>
          <w:tcPr>
            <w:tcW w:w="2190" w:type="dxa"/>
            <w:vAlign w:val="center"/>
          </w:tcPr>
          <w:p>
            <w:pPr>
              <w:snapToGrid w:val="0"/>
              <w:jc w:val="center"/>
              <w:rPr>
                <w:rFonts w:hint="eastAsia" w:ascii="宋体" w:hAnsi="宋体" w:eastAsia="宋体" w:cs="宋体"/>
                <w:color w:val="auto"/>
                <w:szCs w:val="21"/>
              </w:rPr>
            </w:pPr>
          </w:p>
        </w:tc>
        <w:tc>
          <w:tcPr>
            <w:tcW w:w="1775" w:type="dxa"/>
            <w:vAlign w:val="center"/>
          </w:tcPr>
          <w:p>
            <w:pPr>
              <w:snapToGrid w:val="0"/>
              <w:jc w:val="center"/>
              <w:rPr>
                <w:rFonts w:hint="eastAsia" w:ascii="宋体" w:hAnsi="宋体" w:eastAsia="宋体" w:cs="宋体"/>
                <w:color w:val="auto"/>
                <w:szCs w:val="21"/>
              </w:rPr>
            </w:pPr>
          </w:p>
        </w:tc>
        <w:tc>
          <w:tcPr>
            <w:tcW w:w="1318" w:type="dxa"/>
            <w:vAlign w:val="center"/>
          </w:tcPr>
          <w:p>
            <w:pPr>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3" w:type="dxa"/>
            <w:vAlign w:val="center"/>
          </w:tcPr>
          <w:p>
            <w:pPr>
              <w:snapToGrid w:val="0"/>
              <w:jc w:val="center"/>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w:t>
            </w:r>
          </w:p>
        </w:tc>
        <w:tc>
          <w:tcPr>
            <w:tcW w:w="1832" w:type="dxa"/>
            <w:vAlign w:val="center"/>
          </w:tcPr>
          <w:p>
            <w:pPr>
              <w:snapToGrid w:val="0"/>
              <w:jc w:val="center"/>
              <w:rPr>
                <w:rFonts w:hint="eastAsia" w:ascii="宋体" w:hAnsi="宋体" w:eastAsia="宋体" w:cs="宋体"/>
                <w:color w:val="auto"/>
                <w:szCs w:val="21"/>
              </w:rPr>
            </w:pPr>
          </w:p>
        </w:tc>
        <w:tc>
          <w:tcPr>
            <w:tcW w:w="1454" w:type="dxa"/>
            <w:vAlign w:val="center"/>
          </w:tcPr>
          <w:p>
            <w:pPr>
              <w:snapToGrid w:val="0"/>
              <w:jc w:val="center"/>
              <w:rPr>
                <w:rFonts w:hint="eastAsia" w:ascii="宋体" w:hAnsi="宋体" w:eastAsia="宋体" w:cs="宋体"/>
                <w:color w:val="auto"/>
                <w:szCs w:val="21"/>
              </w:rPr>
            </w:pPr>
          </w:p>
        </w:tc>
        <w:tc>
          <w:tcPr>
            <w:tcW w:w="3312" w:type="dxa"/>
            <w:vAlign w:val="center"/>
          </w:tcPr>
          <w:p>
            <w:pPr>
              <w:snapToGrid w:val="0"/>
              <w:jc w:val="center"/>
              <w:rPr>
                <w:rFonts w:hint="eastAsia" w:ascii="宋体" w:hAnsi="宋体" w:eastAsia="宋体" w:cs="宋体"/>
                <w:color w:val="auto"/>
                <w:szCs w:val="21"/>
              </w:rPr>
            </w:pPr>
          </w:p>
        </w:tc>
        <w:tc>
          <w:tcPr>
            <w:tcW w:w="1034" w:type="dxa"/>
            <w:vAlign w:val="center"/>
          </w:tcPr>
          <w:p>
            <w:pPr>
              <w:snapToGrid w:val="0"/>
              <w:jc w:val="center"/>
              <w:rPr>
                <w:rFonts w:hint="eastAsia" w:ascii="宋体" w:hAnsi="宋体" w:eastAsia="宋体" w:cs="宋体"/>
                <w:color w:val="auto"/>
                <w:szCs w:val="21"/>
              </w:rPr>
            </w:pPr>
          </w:p>
        </w:tc>
        <w:tc>
          <w:tcPr>
            <w:tcW w:w="1502" w:type="dxa"/>
            <w:vAlign w:val="center"/>
          </w:tcPr>
          <w:p>
            <w:pPr>
              <w:snapToGrid w:val="0"/>
              <w:jc w:val="center"/>
              <w:rPr>
                <w:rFonts w:hint="eastAsia" w:ascii="宋体" w:hAnsi="宋体" w:eastAsia="宋体" w:cs="宋体"/>
                <w:color w:val="auto"/>
                <w:szCs w:val="21"/>
              </w:rPr>
            </w:pPr>
          </w:p>
        </w:tc>
        <w:tc>
          <w:tcPr>
            <w:tcW w:w="2190" w:type="dxa"/>
            <w:vAlign w:val="center"/>
          </w:tcPr>
          <w:p>
            <w:pPr>
              <w:snapToGrid w:val="0"/>
              <w:jc w:val="center"/>
              <w:rPr>
                <w:rFonts w:hint="eastAsia" w:ascii="宋体" w:hAnsi="宋体" w:eastAsia="宋体" w:cs="宋体"/>
                <w:color w:val="auto"/>
                <w:szCs w:val="21"/>
              </w:rPr>
            </w:pPr>
          </w:p>
        </w:tc>
        <w:tc>
          <w:tcPr>
            <w:tcW w:w="1775" w:type="dxa"/>
            <w:vAlign w:val="center"/>
          </w:tcPr>
          <w:p>
            <w:pPr>
              <w:snapToGrid w:val="0"/>
              <w:jc w:val="center"/>
              <w:rPr>
                <w:rFonts w:hint="eastAsia" w:ascii="宋体" w:hAnsi="宋体" w:eastAsia="宋体" w:cs="宋体"/>
                <w:color w:val="auto"/>
                <w:szCs w:val="21"/>
              </w:rPr>
            </w:pPr>
          </w:p>
        </w:tc>
        <w:tc>
          <w:tcPr>
            <w:tcW w:w="1318" w:type="dxa"/>
            <w:vAlign w:val="center"/>
          </w:tcPr>
          <w:p>
            <w:pPr>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060" w:type="dxa"/>
            <w:gridSpan w:val="9"/>
            <w:vAlign w:val="center"/>
          </w:tcPr>
          <w:p>
            <w:pPr>
              <w:snapToGrid w:val="0"/>
              <w:jc w:val="left"/>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w:t>
            </w:r>
            <w:r>
              <w:rPr>
                <w:rFonts w:hint="eastAsia" w:ascii="宋体" w:hAnsi="宋体" w:eastAsia="宋体" w:cs="宋体"/>
                <w:color w:val="auto"/>
                <w:sz w:val="21"/>
                <w:szCs w:val="21"/>
                <w:lang w:eastAsia="zh-CN" w:bidi="ar-SA"/>
              </w:rPr>
              <w:t>四</w:t>
            </w:r>
            <w:r>
              <w:rPr>
                <w:rFonts w:hint="eastAsia" w:ascii="宋体" w:hAnsi="宋体" w:eastAsia="宋体" w:cs="宋体"/>
                <w:color w:val="auto"/>
                <w:sz w:val="21"/>
                <w:szCs w:val="21"/>
                <w:lang w:bidi="ar-SA"/>
              </w:rPr>
              <w:t>）</w:t>
            </w:r>
            <w:r>
              <w:rPr>
                <w:rFonts w:hint="eastAsia" w:ascii="宋体" w:hAnsi="宋体" w:eastAsia="宋体" w:cs="宋体"/>
                <w:color w:val="auto"/>
                <w:sz w:val="21"/>
                <w:szCs w:val="21"/>
                <w:lang w:eastAsia="zh-CN" w:bidi="ar-SA"/>
              </w:rPr>
              <w:t>涉及消防的</w:t>
            </w:r>
            <w:r>
              <w:rPr>
                <w:rFonts w:hint="eastAsia" w:ascii="宋体" w:hAnsi="宋体" w:eastAsia="宋体" w:cs="宋体"/>
                <w:color w:val="auto"/>
                <w:sz w:val="21"/>
                <w:szCs w:val="21"/>
                <w:lang w:bidi="ar-SA"/>
              </w:rPr>
              <w:t>建筑构配件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3" w:type="dxa"/>
            <w:vAlign w:val="center"/>
          </w:tcPr>
          <w:p>
            <w:pPr>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w:t>
            </w:r>
          </w:p>
        </w:tc>
        <w:tc>
          <w:tcPr>
            <w:tcW w:w="1832" w:type="dxa"/>
            <w:vAlign w:val="center"/>
          </w:tcPr>
          <w:p>
            <w:pPr>
              <w:snapToGrid w:val="0"/>
              <w:jc w:val="center"/>
              <w:rPr>
                <w:rFonts w:hint="eastAsia" w:ascii="宋体" w:hAnsi="宋体" w:eastAsia="宋体" w:cs="宋体"/>
                <w:color w:val="auto"/>
                <w:szCs w:val="21"/>
              </w:rPr>
            </w:pPr>
          </w:p>
        </w:tc>
        <w:tc>
          <w:tcPr>
            <w:tcW w:w="1454" w:type="dxa"/>
            <w:vAlign w:val="center"/>
          </w:tcPr>
          <w:p>
            <w:pPr>
              <w:snapToGrid w:val="0"/>
              <w:jc w:val="center"/>
              <w:rPr>
                <w:rFonts w:hint="eastAsia" w:ascii="宋体" w:hAnsi="宋体" w:eastAsia="宋体" w:cs="宋体"/>
                <w:color w:val="auto"/>
                <w:szCs w:val="21"/>
              </w:rPr>
            </w:pPr>
          </w:p>
        </w:tc>
        <w:tc>
          <w:tcPr>
            <w:tcW w:w="3312" w:type="dxa"/>
            <w:vAlign w:val="center"/>
          </w:tcPr>
          <w:p>
            <w:pPr>
              <w:snapToGrid w:val="0"/>
              <w:jc w:val="center"/>
              <w:rPr>
                <w:rFonts w:hint="eastAsia" w:ascii="宋体" w:hAnsi="宋体" w:eastAsia="宋体" w:cs="宋体"/>
                <w:color w:val="auto"/>
                <w:szCs w:val="21"/>
              </w:rPr>
            </w:pPr>
          </w:p>
        </w:tc>
        <w:tc>
          <w:tcPr>
            <w:tcW w:w="1034" w:type="dxa"/>
            <w:vAlign w:val="center"/>
          </w:tcPr>
          <w:p>
            <w:pPr>
              <w:snapToGrid w:val="0"/>
              <w:jc w:val="center"/>
              <w:rPr>
                <w:rFonts w:hint="eastAsia" w:ascii="宋体" w:hAnsi="宋体" w:eastAsia="宋体" w:cs="宋体"/>
                <w:color w:val="auto"/>
                <w:szCs w:val="21"/>
              </w:rPr>
            </w:pPr>
          </w:p>
        </w:tc>
        <w:tc>
          <w:tcPr>
            <w:tcW w:w="1502" w:type="dxa"/>
            <w:vAlign w:val="center"/>
          </w:tcPr>
          <w:p>
            <w:pPr>
              <w:snapToGrid w:val="0"/>
              <w:jc w:val="center"/>
              <w:rPr>
                <w:rFonts w:hint="eastAsia" w:ascii="宋体" w:hAnsi="宋体" w:eastAsia="宋体" w:cs="宋体"/>
                <w:color w:val="auto"/>
                <w:szCs w:val="21"/>
              </w:rPr>
            </w:pPr>
          </w:p>
        </w:tc>
        <w:tc>
          <w:tcPr>
            <w:tcW w:w="2190" w:type="dxa"/>
            <w:vAlign w:val="center"/>
          </w:tcPr>
          <w:p>
            <w:pPr>
              <w:snapToGrid w:val="0"/>
              <w:jc w:val="center"/>
              <w:rPr>
                <w:rFonts w:hint="eastAsia" w:ascii="宋体" w:hAnsi="宋体" w:eastAsia="宋体" w:cs="宋体"/>
                <w:color w:val="auto"/>
                <w:szCs w:val="21"/>
              </w:rPr>
            </w:pPr>
          </w:p>
        </w:tc>
        <w:tc>
          <w:tcPr>
            <w:tcW w:w="1775" w:type="dxa"/>
            <w:vAlign w:val="center"/>
          </w:tcPr>
          <w:p>
            <w:pPr>
              <w:snapToGrid w:val="0"/>
              <w:jc w:val="center"/>
              <w:rPr>
                <w:rFonts w:hint="eastAsia" w:ascii="宋体" w:hAnsi="宋体" w:eastAsia="宋体" w:cs="宋体"/>
                <w:color w:val="auto"/>
                <w:szCs w:val="21"/>
              </w:rPr>
            </w:pPr>
          </w:p>
        </w:tc>
        <w:tc>
          <w:tcPr>
            <w:tcW w:w="1318" w:type="dxa"/>
            <w:vAlign w:val="center"/>
          </w:tcPr>
          <w:p>
            <w:pPr>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3" w:type="dxa"/>
            <w:vAlign w:val="center"/>
          </w:tcPr>
          <w:p>
            <w:pPr>
              <w:snapToGrid w:val="0"/>
              <w:jc w:val="center"/>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w:t>
            </w:r>
          </w:p>
        </w:tc>
        <w:tc>
          <w:tcPr>
            <w:tcW w:w="1832" w:type="dxa"/>
            <w:vAlign w:val="center"/>
          </w:tcPr>
          <w:p>
            <w:pPr>
              <w:snapToGrid w:val="0"/>
              <w:jc w:val="center"/>
              <w:rPr>
                <w:rFonts w:hint="eastAsia" w:ascii="宋体" w:hAnsi="宋体" w:eastAsia="宋体" w:cs="宋体"/>
                <w:color w:val="auto"/>
                <w:szCs w:val="21"/>
              </w:rPr>
            </w:pPr>
          </w:p>
        </w:tc>
        <w:tc>
          <w:tcPr>
            <w:tcW w:w="1454" w:type="dxa"/>
            <w:vAlign w:val="center"/>
          </w:tcPr>
          <w:p>
            <w:pPr>
              <w:snapToGrid w:val="0"/>
              <w:jc w:val="center"/>
              <w:rPr>
                <w:rFonts w:hint="eastAsia" w:ascii="宋体" w:hAnsi="宋体" w:eastAsia="宋体" w:cs="宋体"/>
                <w:color w:val="auto"/>
                <w:szCs w:val="21"/>
              </w:rPr>
            </w:pPr>
          </w:p>
        </w:tc>
        <w:tc>
          <w:tcPr>
            <w:tcW w:w="3312" w:type="dxa"/>
            <w:vAlign w:val="center"/>
          </w:tcPr>
          <w:p>
            <w:pPr>
              <w:snapToGrid w:val="0"/>
              <w:jc w:val="center"/>
              <w:rPr>
                <w:rFonts w:hint="eastAsia" w:ascii="宋体" w:hAnsi="宋体" w:eastAsia="宋体" w:cs="宋体"/>
                <w:color w:val="auto"/>
                <w:szCs w:val="21"/>
              </w:rPr>
            </w:pPr>
          </w:p>
        </w:tc>
        <w:tc>
          <w:tcPr>
            <w:tcW w:w="1034" w:type="dxa"/>
            <w:vAlign w:val="center"/>
          </w:tcPr>
          <w:p>
            <w:pPr>
              <w:snapToGrid w:val="0"/>
              <w:jc w:val="center"/>
              <w:rPr>
                <w:rFonts w:hint="eastAsia" w:ascii="宋体" w:hAnsi="宋体" w:eastAsia="宋体" w:cs="宋体"/>
                <w:color w:val="auto"/>
                <w:szCs w:val="21"/>
              </w:rPr>
            </w:pPr>
          </w:p>
        </w:tc>
        <w:tc>
          <w:tcPr>
            <w:tcW w:w="1502" w:type="dxa"/>
            <w:vAlign w:val="center"/>
          </w:tcPr>
          <w:p>
            <w:pPr>
              <w:snapToGrid w:val="0"/>
              <w:jc w:val="center"/>
              <w:rPr>
                <w:rFonts w:hint="eastAsia" w:ascii="宋体" w:hAnsi="宋体" w:eastAsia="宋体" w:cs="宋体"/>
                <w:color w:val="auto"/>
                <w:szCs w:val="21"/>
              </w:rPr>
            </w:pPr>
          </w:p>
        </w:tc>
        <w:tc>
          <w:tcPr>
            <w:tcW w:w="2190" w:type="dxa"/>
            <w:vAlign w:val="center"/>
          </w:tcPr>
          <w:p>
            <w:pPr>
              <w:snapToGrid w:val="0"/>
              <w:jc w:val="center"/>
              <w:rPr>
                <w:rFonts w:hint="eastAsia" w:ascii="宋体" w:hAnsi="宋体" w:eastAsia="宋体" w:cs="宋体"/>
                <w:color w:val="auto"/>
                <w:szCs w:val="21"/>
              </w:rPr>
            </w:pPr>
          </w:p>
        </w:tc>
        <w:tc>
          <w:tcPr>
            <w:tcW w:w="1775" w:type="dxa"/>
            <w:vAlign w:val="center"/>
          </w:tcPr>
          <w:p>
            <w:pPr>
              <w:snapToGrid w:val="0"/>
              <w:jc w:val="center"/>
              <w:rPr>
                <w:rFonts w:hint="eastAsia" w:ascii="宋体" w:hAnsi="宋体" w:eastAsia="宋体" w:cs="宋体"/>
                <w:color w:val="auto"/>
                <w:szCs w:val="21"/>
              </w:rPr>
            </w:pPr>
          </w:p>
        </w:tc>
        <w:tc>
          <w:tcPr>
            <w:tcW w:w="1318" w:type="dxa"/>
            <w:vAlign w:val="center"/>
          </w:tcPr>
          <w:p>
            <w:pPr>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060" w:type="dxa"/>
            <w:gridSpan w:val="9"/>
            <w:vAlign w:val="center"/>
          </w:tcPr>
          <w:p>
            <w:pPr>
              <w:snapToGrid w:val="0"/>
              <w:jc w:val="left"/>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w:t>
            </w:r>
            <w:r>
              <w:rPr>
                <w:rFonts w:hint="eastAsia" w:ascii="宋体" w:hAnsi="宋体" w:eastAsia="宋体" w:cs="宋体"/>
                <w:color w:val="auto"/>
                <w:sz w:val="21"/>
                <w:szCs w:val="21"/>
                <w:lang w:eastAsia="zh-CN" w:bidi="ar-SA"/>
              </w:rPr>
              <w:t>五</w:t>
            </w:r>
            <w:r>
              <w:rPr>
                <w:rFonts w:hint="eastAsia" w:ascii="宋体" w:hAnsi="宋体" w:eastAsia="宋体" w:cs="宋体"/>
                <w:color w:val="auto"/>
                <w:sz w:val="21"/>
                <w:szCs w:val="21"/>
                <w:lang w:bidi="ar-SA"/>
              </w:rPr>
              <w:t>）</w:t>
            </w:r>
            <w:r>
              <w:rPr>
                <w:rFonts w:hint="eastAsia" w:ascii="宋体" w:hAnsi="宋体" w:eastAsia="宋体" w:cs="宋体"/>
                <w:color w:val="auto"/>
                <w:sz w:val="21"/>
                <w:szCs w:val="21"/>
                <w:lang w:eastAsia="zh-CN" w:bidi="ar-SA"/>
              </w:rPr>
              <w:t>涉及消防的</w:t>
            </w:r>
            <w:r>
              <w:rPr>
                <w:rFonts w:hint="eastAsia" w:ascii="宋体" w:hAnsi="宋体" w:eastAsia="宋体" w:cs="宋体"/>
                <w:color w:val="auto"/>
                <w:sz w:val="21"/>
                <w:szCs w:val="21"/>
                <w:lang w:bidi="ar-SA"/>
              </w:rPr>
              <w:t>建筑设备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3" w:type="dxa"/>
            <w:vAlign w:val="center"/>
          </w:tcPr>
          <w:p>
            <w:pPr>
              <w:snapToGrid w:val="0"/>
              <w:jc w:val="center"/>
              <w:rPr>
                <w:rFonts w:hint="eastAsia" w:ascii="宋体" w:hAnsi="宋体" w:eastAsia="宋体" w:cs="宋体"/>
                <w:color w:val="auto"/>
                <w:sz w:val="21"/>
                <w:szCs w:val="21"/>
                <w:lang w:bidi="ar-SA"/>
              </w:rPr>
            </w:pPr>
            <w:r>
              <w:rPr>
                <w:rFonts w:hint="eastAsia" w:ascii="宋体" w:hAnsi="宋体" w:eastAsia="宋体" w:cs="宋体"/>
                <w:color w:val="auto"/>
                <w:sz w:val="21"/>
                <w:szCs w:val="21"/>
                <w:lang w:bidi="ar-SA"/>
              </w:rPr>
              <w:t>1</w:t>
            </w:r>
          </w:p>
        </w:tc>
        <w:tc>
          <w:tcPr>
            <w:tcW w:w="1832" w:type="dxa"/>
            <w:vAlign w:val="center"/>
          </w:tcPr>
          <w:p>
            <w:pPr>
              <w:snapToGrid w:val="0"/>
              <w:jc w:val="center"/>
              <w:rPr>
                <w:rFonts w:hint="eastAsia" w:ascii="宋体" w:hAnsi="宋体" w:eastAsia="宋体" w:cs="宋体"/>
                <w:color w:val="auto"/>
                <w:szCs w:val="21"/>
              </w:rPr>
            </w:pPr>
          </w:p>
        </w:tc>
        <w:tc>
          <w:tcPr>
            <w:tcW w:w="1454" w:type="dxa"/>
            <w:vAlign w:val="center"/>
          </w:tcPr>
          <w:p>
            <w:pPr>
              <w:snapToGrid w:val="0"/>
              <w:jc w:val="center"/>
              <w:rPr>
                <w:rFonts w:hint="eastAsia" w:ascii="宋体" w:hAnsi="宋体" w:eastAsia="宋体" w:cs="宋体"/>
                <w:color w:val="auto"/>
                <w:szCs w:val="21"/>
              </w:rPr>
            </w:pPr>
          </w:p>
        </w:tc>
        <w:tc>
          <w:tcPr>
            <w:tcW w:w="3312" w:type="dxa"/>
            <w:vAlign w:val="center"/>
          </w:tcPr>
          <w:p>
            <w:pPr>
              <w:snapToGrid w:val="0"/>
              <w:jc w:val="center"/>
              <w:rPr>
                <w:rFonts w:hint="eastAsia" w:ascii="宋体" w:hAnsi="宋体" w:eastAsia="宋体" w:cs="宋体"/>
                <w:color w:val="auto"/>
                <w:szCs w:val="21"/>
              </w:rPr>
            </w:pPr>
          </w:p>
        </w:tc>
        <w:tc>
          <w:tcPr>
            <w:tcW w:w="1034" w:type="dxa"/>
            <w:vAlign w:val="center"/>
          </w:tcPr>
          <w:p>
            <w:pPr>
              <w:snapToGrid w:val="0"/>
              <w:jc w:val="center"/>
              <w:rPr>
                <w:rFonts w:hint="eastAsia" w:ascii="宋体" w:hAnsi="宋体" w:eastAsia="宋体" w:cs="宋体"/>
                <w:color w:val="auto"/>
                <w:szCs w:val="21"/>
              </w:rPr>
            </w:pPr>
          </w:p>
        </w:tc>
        <w:tc>
          <w:tcPr>
            <w:tcW w:w="1502" w:type="dxa"/>
            <w:vAlign w:val="center"/>
          </w:tcPr>
          <w:p>
            <w:pPr>
              <w:snapToGrid w:val="0"/>
              <w:jc w:val="center"/>
              <w:rPr>
                <w:rFonts w:hint="eastAsia" w:ascii="宋体" w:hAnsi="宋体" w:eastAsia="宋体" w:cs="宋体"/>
                <w:color w:val="auto"/>
                <w:szCs w:val="21"/>
              </w:rPr>
            </w:pPr>
          </w:p>
        </w:tc>
        <w:tc>
          <w:tcPr>
            <w:tcW w:w="2190" w:type="dxa"/>
            <w:vAlign w:val="center"/>
          </w:tcPr>
          <w:p>
            <w:pPr>
              <w:snapToGrid w:val="0"/>
              <w:jc w:val="center"/>
              <w:rPr>
                <w:rFonts w:hint="eastAsia" w:ascii="宋体" w:hAnsi="宋体" w:eastAsia="宋体" w:cs="宋体"/>
                <w:color w:val="auto"/>
                <w:szCs w:val="21"/>
              </w:rPr>
            </w:pPr>
          </w:p>
        </w:tc>
        <w:tc>
          <w:tcPr>
            <w:tcW w:w="1775" w:type="dxa"/>
            <w:vAlign w:val="center"/>
          </w:tcPr>
          <w:p>
            <w:pPr>
              <w:snapToGrid w:val="0"/>
              <w:jc w:val="center"/>
              <w:rPr>
                <w:rFonts w:hint="eastAsia" w:ascii="宋体" w:hAnsi="宋体" w:eastAsia="宋体" w:cs="宋体"/>
                <w:color w:val="auto"/>
                <w:szCs w:val="21"/>
              </w:rPr>
            </w:pPr>
          </w:p>
        </w:tc>
        <w:tc>
          <w:tcPr>
            <w:tcW w:w="1318" w:type="dxa"/>
            <w:vAlign w:val="center"/>
          </w:tcPr>
          <w:p>
            <w:pPr>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3" w:type="dxa"/>
            <w:vAlign w:val="center"/>
          </w:tcPr>
          <w:p>
            <w:pPr>
              <w:snapToGrid w:val="0"/>
              <w:jc w:val="center"/>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w:t>
            </w:r>
          </w:p>
        </w:tc>
        <w:tc>
          <w:tcPr>
            <w:tcW w:w="1832" w:type="dxa"/>
            <w:vAlign w:val="center"/>
          </w:tcPr>
          <w:p>
            <w:pPr>
              <w:snapToGrid w:val="0"/>
              <w:jc w:val="center"/>
              <w:rPr>
                <w:rFonts w:hint="eastAsia" w:ascii="宋体" w:hAnsi="宋体" w:eastAsia="宋体" w:cs="宋体"/>
                <w:color w:val="auto"/>
                <w:szCs w:val="21"/>
              </w:rPr>
            </w:pPr>
          </w:p>
        </w:tc>
        <w:tc>
          <w:tcPr>
            <w:tcW w:w="1454" w:type="dxa"/>
            <w:vAlign w:val="center"/>
          </w:tcPr>
          <w:p>
            <w:pPr>
              <w:snapToGrid w:val="0"/>
              <w:jc w:val="center"/>
              <w:rPr>
                <w:rFonts w:hint="eastAsia" w:ascii="宋体" w:hAnsi="宋体" w:eastAsia="宋体" w:cs="宋体"/>
                <w:color w:val="auto"/>
                <w:szCs w:val="21"/>
              </w:rPr>
            </w:pPr>
          </w:p>
        </w:tc>
        <w:tc>
          <w:tcPr>
            <w:tcW w:w="3312" w:type="dxa"/>
            <w:vAlign w:val="center"/>
          </w:tcPr>
          <w:p>
            <w:pPr>
              <w:snapToGrid w:val="0"/>
              <w:jc w:val="center"/>
              <w:rPr>
                <w:rFonts w:hint="eastAsia" w:ascii="宋体" w:hAnsi="宋体" w:eastAsia="宋体" w:cs="宋体"/>
                <w:color w:val="auto"/>
                <w:szCs w:val="21"/>
              </w:rPr>
            </w:pPr>
          </w:p>
        </w:tc>
        <w:tc>
          <w:tcPr>
            <w:tcW w:w="1034" w:type="dxa"/>
            <w:vAlign w:val="center"/>
          </w:tcPr>
          <w:p>
            <w:pPr>
              <w:snapToGrid w:val="0"/>
              <w:jc w:val="center"/>
              <w:rPr>
                <w:rFonts w:hint="eastAsia" w:ascii="宋体" w:hAnsi="宋体" w:eastAsia="宋体" w:cs="宋体"/>
                <w:color w:val="auto"/>
                <w:szCs w:val="21"/>
              </w:rPr>
            </w:pPr>
          </w:p>
        </w:tc>
        <w:tc>
          <w:tcPr>
            <w:tcW w:w="1502" w:type="dxa"/>
            <w:vAlign w:val="center"/>
          </w:tcPr>
          <w:p>
            <w:pPr>
              <w:snapToGrid w:val="0"/>
              <w:jc w:val="center"/>
              <w:rPr>
                <w:rFonts w:hint="eastAsia" w:ascii="宋体" w:hAnsi="宋体" w:eastAsia="宋体" w:cs="宋体"/>
                <w:color w:val="auto"/>
                <w:szCs w:val="21"/>
              </w:rPr>
            </w:pPr>
          </w:p>
        </w:tc>
        <w:tc>
          <w:tcPr>
            <w:tcW w:w="2190" w:type="dxa"/>
            <w:vAlign w:val="center"/>
          </w:tcPr>
          <w:p>
            <w:pPr>
              <w:snapToGrid w:val="0"/>
              <w:jc w:val="center"/>
              <w:rPr>
                <w:rFonts w:hint="eastAsia" w:ascii="宋体" w:hAnsi="宋体" w:eastAsia="宋体" w:cs="宋体"/>
                <w:color w:val="auto"/>
                <w:szCs w:val="21"/>
              </w:rPr>
            </w:pPr>
          </w:p>
        </w:tc>
        <w:tc>
          <w:tcPr>
            <w:tcW w:w="1775" w:type="dxa"/>
            <w:vAlign w:val="center"/>
          </w:tcPr>
          <w:p>
            <w:pPr>
              <w:snapToGrid w:val="0"/>
              <w:jc w:val="center"/>
              <w:rPr>
                <w:rFonts w:hint="eastAsia" w:ascii="宋体" w:hAnsi="宋体" w:eastAsia="宋体" w:cs="宋体"/>
                <w:color w:val="auto"/>
                <w:szCs w:val="21"/>
              </w:rPr>
            </w:pPr>
          </w:p>
        </w:tc>
        <w:tc>
          <w:tcPr>
            <w:tcW w:w="1318" w:type="dxa"/>
            <w:vAlign w:val="center"/>
          </w:tcPr>
          <w:p>
            <w:pPr>
              <w:snapToGrid w:val="0"/>
              <w:jc w:val="center"/>
              <w:rPr>
                <w:rFonts w:hint="eastAsia" w:ascii="宋体" w:hAnsi="宋体" w:eastAsia="宋体" w:cs="宋体"/>
                <w:color w:val="auto"/>
                <w:szCs w:val="21"/>
              </w:rPr>
            </w:pPr>
          </w:p>
        </w:tc>
      </w:tr>
    </w:tbl>
    <w:p>
      <w:pPr>
        <w:ind w:firstLine="200"/>
        <w:rPr>
          <w:rFonts w:hint="eastAsia" w:ascii="宋体" w:hAnsi="宋体" w:eastAsia="宋体" w:cs="宋体"/>
          <w:color w:val="auto"/>
        </w:rPr>
        <w:sectPr>
          <w:headerReference r:id="rId8" w:type="default"/>
          <w:pgSz w:w="16838" w:h="11906" w:orient="landscape"/>
          <w:pgMar w:top="1588" w:right="1644" w:bottom="1474" w:left="1417" w:header="851" w:footer="992" w:gutter="0"/>
          <w:cols w:space="720" w:num="1"/>
          <w:docGrid w:type="lines" w:linePitch="312" w:charSpace="0"/>
        </w:sectPr>
      </w:pPr>
    </w:p>
    <w:p>
      <w:pPr>
        <w:numPr>
          <w:ilvl w:val="0"/>
          <w:numId w:val="0"/>
        </w:numPr>
        <w:ind w:leftChars="200"/>
        <w:jc w:val="center"/>
        <w:rPr>
          <w:rFonts w:hint="eastAsia" w:ascii="宋体" w:hAnsi="宋体" w:eastAsia="宋体" w:cs="宋体"/>
          <w:b/>
          <w:bCs/>
          <w:color w:val="auto"/>
          <w:sz w:val="24"/>
        </w:rPr>
      </w:pPr>
      <w:r>
        <w:rPr>
          <w:rFonts w:hint="eastAsia" w:ascii="宋体" w:hAnsi="宋体" w:eastAsia="宋体" w:cs="宋体"/>
          <w:b/>
          <w:bCs/>
          <w:color w:val="auto"/>
          <w:sz w:val="24"/>
          <w:szCs w:val="20"/>
          <w:lang w:eastAsia="zh-CN"/>
        </w:rPr>
        <w:t>五、</w:t>
      </w:r>
      <w:r>
        <w:rPr>
          <w:rFonts w:hint="eastAsia" w:ascii="宋体" w:hAnsi="宋体" w:eastAsia="宋体" w:cs="宋体"/>
          <w:b/>
          <w:bCs/>
          <w:color w:val="auto"/>
          <w:sz w:val="24"/>
          <w:szCs w:val="20"/>
        </w:rPr>
        <w:t>建设工程消防查验意见和结论</w:t>
      </w:r>
    </w:p>
    <w:tbl>
      <w:tblPr>
        <w:tblStyle w:val="9"/>
        <w:tblW w:w="9020" w:type="dxa"/>
        <w:jc w:val="center"/>
        <w:tblLayout w:type="fixed"/>
        <w:tblCellMar>
          <w:top w:w="0" w:type="dxa"/>
          <w:left w:w="108" w:type="dxa"/>
          <w:bottom w:w="0" w:type="dxa"/>
          <w:right w:w="108" w:type="dxa"/>
        </w:tblCellMar>
      </w:tblPr>
      <w:tblGrid>
        <w:gridCol w:w="837"/>
        <w:gridCol w:w="8183"/>
      </w:tblGrid>
      <w:tr>
        <w:tblPrEx>
          <w:tblCellMar>
            <w:top w:w="0" w:type="dxa"/>
            <w:left w:w="108" w:type="dxa"/>
            <w:bottom w:w="0" w:type="dxa"/>
            <w:right w:w="108" w:type="dxa"/>
          </w:tblCellMar>
        </w:tblPrEx>
        <w:trPr>
          <w:trHeight w:val="1442" w:hRule="atLeast"/>
          <w:jc w:val="center"/>
        </w:trPr>
        <w:tc>
          <w:tcPr>
            <w:tcW w:w="837" w:type="dxa"/>
            <w:vMerge w:val="restart"/>
            <w:tcBorders>
              <w:top w:val="single" w:color="auto" w:sz="4" w:space="0"/>
              <w:left w:val="single" w:color="auto" w:sz="4" w:space="0"/>
              <w:right w:val="single" w:color="auto" w:sz="4" w:space="0"/>
            </w:tcBorders>
            <w:vAlign w:val="center"/>
          </w:tcPr>
          <w:p>
            <w:pPr>
              <w:widowControl w:val="0"/>
              <w:autoSpaceDE w:val="0"/>
              <w:autoSpaceDN w:val="0"/>
              <w:adjustRightIn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4"/>
                <w:szCs w:val="24"/>
                <w:lang w:val="en-US" w:eastAsia="zh-CN" w:bidi="ar-SA"/>
              </w:rPr>
              <w:t>工程竣工验收消防查验意见和结论</w:t>
            </w:r>
          </w:p>
        </w:tc>
        <w:tc>
          <w:tcPr>
            <w:tcW w:w="8183" w:type="dxa"/>
            <w:tcBorders>
              <w:top w:val="single" w:color="auto" w:sz="4" w:space="0"/>
              <w:left w:val="single" w:color="auto" w:sz="4" w:space="0"/>
              <w:bottom w:val="single" w:color="auto" w:sz="4" w:space="0"/>
              <w:right w:val="single" w:color="auto" w:sz="4" w:space="0"/>
            </w:tcBorders>
            <w:vAlign w:val="top"/>
          </w:tcPr>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完成工程消防设计和合同约定的消防内容情况：</w:t>
            </w:r>
          </w:p>
        </w:tc>
      </w:tr>
      <w:tr>
        <w:tblPrEx>
          <w:tblCellMar>
            <w:top w:w="0" w:type="dxa"/>
            <w:left w:w="108" w:type="dxa"/>
            <w:bottom w:w="0" w:type="dxa"/>
            <w:right w:w="108" w:type="dxa"/>
          </w:tblCellMar>
        </w:tblPrEx>
        <w:trPr>
          <w:trHeight w:val="1689" w:hRule="atLeast"/>
          <w:jc w:val="center"/>
        </w:trPr>
        <w:tc>
          <w:tcPr>
            <w:tcW w:w="837" w:type="dxa"/>
            <w:vMerge w:val="continue"/>
            <w:tcBorders>
              <w:left w:val="single" w:color="auto" w:sz="4" w:space="0"/>
              <w:right w:val="single" w:color="auto" w:sz="4" w:space="0"/>
            </w:tcBorders>
            <w:vAlign w:val="center"/>
          </w:tcPr>
          <w:p>
            <w:pPr>
              <w:widowControl w:val="0"/>
              <w:autoSpaceDE w:val="0"/>
              <w:autoSpaceDN w:val="0"/>
              <w:adjustRightInd w:val="0"/>
              <w:jc w:val="center"/>
              <w:rPr>
                <w:rFonts w:hint="eastAsia" w:ascii="宋体" w:hAnsi="宋体" w:eastAsia="宋体" w:cs="宋体"/>
                <w:color w:val="auto"/>
                <w:sz w:val="24"/>
                <w:szCs w:val="24"/>
                <w:lang w:val="en-US" w:eastAsia="zh-CN" w:bidi="ar-SA"/>
              </w:rPr>
            </w:pPr>
          </w:p>
        </w:tc>
        <w:tc>
          <w:tcPr>
            <w:tcW w:w="8183" w:type="dxa"/>
            <w:tcBorders>
              <w:top w:val="single" w:color="auto" w:sz="4" w:space="0"/>
              <w:left w:val="single" w:color="auto" w:sz="4" w:space="0"/>
              <w:bottom w:val="single" w:color="auto" w:sz="4" w:space="0"/>
              <w:right w:val="single" w:color="auto" w:sz="4" w:space="0"/>
            </w:tcBorders>
            <w:vAlign w:val="top"/>
          </w:tcPr>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工程消防技术档案和施工管理资料（含涉及消防的建筑材料、建筑构配件和设备的进场试验（见证取样检验）报告）的情况：</w:t>
            </w: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tc>
      </w:tr>
      <w:tr>
        <w:tblPrEx>
          <w:tblCellMar>
            <w:top w:w="0" w:type="dxa"/>
            <w:left w:w="108" w:type="dxa"/>
            <w:bottom w:w="0" w:type="dxa"/>
            <w:right w:w="108" w:type="dxa"/>
          </w:tblCellMar>
        </w:tblPrEx>
        <w:trPr>
          <w:trHeight w:val="1491" w:hRule="atLeast"/>
          <w:jc w:val="center"/>
        </w:trPr>
        <w:tc>
          <w:tcPr>
            <w:tcW w:w="837" w:type="dxa"/>
            <w:vMerge w:val="continue"/>
            <w:tcBorders>
              <w:left w:val="single" w:color="auto" w:sz="4" w:space="0"/>
              <w:right w:val="single" w:color="auto" w:sz="4" w:space="0"/>
            </w:tcBorders>
            <w:vAlign w:val="center"/>
          </w:tcPr>
          <w:p>
            <w:pPr>
              <w:widowControl w:val="0"/>
              <w:autoSpaceDE w:val="0"/>
              <w:autoSpaceDN w:val="0"/>
              <w:adjustRightInd w:val="0"/>
              <w:jc w:val="center"/>
              <w:rPr>
                <w:rFonts w:hint="eastAsia" w:ascii="宋体" w:hAnsi="宋体" w:eastAsia="宋体" w:cs="宋体"/>
                <w:color w:val="auto"/>
                <w:sz w:val="24"/>
                <w:szCs w:val="24"/>
                <w:lang w:val="en-US" w:eastAsia="zh-CN" w:bidi="ar-SA"/>
              </w:rPr>
            </w:pPr>
          </w:p>
        </w:tc>
        <w:tc>
          <w:tcPr>
            <w:tcW w:w="8183" w:type="dxa"/>
            <w:tcBorders>
              <w:top w:val="single" w:color="auto" w:sz="4" w:space="0"/>
              <w:left w:val="single" w:color="auto" w:sz="4" w:space="0"/>
              <w:bottom w:val="single" w:color="auto" w:sz="4" w:space="0"/>
              <w:right w:val="single" w:color="auto" w:sz="4" w:space="0"/>
            </w:tcBorders>
            <w:vAlign w:val="top"/>
          </w:tcPr>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施工总承包、设计、工程监理、技术服务等单位分别独立出具书面意见确认工程消防质量符合有关标准的情况（是否已向建设单位提供有关书面质量评价或检测报告）：</w:t>
            </w: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tc>
      </w:tr>
      <w:tr>
        <w:tblPrEx>
          <w:tblCellMar>
            <w:top w:w="0" w:type="dxa"/>
            <w:left w:w="108" w:type="dxa"/>
            <w:bottom w:w="0" w:type="dxa"/>
            <w:right w:w="108" w:type="dxa"/>
          </w:tblCellMar>
        </w:tblPrEx>
        <w:trPr>
          <w:trHeight w:val="2015" w:hRule="atLeast"/>
          <w:jc w:val="center"/>
        </w:trPr>
        <w:tc>
          <w:tcPr>
            <w:tcW w:w="837" w:type="dxa"/>
            <w:vMerge w:val="continue"/>
            <w:tcBorders>
              <w:left w:val="single" w:color="auto" w:sz="4" w:space="0"/>
              <w:right w:val="single" w:color="auto" w:sz="4" w:space="0"/>
            </w:tcBorders>
            <w:vAlign w:val="center"/>
          </w:tcPr>
          <w:p>
            <w:pPr>
              <w:widowControl w:val="0"/>
              <w:autoSpaceDE w:val="0"/>
              <w:autoSpaceDN w:val="0"/>
              <w:adjustRightInd w:val="0"/>
              <w:jc w:val="center"/>
              <w:rPr>
                <w:rFonts w:hint="eastAsia" w:ascii="宋体" w:hAnsi="宋体" w:eastAsia="宋体" w:cs="宋体"/>
                <w:color w:val="auto"/>
                <w:sz w:val="24"/>
                <w:szCs w:val="24"/>
                <w:lang w:val="en-US" w:eastAsia="zh-CN" w:bidi="ar-SA"/>
              </w:rPr>
            </w:pPr>
          </w:p>
        </w:tc>
        <w:tc>
          <w:tcPr>
            <w:tcW w:w="8183" w:type="dxa"/>
            <w:tcBorders>
              <w:top w:val="single" w:color="auto" w:sz="4" w:space="0"/>
              <w:left w:val="single" w:color="auto" w:sz="4" w:space="0"/>
              <w:bottom w:val="single" w:color="auto" w:sz="4" w:space="0"/>
              <w:right w:val="single" w:color="auto" w:sz="4" w:space="0"/>
            </w:tcBorders>
            <w:vAlign w:val="top"/>
          </w:tcPr>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消防设施性能、系统功能联调联试等内容检测结论（是否合格）：</w:t>
            </w: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tc>
      </w:tr>
      <w:tr>
        <w:tblPrEx>
          <w:tblCellMar>
            <w:top w:w="0" w:type="dxa"/>
            <w:left w:w="108" w:type="dxa"/>
            <w:bottom w:w="0" w:type="dxa"/>
            <w:right w:w="108" w:type="dxa"/>
          </w:tblCellMar>
        </w:tblPrEx>
        <w:trPr>
          <w:trHeight w:val="1977" w:hRule="atLeast"/>
          <w:jc w:val="center"/>
        </w:trPr>
        <w:tc>
          <w:tcPr>
            <w:tcW w:w="837" w:type="dxa"/>
            <w:vMerge w:val="continue"/>
            <w:tcBorders>
              <w:left w:val="single" w:color="auto" w:sz="4" w:space="0"/>
              <w:bottom w:val="single" w:color="auto" w:sz="4" w:space="0"/>
              <w:right w:val="single" w:color="auto" w:sz="4" w:space="0"/>
            </w:tcBorders>
            <w:vAlign w:val="center"/>
          </w:tcPr>
          <w:p>
            <w:pPr>
              <w:widowControl w:val="0"/>
              <w:autoSpaceDE w:val="0"/>
              <w:autoSpaceDN w:val="0"/>
              <w:adjustRightInd w:val="0"/>
              <w:jc w:val="center"/>
              <w:rPr>
                <w:rFonts w:hint="eastAsia" w:ascii="宋体" w:hAnsi="宋体" w:eastAsia="宋体" w:cs="宋体"/>
                <w:color w:val="auto"/>
                <w:sz w:val="21"/>
                <w:szCs w:val="21"/>
                <w:lang w:val="en-US" w:eastAsia="zh-CN" w:bidi="ar-SA"/>
              </w:rPr>
            </w:pPr>
          </w:p>
        </w:tc>
        <w:tc>
          <w:tcPr>
            <w:tcW w:w="8183" w:type="dxa"/>
            <w:tcBorders>
              <w:top w:val="single" w:color="auto" w:sz="4" w:space="0"/>
              <w:left w:val="single" w:color="auto" w:sz="4" w:space="0"/>
              <w:bottom w:val="single" w:color="auto" w:sz="4" w:space="0"/>
              <w:right w:val="single" w:color="auto" w:sz="4" w:space="0"/>
            </w:tcBorders>
            <w:vAlign w:val="top"/>
          </w:tcPr>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涉及消防的各分部分项工程验收结论（是否合格）：</w:t>
            </w: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tabs>
                <w:tab w:val="left" w:pos="6059"/>
              </w:tabs>
              <w:snapToGrid w:val="0"/>
              <w:rPr>
                <w:rFonts w:hint="eastAsia" w:ascii="宋体" w:hAnsi="宋体" w:eastAsia="宋体" w:cs="宋体"/>
                <w:color w:val="auto"/>
                <w:szCs w:val="21"/>
              </w:rPr>
            </w:pPr>
          </w:p>
          <w:p>
            <w:pPr>
              <w:tabs>
                <w:tab w:val="left" w:pos="6059"/>
              </w:tabs>
              <w:snapToGrid w:val="0"/>
              <w:rPr>
                <w:rFonts w:hint="eastAsia" w:ascii="宋体" w:hAnsi="宋体" w:eastAsia="宋体" w:cs="宋体"/>
                <w:color w:val="auto"/>
                <w:szCs w:val="21"/>
              </w:rPr>
            </w:pPr>
            <w:r>
              <w:rPr>
                <w:rFonts w:hint="eastAsia" w:ascii="宋体" w:hAnsi="宋体" w:eastAsia="宋体" w:cs="宋体"/>
                <w:color w:val="auto"/>
                <w:sz w:val="32"/>
                <w:szCs w:val="21"/>
              </w:rPr>
              <w:tab/>
            </w:r>
          </w:p>
        </w:tc>
      </w:tr>
      <w:tr>
        <w:tblPrEx>
          <w:tblCellMar>
            <w:top w:w="0" w:type="dxa"/>
            <w:left w:w="108" w:type="dxa"/>
            <w:bottom w:w="0" w:type="dxa"/>
            <w:right w:w="108" w:type="dxa"/>
          </w:tblCellMar>
        </w:tblPrEx>
        <w:trPr>
          <w:trHeight w:val="793"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真实性承诺</w:t>
            </w:r>
          </w:p>
        </w:tc>
        <w:tc>
          <w:tcPr>
            <w:tcW w:w="8183" w:type="dxa"/>
            <w:tcBorders>
              <w:top w:val="single" w:color="auto" w:sz="4" w:space="0"/>
              <w:left w:val="single" w:color="auto" w:sz="4" w:space="0"/>
              <w:bottom w:val="single" w:color="auto" w:sz="4" w:space="0"/>
              <w:right w:val="single" w:color="auto" w:sz="4" w:space="0"/>
            </w:tcBorders>
            <w:vAlign w:val="top"/>
          </w:tcPr>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b/>
                <w:bCs/>
                <w:color w:val="auto"/>
                <w:sz w:val="21"/>
                <w:szCs w:val="21"/>
                <w:lang w:val="en-US" w:eastAsia="zh-CN" w:bidi="ar-SA"/>
              </w:rPr>
              <w:t>本单位和本人已按照有关法律法规、政策文件和消防技术标准履行了建设工程消防施工质量管理和查验职责，充分了解本报告是消防设计审查验收主管部门实施消防验收或备案抽查的重要依据，承诺所填内容完备、真实。本单位和本人愿意承担因填写遗漏或不实所造成的责任和法律后果。</w:t>
            </w:r>
          </w:p>
        </w:tc>
      </w:tr>
    </w:tbl>
    <w:p>
      <w:pPr>
        <w:rPr>
          <w:color w:val="auto"/>
        </w:rPr>
        <w:sectPr>
          <w:headerReference r:id="rId9" w:type="default"/>
          <w:pgSz w:w="11906" w:h="16838"/>
          <w:pgMar w:top="1440" w:right="1800" w:bottom="1440" w:left="1800" w:header="851" w:footer="992" w:gutter="0"/>
          <w:cols w:space="720" w:num="1"/>
          <w:docGrid w:type="lines" w:linePitch="312" w:charSpace="0"/>
        </w:sectPr>
      </w:pPr>
    </w:p>
    <w:p>
      <w:pPr>
        <w:numPr>
          <w:ilvl w:val="0"/>
          <w:numId w:val="0"/>
        </w:numPr>
        <w:ind w:leftChars="200"/>
        <w:jc w:val="center"/>
        <w:rPr>
          <w:rFonts w:hint="default" w:eastAsia="宋体" w:cs="宋体"/>
          <w:b/>
          <w:bCs/>
          <w:color w:val="auto"/>
          <w:sz w:val="24"/>
          <w:szCs w:val="22"/>
          <w:lang w:val="en-US" w:eastAsia="zh-CN"/>
        </w:rPr>
      </w:pPr>
      <w:r>
        <w:rPr>
          <w:rFonts w:hint="eastAsia" w:ascii="宋体" w:hAnsi="宋体" w:eastAsia="宋体" w:cs="宋体"/>
          <w:b/>
          <w:bCs/>
          <w:color w:val="auto"/>
          <w:sz w:val="24"/>
          <w:szCs w:val="22"/>
          <w:lang w:val="en-US" w:eastAsia="zh-CN"/>
        </w:rPr>
        <w:t>六、各责任主体（单位和个人）签字盖章确认</w:t>
      </w:r>
    </w:p>
    <w:tbl>
      <w:tblPr>
        <w:tblStyle w:val="9"/>
        <w:tblW w:w="8673" w:type="dxa"/>
        <w:jc w:val="center"/>
        <w:tblLayout w:type="fixed"/>
        <w:tblCellMar>
          <w:top w:w="0" w:type="dxa"/>
          <w:left w:w="108" w:type="dxa"/>
          <w:bottom w:w="0" w:type="dxa"/>
          <w:right w:w="108" w:type="dxa"/>
        </w:tblCellMar>
      </w:tblPr>
      <w:tblGrid>
        <w:gridCol w:w="8673"/>
      </w:tblGrid>
      <w:tr>
        <w:tblPrEx>
          <w:tblCellMar>
            <w:top w:w="0" w:type="dxa"/>
            <w:left w:w="108" w:type="dxa"/>
            <w:bottom w:w="0" w:type="dxa"/>
            <w:right w:w="108" w:type="dxa"/>
          </w:tblCellMar>
        </w:tblPrEx>
        <w:trPr>
          <w:trHeight w:val="793" w:hRule="atLeast"/>
          <w:jc w:val="center"/>
        </w:trPr>
        <w:tc>
          <w:tcPr>
            <w:tcW w:w="8673"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建设单位（盖章）</w:t>
            </w:r>
          </w:p>
          <w:p>
            <w:pPr>
              <w:widowControl w:val="0"/>
              <w:autoSpaceDE w:val="0"/>
              <w:autoSpaceDN w:val="0"/>
              <w:adjustRightInd w:val="0"/>
              <w:ind w:firstLine="6300" w:firstLineChars="3000"/>
              <w:jc w:val="both"/>
              <w:rPr>
                <w:rFonts w:hint="eastAsia" w:ascii="宋体" w:hAnsi="宋体" w:eastAsia="宋体" w:cs="宋体"/>
                <w:color w:val="auto"/>
                <w:kern w:val="0"/>
                <w:sz w:val="21"/>
                <w:szCs w:val="21"/>
                <w:lang w:val="en-US" w:eastAsia="zh-CN" w:bidi="ar-SA"/>
              </w:rPr>
            </w:pPr>
          </w:p>
          <w:p>
            <w:pPr>
              <w:widowControl w:val="0"/>
              <w:autoSpaceDE w:val="0"/>
              <w:autoSpaceDN w:val="0"/>
              <w:adjustRightInd w:val="0"/>
              <w:ind w:firstLine="6300" w:firstLineChars="3000"/>
              <w:jc w:val="both"/>
              <w:rPr>
                <w:rFonts w:hint="eastAsia" w:ascii="宋体" w:hAnsi="宋体" w:eastAsia="宋体" w:cs="宋体"/>
                <w:color w:val="auto"/>
                <w:kern w:val="0"/>
                <w:sz w:val="21"/>
                <w:szCs w:val="21"/>
                <w:lang w:val="en-US" w:eastAsia="zh-CN" w:bidi="ar-SA"/>
              </w:rPr>
            </w:pPr>
          </w:p>
          <w:p>
            <w:pPr>
              <w:widowControl w:val="0"/>
              <w:autoSpaceDE w:val="0"/>
              <w:autoSpaceDN w:val="0"/>
              <w:adjustRightInd w:val="0"/>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项目负责人：</w:t>
            </w:r>
          </w:p>
          <w:p>
            <w:pPr>
              <w:widowControl w:val="0"/>
              <w:autoSpaceDE w:val="0"/>
              <w:autoSpaceDN w:val="0"/>
              <w:adjustRightInd w:val="0"/>
              <w:snapToGrid w:val="0"/>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年  月  日</w:t>
            </w:r>
          </w:p>
        </w:tc>
      </w:tr>
      <w:tr>
        <w:tblPrEx>
          <w:tblCellMar>
            <w:top w:w="0" w:type="dxa"/>
            <w:left w:w="108" w:type="dxa"/>
            <w:bottom w:w="0" w:type="dxa"/>
            <w:right w:w="108" w:type="dxa"/>
          </w:tblCellMar>
        </w:tblPrEx>
        <w:trPr>
          <w:trHeight w:val="793" w:hRule="atLeast"/>
          <w:jc w:val="center"/>
        </w:trPr>
        <w:tc>
          <w:tcPr>
            <w:tcW w:w="8673"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设计单位（盖章）</w:t>
            </w:r>
          </w:p>
          <w:p>
            <w:pPr>
              <w:widowControl w:val="0"/>
              <w:autoSpaceDE w:val="0"/>
              <w:autoSpaceDN w:val="0"/>
              <w:adjustRightInd w:val="0"/>
              <w:ind w:firstLine="6300" w:firstLineChars="3000"/>
              <w:jc w:val="both"/>
              <w:rPr>
                <w:rFonts w:hint="eastAsia" w:ascii="宋体" w:hAnsi="宋体" w:eastAsia="宋体" w:cs="宋体"/>
                <w:color w:val="auto"/>
                <w:kern w:val="0"/>
                <w:sz w:val="21"/>
                <w:szCs w:val="21"/>
                <w:lang w:val="en-US" w:eastAsia="zh-CN" w:bidi="ar-SA"/>
              </w:rPr>
            </w:pPr>
          </w:p>
          <w:p>
            <w:pPr>
              <w:widowControl w:val="0"/>
              <w:autoSpaceDE w:val="0"/>
              <w:autoSpaceDN w:val="0"/>
              <w:adjustRightInd w:val="0"/>
              <w:ind w:firstLine="6300" w:firstLineChars="3000"/>
              <w:jc w:val="both"/>
              <w:rPr>
                <w:rFonts w:hint="eastAsia" w:ascii="宋体" w:hAnsi="宋体" w:eastAsia="宋体" w:cs="宋体"/>
                <w:color w:val="auto"/>
                <w:kern w:val="0"/>
                <w:sz w:val="21"/>
                <w:szCs w:val="21"/>
                <w:lang w:val="en-US" w:eastAsia="zh-CN" w:bidi="ar-SA"/>
              </w:rPr>
            </w:pPr>
          </w:p>
          <w:p>
            <w:pPr>
              <w:widowControl w:val="0"/>
              <w:autoSpaceDE w:val="0"/>
              <w:autoSpaceDN w:val="0"/>
              <w:adjustRightInd w:val="0"/>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项目负责人：</w:t>
            </w:r>
          </w:p>
          <w:p>
            <w:pPr>
              <w:spacing w:line="300" w:lineRule="exact"/>
              <w:ind w:firstLine="6300" w:firstLineChars="30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年  月  日</w:t>
            </w:r>
          </w:p>
        </w:tc>
      </w:tr>
      <w:tr>
        <w:tblPrEx>
          <w:tblCellMar>
            <w:top w:w="0" w:type="dxa"/>
            <w:left w:w="108" w:type="dxa"/>
            <w:bottom w:w="0" w:type="dxa"/>
            <w:right w:w="108" w:type="dxa"/>
          </w:tblCellMar>
        </w:tblPrEx>
        <w:trPr>
          <w:trHeight w:val="1685" w:hRule="atLeast"/>
          <w:jc w:val="center"/>
        </w:trPr>
        <w:tc>
          <w:tcPr>
            <w:tcW w:w="8673"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监理</w:t>
            </w:r>
            <w:r>
              <w:rPr>
                <w:rFonts w:hint="eastAsia" w:ascii="宋体" w:hAnsi="宋体" w:eastAsia="宋体" w:cs="宋体"/>
                <w:color w:val="auto"/>
                <w:kern w:val="0"/>
                <w:sz w:val="21"/>
                <w:szCs w:val="21"/>
                <w:lang w:val="en-US" w:eastAsia="zh-CN" w:bidi="ar-SA"/>
              </w:rPr>
              <w:t>单位（盖章）</w:t>
            </w:r>
          </w:p>
          <w:p>
            <w:pPr>
              <w:widowControl w:val="0"/>
              <w:autoSpaceDE w:val="0"/>
              <w:autoSpaceDN w:val="0"/>
              <w:adjustRightInd w:val="0"/>
              <w:ind w:firstLine="6300" w:firstLineChars="3000"/>
              <w:jc w:val="both"/>
              <w:rPr>
                <w:rFonts w:hint="eastAsia" w:ascii="宋体" w:hAnsi="宋体" w:eastAsia="宋体" w:cs="宋体"/>
                <w:color w:val="auto"/>
                <w:kern w:val="0"/>
                <w:sz w:val="21"/>
                <w:szCs w:val="21"/>
                <w:lang w:val="en-US" w:eastAsia="zh-CN" w:bidi="ar-SA"/>
              </w:rPr>
            </w:pPr>
          </w:p>
          <w:p>
            <w:pPr>
              <w:widowControl w:val="0"/>
              <w:autoSpaceDE w:val="0"/>
              <w:autoSpaceDN w:val="0"/>
              <w:adjustRightInd w:val="0"/>
              <w:ind w:firstLine="6300" w:firstLineChars="3000"/>
              <w:jc w:val="both"/>
              <w:rPr>
                <w:rFonts w:hint="eastAsia" w:ascii="宋体" w:hAnsi="宋体" w:eastAsia="宋体" w:cs="宋体"/>
                <w:color w:val="auto"/>
                <w:kern w:val="0"/>
                <w:sz w:val="21"/>
                <w:szCs w:val="21"/>
                <w:lang w:val="en-US" w:eastAsia="zh-CN" w:bidi="ar-SA"/>
              </w:rPr>
            </w:pPr>
          </w:p>
          <w:p>
            <w:pPr>
              <w:widowControl w:val="0"/>
              <w:autoSpaceDE w:val="0"/>
              <w:autoSpaceDN w:val="0"/>
              <w:adjustRightInd w:val="0"/>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总监</w:t>
            </w:r>
            <w:r>
              <w:rPr>
                <w:rFonts w:hint="eastAsia" w:ascii="宋体" w:hAnsi="宋体" w:eastAsia="宋体" w:cs="宋体"/>
                <w:color w:val="auto"/>
                <w:kern w:val="0"/>
                <w:sz w:val="21"/>
                <w:szCs w:val="21"/>
                <w:lang w:val="en-US" w:eastAsia="zh-CN" w:bidi="ar-SA"/>
              </w:rPr>
              <w:t>：</w:t>
            </w:r>
          </w:p>
          <w:p>
            <w:pPr>
              <w:widowControl w:val="0"/>
              <w:autoSpaceDE w:val="0"/>
              <w:autoSpaceDN w:val="0"/>
              <w:adjustRightInd w:val="0"/>
              <w:snapToGrid w:val="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年  月  日</w:t>
            </w:r>
          </w:p>
        </w:tc>
      </w:tr>
      <w:tr>
        <w:tblPrEx>
          <w:tblCellMar>
            <w:top w:w="0" w:type="dxa"/>
            <w:left w:w="108" w:type="dxa"/>
            <w:bottom w:w="0" w:type="dxa"/>
            <w:right w:w="108" w:type="dxa"/>
          </w:tblCellMar>
        </w:tblPrEx>
        <w:trPr>
          <w:trHeight w:val="793" w:hRule="atLeast"/>
          <w:jc w:val="center"/>
        </w:trPr>
        <w:tc>
          <w:tcPr>
            <w:tcW w:w="867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jc w:val="both"/>
              <w:rPr>
                <w:rFonts w:ascii="Times New Roman" w:hAnsi="Times New Roman" w:eastAsia="宋体" w:cs="Times New Roman"/>
                <w:color w:val="auto"/>
                <w:sz w:val="21"/>
                <w:szCs w:val="21"/>
                <w:lang w:val="en-US" w:eastAsia="zh-CN" w:bidi="ar-SA"/>
              </w:rPr>
            </w:pPr>
            <w:r>
              <w:rPr>
                <w:rFonts w:hint="eastAsia" w:ascii="宋体" w:hAnsi="宋体" w:eastAsia="宋体" w:cs="宋体"/>
                <w:color w:val="auto"/>
                <w:kern w:val="0"/>
                <w:sz w:val="21"/>
                <w:szCs w:val="21"/>
                <w:lang w:val="en-US" w:eastAsia="zh-CN" w:bidi="ar-SA"/>
              </w:rPr>
              <w:t>总承包施工</w:t>
            </w:r>
            <w:r>
              <w:rPr>
                <w:rFonts w:hint="eastAsia" w:ascii="Times New Roman" w:hAnsi="Times New Roman" w:eastAsia="宋体" w:cs="Times New Roman"/>
                <w:color w:val="auto"/>
                <w:sz w:val="21"/>
                <w:szCs w:val="21"/>
                <w:lang w:val="en-US" w:eastAsia="zh-CN" w:bidi="ar-SA"/>
              </w:rPr>
              <w:t>单位（盖章）</w:t>
            </w:r>
          </w:p>
          <w:p>
            <w:pPr>
              <w:widowControl w:val="0"/>
              <w:autoSpaceDE w:val="0"/>
              <w:autoSpaceDN w:val="0"/>
              <w:adjustRightInd w:val="0"/>
              <w:ind w:firstLine="6300" w:firstLineChars="3000"/>
              <w:jc w:val="both"/>
              <w:rPr>
                <w:rFonts w:hint="eastAsia" w:ascii="宋体" w:hAnsi="宋体" w:eastAsia="宋体" w:cs="宋体"/>
                <w:color w:val="auto"/>
                <w:kern w:val="0"/>
                <w:sz w:val="21"/>
                <w:szCs w:val="21"/>
                <w:lang w:val="en-US" w:eastAsia="zh-CN" w:bidi="ar-SA"/>
              </w:rPr>
            </w:pPr>
          </w:p>
          <w:p>
            <w:pPr>
              <w:widowControl w:val="0"/>
              <w:autoSpaceDE w:val="0"/>
              <w:autoSpaceDN w:val="0"/>
              <w:adjustRightInd w:val="0"/>
              <w:ind w:firstLine="6300" w:firstLineChars="3000"/>
              <w:jc w:val="both"/>
              <w:rPr>
                <w:rFonts w:hint="eastAsia" w:ascii="宋体" w:hAnsi="宋体" w:eastAsia="宋体" w:cs="宋体"/>
                <w:color w:val="auto"/>
                <w:kern w:val="0"/>
                <w:sz w:val="21"/>
                <w:szCs w:val="21"/>
                <w:lang w:val="en-US" w:eastAsia="zh-CN" w:bidi="ar-SA"/>
              </w:rPr>
            </w:pPr>
          </w:p>
          <w:p>
            <w:pPr>
              <w:widowControl w:val="0"/>
              <w:autoSpaceDE w:val="0"/>
              <w:autoSpaceDN w:val="0"/>
              <w:adjustRightInd w:val="0"/>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项目负责人：</w:t>
            </w:r>
          </w:p>
          <w:p>
            <w:pPr>
              <w:widowControl w:val="0"/>
              <w:autoSpaceDE w:val="0"/>
              <w:autoSpaceDN w:val="0"/>
              <w:adjustRightInd w:val="0"/>
              <w:snapToGrid w:val="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年   月   日</w:t>
            </w:r>
          </w:p>
        </w:tc>
      </w:tr>
      <w:tr>
        <w:tblPrEx>
          <w:tblCellMar>
            <w:top w:w="0" w:type="dxa"/>
            <w:left w:w="108" w:type="dxa"/>
            <w:bottom w:w="0" w:type="dxa"/>
            <w:right w:w="108" w:type="dxa"/>
          </w:tblCellMar>
        </w:tblPrEx>
        <w:trPr>
          <w:trHeight w:val="793" w:hRule="atLeast"/>
          <w:jc w:val="center"/>
        </w:trPr>
        <w:tc>
          <w:tcPr>
            <w:tcW w:w="867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jc w:val="both"/>
              <w:rPr>
                <w:rFonts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装修施工单位（盖章）</w:t>
            </w:r>
          </w:p>
          <w:p>
            <w:pPr>
              <w:widowControl w:val="0"/>
              <w:autoSpaceDE w:val="0"/>
              <w:autoSpaceDN w:val="0"/>
              <w:adjustRightInd w:val="0"/>
              <w:ind w:firstLine="6300" w:firstLineChars="3000"/>
              <w:jc w:val="both"/>
              <w:rPr>
                <w:rFonts w:hint="eastAsia" w:ascii="宋体" w:hAnsi="宋体" w:eastAsia="宋体" w:cs="宋体"/>
                <w:color w:val="auto"/>
                <w:kern w:val="0"/>
                <w:sz w:val="21"/>
                <w:szCs w:val="21"/>
                <w:lang w:val="en-US" w:eastAsia="zh-CN" w:bidi="ar-SA"/>
              </w:rPr>
            </w:pPr>
          </w:p>
          <w:p>
            <w:pPr>
              <w:widowControl w:val="0"/>
              <w:autoSpaceDE w:val="0"/>
              <w:autoSpaceDN w:val="0"/>
              <w:adjustRightInd w:val="0"/>
              <w:ind w:firstLine="6300" w:firstLineChars="3000"/>
              <w:jc w:val="both"/>
              <w:rPr>
                <w:rFonts w:hint="eastAsia" w:ascii="宋体" w:hAnsi="宋体" w:eastAsia="宋体" w:cs="宋体"/>
                <w:color w:val="auto"/>
                <w:kern w:val="0"/>
                <w:sz w:val="21"/>
                <w:szCs w:val="21"/>
                <w:lang w:val="en-US" w:eastAsia="zh-CN" w:bidi="ar-SA"/>
              </w:rPr>
            </w:pPr>
          </w:p>
          <w:p>
            <w:pPr>
              <w:widowControl w:val="0"/>
              <w:autoSpaceDE w:val="0"/>
              <w:autoSpaceDN w:val="0"/>
              <w:adjustRightInd w:val="0"/>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项目负责人：</w:t>
            </w:r>
          </w:p>
          <w:p>
            <w:pPr>
              <w:widowControl w:val="0"/>
              <w:autoSpaceDE w:val="0"/>
              <w:autoSpaceDN w:val="0"/>
              <w:adjustRightInd w:val="0"/>
              <w:snapToGrid w:val="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年  月  日</w:t>
            </w:r>
          </w:p>
        </w:tc>
      </w:tr>
      <w:tr>
        <w:tblPrEx>
          <w:tblCellMar>
            <w:top w:w="0" w:type="dxa"/>
            <w:left w:w="108" w:type="dxa"/>
            <w:bottom w:w="0" w:type="dxa"/>
            <w:right w:w="108" w:type="dxa"/>
          </w:tblCellMar>
        </w:tblPrEx>
        <w:trPr>
          <w:trHeight w:val="793" w:hRule="atLeast"/>
          <w:jc w:val="center"/>
        </w:trPr>
        <w:tc>
          <w:tcPr>
            <w:tcW w:w="867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jc w:val="both"/>
              <w:rPr>
                <w:rFonts w:ascii="Times New Roman" w:hAnsi="Times New Roman" w:eastAsia="宋体" w:cs="Times New Roman"/>
                <w:color w:val="auto"/>
                <w:sz w:val="21"/>
                <w:szCs w:val="21"/>
                <w:lang w:val="en-US" w:eastAsia="zh-CN" w:bidi="ar-SA"/>
              </w:rPr>
            </w:pPr>
            <w:bookmarkStart w:id="0" w:name="_GoBack"/>
            <w:r>
              <w:rPr>
                <w:rFonts w:hint="eastAsia" w:ascii="Times New Roman" w:hAnsi="Times New Roman" w:eastAsia="宋体" w:cs="Times New Roman"/>
                <w:color w:val="auto"/>
                <w:sz w:val="21"/>
                <w:szCs w:val="21"/>
                <w:lang w:val="en-US" w:eastAsia="zh-CN" w:bidi="ar-SA"/>
              </w:rPr>
              <w:t>消防设施施工单位（涉及多个单位时，请并列盖章）</w:t>
            </w:r>
          </w:p>
          <w:p>
            <w:pPr>
              <w:widowControl w:val="0"/>
              <w:autoSpaceDE w:val="0"/>
              <w:autoSpaceDN w:val="0"/>
              <w:adjustRightInd w:val="0"/>
              <w:ind w:firstLine="6300" w:firstLineChars="3000"/>
              <w:jc w:val="both"/>
              <w:rPr>
                <w:rFonts w:hint="eastAsia" w:ascii="宋体" w:hAnsi="宋体" w:eastAsia="宋体" w:cs="宋体"/>
                <w:color w:val="auto"/>
                <w:kern w:val="0"/>
                <w:sz w:val="21"/>
                <w:szCs w:val="21"/>
                <w:lang w:val="en-US" w:eastAsia="zh-CN" w:bidi="ar-SA"/>
              </w:rPr>
            </w:pPr>
          </w:p>
          <w:p>
            <w:pPr>
              <w:widowControl w:val="0"/>
              <w:autoSpaceDE w:val="0"/>
              <w:autoSpaceDN w:val="0"/>
              <w:adjustRightInd w:val="0"/>
              <w:ind w:firstLine="6300" w:firstLineChars="3000"/>
              <w:jc w:val="both"/>
              <w:rPr>
                <w:rFonts w:hint="eastAsia" w:ascii="宋体" w:hAnsi="宋体" w:eastAsia="宋体" w:cs="宋体"/>
                <w:color w:val="auto"/>
                <w:kern w:val="0"/>
                <w:sz w:val="21"/>
                <w:szCs w:val="21"/>
                <w:lang w:val="en-US" w:eastAsia="zh-CN" w:bidi="ar-SA"/>
              </w:rPr>
            </w:pPr>
          </w:p>
          <w:p>
            <w:pPr>
              <w:widowControl w:val="0"/>
              <w:autoSpaceDE w:val="0"/>
              <w:autoSpaceDN w:val="0"/>
              <w:adjustRightInd w:val="0"/>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项目负责人：</w:t>
            </w:r>
          </w:p>
          <w:p>
            <w:pPr>
              <w:widowControl w:val="0"/>
              <w:autoSpaceDE w:val="0"/>
              <w:autoSpaceDN w:val="0"/>
              <w:adjustRightInd w:val="0"/>
              <w:snapToGrid w:val="0"/>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年  月  日</w:t>
            </w:r>
          </w:p>
        </w:tc>
      </w:tr>
      <w:bookmarkEnd w:id="0"/>
      <w:tr>
        <w:tblPrEx>
          <w:tblCellMar>
            <w:top w:w="0" w:type="dxa"/>
            <w:left w:w="108" w:type="dxa"/>
            <w:bottom w:w="0" w:type="dxa"/>
            <w:right w:w="108" w:type="dxa"/>
          </w:tblCellMar>
        </w:tblPrEx>
        <w:trPr>
          <w:trHeight w:val="793" w:hRule="atLeast"/>
          <w:jc w:val="center"/>
        </w:trPr>
        <w:tc>
          <w:tcPr>
            <w:tcW w:w="867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技术服务机构（消防设施检测，盖章）</w:t>
            </w:r>
          </w:p>
          <w:p>
            <w:pPr>
              <w:widowControl w:val="0"/>
              <w:autoSpaceDE w:val="0"/>
              <w:autoSpaceDN w:val="0"/>
              <w:adjustRightInd w:val="0"/>
              <w:snapToGrid w:val="0"/>
              <w:jc w:val="both"/>
              <w:rPr>
                <w:rFonts w:hint="eastAsia" w:ascii="宋体" w:hAnsi="宋体" w:eastAsia="宋体" w:cs="宋体"/>
                <w:color w:val="auto"/>
                <w:sz w:val="21"/>
                <w:szCs w:val="21"/>
                <w:lang w:val="en-US" w:eastAsia="zh-CN" w:bidi="ar-SA"/>
              </w:rPr>
            </w:pPr>
          </w:p>
          <w:p>
            <w:pPr>
              <w:widowControl w:val="0"/>
              <w:autoSpaceDE w:val="0"/>
              <w:autoSpaceDN w:val="0"/>
              <w:adjustRightInd w:val="0"/>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项目负责人：</w:t>
            </w:r>
          </w:p>
          <w:p>
            <w:pPr>
              <w:widowControl w:val="0"/>
              <w:autoSpaceDE w:val="0"/>
              <w:autoSpaceDN w:val="0"/>
              <w:adjustRightInd w:val="0"/>
              <w:snapToGrid w:val="0"/>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年  月  日</w:t>
            </w:r>
          </w:p>
        </w:tc>
      </w:tr>
      <w:tr>
        <w:tblPrEx>
          <w:tblCellMar>
            <w:top w:w="0" w:type="dxa"/>
            <w:left w:w="108" w:type="dxa"/>
            <w:bottom w:w="0" w:type="dxa"/>
            <w:right w:w="108" w:type="dxa"/>
          </w:tblCellMar>
        </w:tblPrEx>
        <w:trPr>
          <w:trHeight w:val="967" w:hRule="atLeast"/>
          <w:jc w:val="center"/>
        </w:trPr>
        <w:tc>
          <w:tcPr>
            <w:tcW w:w="867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bidi="ar-SA"/>
              </w:rPr>
              <w:t>技术服务机构（竣工验收消防查验，盖章</w:t>
            </w:r>
            <w:r>
              <w:rPr>
                <w:rFonts w:hint="eastAsia" w:ascii="Times New Roman" w:hAnsi="Times New Roman" w:eastAsia="宋体" w:cs="Times New Roman"/>
                <w:color w:val="auto"/>
                <w:sz w:val="21"/>
                <w:szCs w:val="21"/>
                <w:lang w:val="en-US" w:eastAsia="zh-CN" w:bidi="ar-SA"/>
              </w:rPr>
              <w:t>）</w:t>
            </w:r>
          </w:p>
          <w:p>
            <w:pPr>
              <w:widowControl w:val="0"/>
              <w:autoSpaceDE w:val="0"/>
              <w:autoSpaceDN w:val="0"/>
              <w:adjustRightInd w:val="0"/>
              <w:ind w:firstLine="6300" w:firstLineChars="3000"/>
              <w:jc w:val="both"/>
              <w:rPr>
                <w:rFonts w:hint="eastAsia" w:ascii="宋体" w:hAnsi="宋体" w:eastAsia="宋体" w:cs="宋体"/>
                <w:color w:val="auto"/>
                <w:kern w:val="0"/>
                <w:sz w:val="21"/>
                <w:szCs w:val="21"/>
                <w:lang w:val="en-US" w:eastAsia="zh-CN" w:bidi="ar-SA"/>
              </w:rPr>
            </w:pPr>
          </w:p>
          <w:p>
            <w:pPr>
              <w:widowControl w:val="0"/>
              <w:autoSpaceDE w:val="0"/>
              <w:autoSpaceDN w:val="0"/>
              <w:adjustRightInd w:val="0"/>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项目负责人：</w:t>
            </w:r>
          </w:p>
          <w:p>
            <w:pPr>
              <w:widowControl w:val="0"/>
              <w:autoSpaceDE w:val="0"/>
              <w:autoSpaceDN w:val="0"/>
              <w:adjustRightInd w:val="0"/>
              <w:ind w:firstLine="6300" w:firstLineChars="30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年  月  日</w:t>
            </w:r>
          </w:p>
        </w:tc>
      </w:tr>
      <w:tr>
        <w:tblPrEx>
          <w:tblCellMar>
            <w:top w:w="0" w:type="dxa"/>
            <w:left w:w="108" w:type="dxa"/>
            <w:bottom w:w="0" w:type="dxa"/>
            <w:right w:w="108" w:type="dxa"/>
          </w:tblCellMar>
        </w:tblPrEx>
        <w:trPr>
          <w:trHeight w:val="793" w:hRule="atLeast"/>
          <w:jc w:val="center"/>
        </w:trPr>
        <w:tc>
          <w:tcPr>
            <w:tcW w:w="867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jc w:val="both"/>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其他需要说明的情况及附件目录（设计、施工、监理涉及多个单位时，请明确各单位所承担的具体范围和内容）：.</w:t>
            </w:r>
          </w:p>
          <w:p>
            <w:pPr>
              <w:pStyle w:val="11"/>
              <w:spacing w:line="360" w:lineRule="exact"/>
              <w:rPr>
                <w:rFonts w:hint="eastAsia" w:ascii="宋体" w:hAnsi="宋体" w:cs="Times New Roman"/>
                <w:b/>
                <w:bCs/>
                <w:color w:val="auto"/>
                <w:sz w:val="21"/>
                <w:szCs w:val="21"/>
                <w:lang w:val="en-US" w:eastAsia="zh-CN"/>
              </w:rPr>
            </w:pPr>
            <w:r>
              <w:rPr>
                <w:rFonts w:hint="eastAsia" w:ascii="宋体" w:hAnsi="宋体" w:cs="Times New Roman"/>
                <w:b/>
                <w:bCs/>
                <w:color w:val="auto"/>
                <w:sz w:val="21"/>
                <w:szCs w:val="21"/>
                <w:lang w:eastAsia="zh-CN"/>
              </w:rPr>
              <w:t>同时提交的附件</w:t>
            </w:r>
            <w:r>
              <w:rPr>
                <w:rFonts w:hint="eastAsia" w:ascii="宋体" w:hAnsi="宋体" w:cs="Times New Roman"/>
                <w:b/>
                <w:bCs/>
                <w:color w:val="auto"/>
                <w:sz w:val="21"/>
                <w:szCs w:val="21"/>
                <w:lang w:val="en-US" w:eastAsia="zh-CN"/>
              </w:rPr>
              <w:t>1《建设工程竣工验收消防设计质量检查报告》</w:t>
            </w:r>
          </w:p>
          <w:p>
            <w:pPr>
              <w:widowControl w:val="0"/>
              <w:autoSpaceDE w:val="0"/>
              <w:autoSpaceDN w:val="0"/>
              <w:adjustRightInd w:val="0"/>
              <w:ind w:firstLine="1054" w:firstLineChars="500"/>
              <w:jc w:val="both"/>
              <w:rPr>
                <w:rFonts w:hint="eastAsia" w:ascii="Times New Roman" w:hAnsi="Times New Roman" w:eastAsia="宋体" w:cs="Times New Roman"/>
                <w:color w:val="auto"/>
                <w:sz w:val="21"/>
                <w:szCs w:val="21"/>
                <w:lang w:val="en-US" w:eastAsia="zh-CN" w:bidi="ar-SA"/>
              </w:rPr>
            </w:pPr>
            <w:r>
              <w:rPr>
                <w:rFonts w:hint="eastAsia" w:ascii="宋体" w:hAnsi="宋体" w:cs="Times New Roman"/>
                <w:b/>
                <w:bCs/>
                <w:color w:val="auto"/>
                <w:sz w:val="21"/>
                <w:szCs w:val="21"/>
                <w:lang w:val="en-US" w:eastAsia="zh-CN"/>
              </w:rPr>
              <w:t>附件2《建设工程竣工验收消防施工质量监理评估报告》</w:t>
            </w:r>
            <w:r>
              <w:rPr>
                <w:rFonts w:hint="eastAsia" w:ascii="宋体" w:hAnsi="宋体" w:cs="Times New Roman"/>
                <w:b/>
                <w:bCs/>
                <w:color w:val="auto"/>
                <w:sz w:val="21"/>
                <w:szCs w:val="21"/>
                <w:lang w:eastAsia="zh-CN"/>
              </w:rPr>
              <w:t>（原件扫描上传）</w:t>
            </w:r>
          </w:p>
          <w:p>
            <w:pPr>
              <w:widowControl w:val="0"/>
              <w:autoSpaceDE w:val="0"/>
              <w:autoSpaceDN w:val="0"/>
              <w:adjustRightInd w:val="0"/>
              <w:jc w:val="both"/>
              <w:rPr>
                <w:rFonts w:hint="eastAsia" w:ascii="Times New Roman" w:hAnsi="Times New Roman" w:eastAsia="宋体" w:cs="Times New Roman"/>
                <w:color w:val="auto"/>
                <w:sz w:val="21"/>
                <w:szCs w:val="21"/>
                <w:lang w:val="en-US" w:eastAsia="zh-CN" w:bidi="ar-SA"/>
              </w:rPr>
            </w:pPr>
          </w:p>
        </w:tc>
      </w:tr>
    </w:tbl>
    <w:p>
      <w:pPr>
        <w:pStyle w:val="11"/>
        <w:rPr>
          <w:rFonts w:hint="eastAsia" w:ascii="黑体" w:hAnsi="黑体" w:eastAsia="黑体" w:cs="黑体"/>
          <w:b/>
          <w:bCs/>
          <w:color w:val="auto"/>
          <w:sz w:val="28"/>
          <w:szCs w:val="28"/>
        </w:rPr>
      </w:pPr>
      <w:r>
        <w:rPr>
          <w:rFonts w:hint="eastAsia" w:ascii="Times New Roman" w:hAnsi="Times New Roman" w:eastAsia="宋体" w:cs="Times New Roman"/>
          <w:color w:val="auto"/>
        </w:rPr>
        <w:br w:type="page"/>
      </w:r>
    </w:p>
    <w:p>
      <w:pPr>
        <w:rPr>
          <w:rFonts w:hint="eastAsia" w:ascii="宋体" w:hAnsi="宋体" w:eastAsia="宋体" w:cs="Batang"/>
          <w:b/>
          <w:bCs/>
          <w:sz w:val="28"/>
          <w:szCs w:val="28"/>
          <w:lang w:eastAsia="zh-CN"/>
        </w:rPr>
      </w:pPr>
      <w:r>
        <w:rPr>
          <w:rFonts w:hint="eastAsia" w:ascii="宋体" w:hAnsi="宋体" w:cs="Batang"/>
          <w:b/>
          <w:bCs/>
          <w:sz w:val="28"/>
          <w:szCs w:val="28"/>
          <w:lang w:eastAsia="zh-CN"/>
        </w:rPr>
        <w:t>附件</w:t>
      </w:r>
      <w:r>
        <w:rPr>
          <w:rFonts w:hint="eastAsia" w:ascii="宋体" w:hAnsi="宋体" w:cs="Batang"/>
          <w:b/>
          <w:bCs/>
          <w:sz w:val="28"/>
          <w:szCs w:val="28"/>
          <w:lang w:val="en-US" w:eastAsia="zh-CN"/>
        </w:rPr>
        <w:t>1</w:t>
      </w:r>
    </w:p>
    <w:p>
      <w:pPr>
        <w:rPr>
          <w:rFonts w:hint="eastAsia" w:ascii="宋体" w:hAnsi="宋体" w:cs="Batang"/>
          <w:b/>
          <w:bCs/>
          <w:sz w:val="48"/>
          <w:szCs w:val="48"/>
        </w:rPr>
      </w:pPr>
    </w:p>
    <w:p>
      <w:pPr>
        <w:jc w:val="center"/>
        <w:rPr>
          <w:rFonts w:hint="eastAsia" w:ascii="宋体" w:hAnsi="宋体" w:cs="宋体"/>
          <w:b/>
          <w:bCs/>
          <w:sz w:val="48"/>
          <w:szCs w:val="48"/>
        </w:rPr>
      </w:pPr>
      <w:r>
        <w:rPr>
          <w:rFonts w:hint="eastAsia" w:ascii="宋体" w:hAnsi="宋体" w:eastAsia="宋体" w:cs="Batang"/>
          <w:b/>
          <w:bCs/>
          <w:sz w:val="48"/>
          <w:szCs w:val="48"/>
        </w:rPr>
        <w:t>建设工程竣工</w:t>
      </w:r>
      <w:r>
        <w:rPr>
          <w:rFonts w:hint="eastAsia" w:ascii="宋体" w:hAnsi="宋体" w:eastAsia="宋体" w:cs="宋体"/>
          <w:b/>
          <w:bCs/>
          <w:sz w:val="48"/>
          <w:szCs w:val="48"/>
        </w:rPr>
        <w:t>验收消防设计</w:t>
      </w:r>
    </w:p>
    <w:p>
      <w:pPr>
        <w:jc w:val="center"/>
        <w:rPr>
          <w:rFonts w:hint="eastAsia" w:ascii="宋体" w:hAnsi="宋体"/>
          <w:b/>
          <w:bCs/>
          <w:sz w:val="48"/>
          <w:szCs w:val="48"/>
        </w:rPr>
      </w:pPr>
      <w:r>
        <w:rPr>
          <w:rFonts w:hint="eastAsia" w:ascii="宋体" w:hAnsi="宋体" w:eastAsia="宋体" w:cs="宋体"/>
          <w:b/>
          <w:bCs/>
          <w:sz w:val="48"/>
          <w:szCs w:val="48"/>
        </w:rPr>
        <w:t>质</w:t>
      </w:r>
      <w:r>
        <w:rPr>
          <w:rFonts w:hint="eastAsia" w:ascii="宋体" w:hAnsi="宋体" w:eastAsia="宋体" w:cs="Batang"/>
          <w:b/>
          <w:bCs/>
          <w:sz w:val="48"/>
          <w:szCs w:val="48"/>
        </w:rPr>
        <w:t>量</w:t>
      </w:r>
      <w:r>
        <w:rPr>
          <w:rFonts w:hint="eastAsia" w:ascii="宋体" w:hAnsi="宋体" w:eastAsia="宋体" w:cs="宋体"/>
          <w:b/>
          <w:bCs/>
          <w:sz w:val="48"/>
          <w:szCs w:val="48"/>
        </w:rPr>
        <w:t>检查报</w:t>
      </w:r>
      <w:r>
        <w:rPr>
          <w:rFonts w:hint="eastAsia" w:ascii="宋体" w:hAnsi="宋体" w:eastAsia="宋体" w:cs="Batang"/>
          <w:b/>
          <w:bCs/>
          <w:sz w:val="48"/>
          <w:szCs w:val="48"/>
        </w:rPr>
        <w:t>告</w:t>
      </w:r>
    </w:p>
    <w:p>
      <w:pPr>
        <w:jc w:val="center"/>
        <w:rPr>
          <w:rFonts w:hint="eastAsia" w:ascii="宋体" w:hAnsi="宋体"/>
          <w:sz w:val="52"/>
          <w:szCs w:val="52"/>
        </w:rPr>
      </w:pPr>
    </w:p>
    <w:p>
      <w:pPr>
        <w:jc w:val="center"/>
        <w:rPr>
          <w:rFonts w:hint="eastAsia" w:ascii="宋体" w:hAnsi="宋体"/>
          <w:sz w:val="52"/>
          <w:szCs w:val="52"/>
        </w:rPr>
      </w:pPr>
    </w:p>
    <w:p>
      <w:pPr>
        <w:jc w:val="center"/>
        <w:rPr>
          <w:rFonts w:hint="eastAsia" w:ascii="宋体" w:hAnsi="宋体"/>
          <w:sz w:val="52"/>
          <w:szCs w:val="52"/>
        </w:rPr>
      </w:pPr>
    </w:p>
    <w:p>
      <w:pPr>
        <w:jc w:val="center"/>
        <w:rPr>
          <w:rFonts w:hint="eastAsia" w:ascii="宋体" w:hAnsi="宋体"/>
          <w:sz w:val="52"/>
          <w:szCs w:val="52"/>
        </w:rPr>
      </w:pPr>
    </w:p>
    <w:p>
      <w:pPr>
        <w:jc w:val="center"/>
        <w:rPr>
          <w:rFonts w:hint="eastAsia" w:ascii="宋体" w:hAnsi="宋体"/>
          <w:sz w:val="52"/>
          <w:szCs w:val="52"/>
        </w:rPr>
      </w:pPr>
    </w:p>
    <w:p>
      <w:pPr>
        <w:jc w:val="center"/>
        <w:rPr>
          <w:rFonts w:hint="eastAsia" w:ascii="宋体" w:hAnsi="宋体"/>
          <w:sz w:val="52"/>
          <w:szCs w:val="52"/>
        </w:rPr>
      </w:pPr>
    </w:p>
    <w:tbl>
      <w:tblPr>
        <w:tblStyle w:val="9"/>
        <w:tblW w:w="8525" w:type="dxa"/>
        <w:jc w:val="center"/>
        <w:tblLayout w:type="fixed"/>
        <w:tblCellMar>
          <w:top w:w="0" w:type="dxa"/>
          <w:left w:w="108" w:type="dxa"/>
          <w:bottom w:w="0" w:type="dxa"/>
          <w:right w:w="108" w:type="dxa"/>
        </w:tblCellMar>
      </w:tblPr>
      <w:tblGrid>
        <w:gridCol w:w="2622"/>
        <w:gridCol w:w="5903"/>
      </w:tblGrid>
      <w:tr>
        <w:tblPrEx>
          <w:tblCellMar>
            <w:top w:w="0" w:type="dxa"/>
            <w:left w:w="108" w:type="dxa"/>
            <w:bottom w:w="0" w:type="dxa"/>
            <w:right w:w="108" w:type="dxa"/>
          </w:tblCellMar>
        </w:tblPrEx>
        <w:trPr>
          <w:jc w:val="center"/>
        </w:trPr>
        <w:tc>
          <w:tcPr>
            <w:tcW w:w="2622" w:type="dxa"/>
            <w:vAlign w:val="top"/>
          </w:tcPr>
          <w:p>
            <w:pPr>
              <w:jc w:val="right"/>
              <w:rPr>
                <w:rFonts w:ascii="宋体" w:cs="宋体"/>
              </w:rPr>
            </w:pPr>
            <w:r>
              <w:rPr>
                <w:rFonts w:hint="eastAsia" w:ascii="宋体" w:hAnsi="Times New Roman" w:eastAsia="宋体" w:cs="宋体"/>
                <w:sz w:val="28"/>
                <w:szCs w:val="28"/>
              </w:rPr>
              <w:t>工程名称：</w:t>
            </w:r>
          </w:p>
        </w:tc>
        <w:tc>
          <w:tcPr>
            <w:tcW w:w="5903" w:type="dxa"/>
            <w:vAlign w:val="top"/>
          </w:tcPr>
          <w:p>
            <w:pPr>
              <w:rPr>
                <w:rFonts w:ascii="宋体" w:cs="宋体"/>
                <w:sz w:val="28"/>
                <w:szCs w:val="28"/>
                <w:u w:val="single"/>
              </w:rPr>
            </w:pPr>
            <w:r>
              <w:rPr>
                <w:rFonts w:hint="eastAsia" w:ascii="宋体" w:hAnsi="Times New Roman" w:eastAsia="宋体" w:cs="宋体"/>
                <w:sz w:val="28"/>
                <w:szCs w:val="28"/>
                <w:u w:val="single"/>
              </w:rPr>
              <w:t xml:space="preserve">      </w:t>
            </w:r>
            <w:r>
              <w:rPr>
                <w:rFonts w:hint="eastAsia" w:ascii="宋体" w:cs="宋体"/>
                <w:sz w:val="28"/>
                <w:szCs w:val="28"/>
                <w:u w:val="single"/>
                <w:lang w:val="en-US" w:eastAsia="zh-CN"/>
              </w:rPr>
              <w:t xml:space="preserve">                          </w:t>
            </w:r>
            <w:r>
              <w:rPr>
                <w:rFonts w:hint="eastAsia" w:ascii="宋体" w:hAnsi="Times New Roman" w:eastAsia="宋体" w:cs="宋体"/>
                <w:sz w:val="28"/>
                <w:szCs w:val="28"/>
                <w:u w:val="single"/>
              </w:rPr>
              <w:t xml:space="preserve">  </w:t>
            </w:r>
          </w:p>
        </w:tc>
      </w:tr>
      <w:tr>
        <w:tblPrEx>
          <w:tblCellMar>
            <w:top w:w="0" w:type="dxa"/>
            <w:left w:w="108" w:type="dxa"/>
            <w:bottom w:w="0" w:type="dxa"/>
            <w:right w:w="108" w:type="dxa"/>
          </w:tblCellMar>
        </w:tblPrEx>
        <w:trPr>
          <w:jc w:val="center"/>
        </w:trPr>
        <w:tc>
          <w:tcPr>
            <w:tcW w:w="2622" w:type="dxa"/>
            <w:vAlign w:val="top"/>
          </w:tcPr>
          <w:p>
            <w:pPr>
              <w:pStyle w:val="11"/>
              <w:jc w:val="right"/>
              <w:rPr>
                <w:rFonts w:ascii="宋体" w:hAnsi="Times New Roman" w:eastAsia="宋体" w:cs="宋体"/>
                <w:color w:val="auto"/>
              </w:rPr>
            </w:pPr>
            <w:r>
              <w:rPr>
                <w:rFonts w:hint="eastAsia" w:ascii="宋体" w:hAnsi="Times New Roman" w:eastAsia="宋体" w:cs="宋体"/>
                <w:color w:val="auto"/>
                <w:sz w:val="28"/>
                <w:szCs w:val="28"/>
              </w:rPr>
              <w:t>消防查验日期：</w:t>
            </w:r>
          </w:p>
        </w:tc>
        <w:tc>
          <w:tcPr>
            <w:tcW w:w="5903" w:type="dxa"/>
            <w:vAlign w:val="top"/>
          </w:tcPr>
          <w:p>
            <w:pPr>
              <w:rPr>
                <w:rFonts w:hint="eastAsia" w:ascii="宋体" w:cs="宋体"/>
                <w:sz w:val="28"/>
                <w:szCs w:val="28"/>
                <w:u w:val="single"/>
              </w:rPr>
            </w:pPr>
            <w:r>
              <w:rPr>
                <w:rFonts w:hint="eastAsia" w:ascii="宋体" w:hAnsi="Times New Roman" w:eastAsia="宋体" w:cs="宋体"/>
                <w:sz w:val="28"/>
                <w:szCs w:val="28"/>
                <w:u w:val="single"/>
              </w:rPr>
              <w:t xml:space="preserve">         </w:t>
            </w:r>
            <w:r>
              <w:rPr>
                <w:rFonts w:hint="eastAsia" w:ascii="宋体" w:cs="宋体"/>
                <w:sz w:val="28"/>
                <w:szCs w:val="28"/>
                <w:u w:val="single"/>
                <w:lang w:val="en-US" w:eastAsia="zh-CN"/>
              </w:rPr>
              <w:t xml:space="preserve">     </w:t>
            </w:r>
            <w:r>
              <w:rPr>
                <w:rFonts w:hint="eastAsia" w:ascii="宋体" w:hAnsi="Times New Roman" w:eastAsia="宋体" w:cs="宋体"/>
                <w:sz w:val="28"/>
                <w:szCs w:val="28"/>
                <w:u w:val="single"/>
              </w:rPr>
              <w:t xml:space="preserve">                    </w:t>
            </w:r>
          </w:p>
        </w:tc>
      </w:tr>
      <w:tr>
        <w:tblPrEx>
          <w:tblCellMar>
            <w:top w:w="0" w:type="dxa"/>
            <w:left w:w="108" w:type="dxa"/>
            <w:bottom w:w="0" w:type="dxa"/>
            <w:right w:w="108" w:type="dxa"/>
          </w:tblCellMar>
        </w:tblPrEx>
        <w:trPr>
          <w:jc w:val="center"/>
        </w:trPr>
        <w:tc>
          <w:tcPr>
            <w:tcW w:w="2622" w:type="dxa"/>
            <w:vAlign w:val="top"/>
          </w:tcPr>
          <w:p>
            <w:pPr>
              <w:pStyle w:val="11"/>
              <w:jc w:val="right"/>
              <w:rPr>
                <w:rFonts w:ascii="宋体" w:hAnsi="Times New Roman" w:eastAsia="宋体" w:cs="宋体"/>
                <w:color w:val="auto"/>
              </w:rPr>
            </w:pPr>
            <w:r>
              <w:rPr>
                <w:rFonts w:hint="eastAsia" w:ascii="宋体" w:hAnsi="Times New Roman" w:eastAsia="宋体" w:cs="宋体"/>
                <w:color w:val="auto"/>
                <w:sz w:val="28"/>
                <w:szCs w:val="28"/>
              </w:rPr>
              <w:t>设计单位（盖章）：</w:t>
            </w:r>
          </w:p>
        </w:tc>
        <w:tc>
          <w:tcPr>
            <w:tcW w:w="5903" w:type="dxa"/>
            <w:vAlign w:val="top"/>
          </w:tcPr>
          <w:p>
            <w:pPr>
              <w:rPr>
                <w:rFonts w:hint="eastAsia" w:ascii="宋体" w:cs="宋体"/>
                <w:sz w:val="28"/>
                <w:szCs w:val="28"/>
                <w:u w:val="single"/>
              </w:rPr>
            </w:pPr>
            <w:r>
              <w:rPr>
                <w:rFonts w:hint="eastAsia" w:ascii="宋体" w:hAnsi="Times New Roman" w:eastAsia="宋体" w:cs="宋体"/>
                <w:sz w:val="28"/>
                <w:szCs w:val="28"/>
                <w:u w:val="single"/>
              </w:rPr>
              <w:t xml:space="preserve">                                 </w:t>
            </w:r>
          </w:p>
        </w:tc>
      </w:tr>
    </w:tbl>
    <w:p>
      <w:pPr>
        <w:rPr>
          <w:rFonts w:hint="eastAsia" w:ascii="宋体" w:hAnsi="宋体"/>
          <w:sz w:val="52"/>
          <w:szCs w:val="52"/>
        </w:rPr>
      </w:pPr>
    </w:p>
    <w:p>
      <w:pPr>
        <w:pStyle w:val="12"/>
        <w:rPr>
          <w:rFonts w:hAnsi="Times New Roman"/>
        </w:rPr>
      </w:pPr>
    </w:p>
    <w:p>
      <w:pPr>
        <w:pStyle w:val="12"/>
        <w:rPr>
          <w:rFonts w:hAnsi="Times New Roman"/>
          <w:sz w:val="21"/>
          <w:szCs w:val="21"/>
        </w:rPr>
      </w:pPr>
      <w:r>
        <w:rPr>
          <w:rFonts w:hAnsi="Times New Roman"/>
        </w:rPr>
        <w:br w:type="page"/>
      </w:r>
      <w:r>
        <w:rPr>
          <w:rFonts w:hAnsi="Times New Roman"/>
        </w:rPr>
        <w:t>建设工程竣工验收消防设计质量检查报告</w:t>
      </w:r>
    </w:p>
    <w:tbl>
      <w:tblPr>
        <w:tblStyle w:val="9"/>
        <w:tblW w:w="88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182"/>
        <w:gridCol w:w="336"/>
        <w:gridCol w:w="2025"/>
        <w:gridCol w:w="552"/>
        <w:gridCol w:w="1500"/>
        <w:gridCol w:w="27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730" w:type="dxa"/>
            <w:gridSpan w:val="2"/>
            <w:tcBorders>
              <w:top w:val="single" w:color="auto" w:sz="8" w:space="0"/>
              <w:left w:val="single" w:color="auto" w:sz="8"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eastAsia="宋体" w:cs="宋体"/>
                <w:snapToGrid w:val="0"/>
                <w:kern w:val="0"/>
                <w:sz w:val="24"/>
              </w:rPr>
              <w:t>工程名称</w:t>
            </w:r>
          </w:p>
        </w:tc>
        <w:tc>
          <w:tcPr>
            <w:tcW w:w="2361" w:type="dxa"/>
            <w:gridSpan w:val="2"/>
            <w:tcBorders>
              <w:top w:val="single" w:color="auto" w:sz="8" w:space="0"/>
              <w:left w:val="single" w:color="auto" w:sz="4" w:space="0"/>
              <w:bottom w:val="single" w:color="auto" w:sz="4" w:space="0"/>
              <w:right w:val="single" w:color="auto" w:sz="4" w:space="0"/>
            </w:tcBorders>
            <w:vAlign w:val="center"/>
          </w:tcPr>
          <w:p>
            <w:pPr>
              <w:jc w:val="center"/>
              <w:rPr>
                <w:rFonts w:hint="eastAsia" w:ascii="宋体" w:hAnsi="宋体" w:cs="宋体"/>
                <w:snapToGrid w:val="0"/>
                <w:kern w:val="0"/>
                <w:sz w:val="24"/>
              </w:rPr>
            </w:pPr>
          </w:p>
        </w:tc>
        <w:tc>
          <w:tcPr>
            <w:tcW w:w="2052" w:type="dxa"/>
            <w:gridSpan w:val="2"/>
            <w:tcBorders>
              <w:top w:val="single" w:color="auto" w:sz="8" w:space="0"/>
              <w:left w:val="single" w:color="auto" w:sz="4"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eastAsia="宋体" w:cs="宋体"/>
                <w:snapToGrid w:val="0"/>
                <w:kern w:val="0"/>
                <w:sz w:val="24"/>
              </w:rPr>
              <w:t>工程地址</w:t>
            </w:r>
          </w:p>
        </w:tc>
        <w:tc>
          <w:tcPr>
            <w:tcW w:w="2737" w:type="dxa"/>
            <w:tcBorders>
              <w:top w:val="single" w:color="auto" w:sz="8" w:space="0"/>
              <w:left w:val="single" w:color="auto" w:sz="4" w:space="0"/>
              <w:bottom w:val="single" w:color="auto" w:sz="4" w:space="0"/>
              <w:right w:val="single" w:color="auto" w:sz="8" w:space="0"/>
            </w:tcBorders>
            <w:vAlign w:val="center"/>
          </w:tcPr>
          <w:p>
            <w:pPr>
              <w:jc w:val="center"/>
              <w:rPr>
                <w:rFonts w:hint="eastAsia" w:ascii="宋体" w:hAnsi="宋体" w:cs="宋体"/>
                <w:snapToGrid w:val="0"/>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30" w:type="dxa"/>
            <w:gridSpan w:val="2"/>
            <w:tcBorders>
              <w:top w:val="single" w:color="auto" w:sz="4" w:space="0"/>
              <w:left w:val="single" w:color="auto" w:sz="8"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eastAsia="宋体" w:cs="宋体"/>
                <w:snapToGrid w:val="0"/>
                <w:kern w:val="0"/>
                <w:sz w:val="24"/>
              </w:rPr>
              <w:t>建筑面积</w:t>
            </w:r>
          </w:p>
        </w:tc>
        <w:tc>
          <w:tcPr>
            <w:tcW w:w="236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napToGrid w:val="0"/>
                <w:kern w:val="0"/>
                <w:sz w:val="24"/>
              </w:rPr>
            </w:pPr>
          </w:p>
        </w:tc>
        <w:tc>
          <w:tcPr>
            <w:tcW w:w="205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eastAsia="宋体" w:cs="宋体"/>
                <w:snapToGrid w:val="0"/>
                <w:kern w:val="0"/>
                <w:sz w:val="24"/>
              </w:rPr>
              <w:t>结构类型</w:t>
            </w:r>
          </w:p>
        </w:tc>
        <w:tc>
          <w:tcPr>
            <w:tcW w:w="2737" w:type="dxa"/>
            <w:tcBorders>
              <w:top w:val="single" w:color="auto" w:sz="4" w:space="0"/>
              <w:left w:val="single" w:color="auto" w:sz="4" w:space="0"/>
              <w:bottom w:val="single" w:color="auto" w:sz="4" w:space="0"/>
              <w:right w:val="single" w:color="auto" w:sz="8" w:space="0"/>
            </w:tcBorders>
            <w:vAlign w:val="center"/>
          </w:tcPr>
          <w:p>
            <w:pPr>
              <w:jc w:val="center"/>
              <w:rPr>
                <w:rFonts w:hint="eastAsia" w:ascii="宋体" w:hAnsi="宋体" w:cs="宋体"/>
                <w:snapToGrid w:val="0"/>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730" w:type="dxa"/>
            <w:gridSpan w:val="2"/>
            <w:tcBorders>
              <w:top w:val="single" w:color="auto" w:sz="4" w:space="0"/>
              <w:left w:val="single" w:color="auto" w:sz="8"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eastAsia="宋体" w:cs="宋体"/>
                <w:snapToGrid w:val="0"/>
                <w:kern w:val="0"/>
                <w:sz w:val="24"/>
              </w:rPr>
              <w:t>建筑高度</w:t>
            </w:r>
          </w:p>
        </w:tc>
        <w:tc>
          <w:tcPr>
            <w:tcW w:w="236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napToGrid w:val="0"/>
                <w:kern w:val="0"/>
                <w:sz w:val="24"/>
              </w:rPr>
            </w:pPr>
          </w:p>
        </w:tc>
        <w:tc>
          <w:tcPr>
            <w:tcW w:w="205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eastAsia="宋体" w:cs="宋体"/>
                <w:snapToGrid w:val="0"/>
                <w:kern w:val="0"/>
                <w:sz w:val="24"/>
              </w:rPr>
              <w:t>层    数</w:t>
            </w:r>
          </w:p>
        </w:tc>
        <w:tc>
          <w:tcPr>
            <w:tcW w:w="2737" w:type="dxa"/>
            <w:tcBorders>
              <w:top w:val="single" w:color="auto" w:sz="4" w:space="0"/>
              <w:left w:val="single" w:color="auto" w:sz="4" w:space="0"/>
              <w:bottom w:val="single" w:color="auto" w:sz="4" w:space="0"/>
              <w:right w:val="single" w:color="auto" w:sz="8" w:space="0"/>
            </w:tcBorders>
            <w:vAlign w:val="center"/>
          </w:tcPr>
          <w:p>
            <w:pPr>
              <w:jc w:val="center"/>
              <w:rPr>
                <w:rFonts w:hint="eastAsia" w:ascii="宋体" w:hAnsi="宋体" w:cs="宋体"/>
                <w:snapToGrid w:val="0"/>
                <w:kern w:val="0"/>
                <w:sz w:val="24"/>
              </w:rPr>
            </w:pPr>
            <w:r>
              <w:rPr>
                <w:rFonts w:hint="eastAsia" w:ascii="宋体" w:hAnsi="宋体" w:eastAsia="宋体" w:cs="宋体"/>
                <w:snapToGrid w:val="0"/>
                <w:kern w:val="0"/>
                <w:sz w:val="24"/>
              </w:rPr>
              <w:t>地下</w:t>
            </w:r>
            <w:r>
              <w:rPr>
                <w:rFonts w:hint="eastAsia" w:ascii="宋体" w:hAnsi="宋体" w:cs="宋体"/>
                <w:snapToGrid w:val="0"/>
                <w:kern w:val="0"/>
                <w:sz w:val="24"/>
                <w:lang w:val="en-US" w:eastAsia="zh-CN"/>
              </w:rPr>
              <w:t xml:space="preserve">  </w:t>
            </w:r>
            <w:r>
              <w:rPr>
                <w:rFonts w:hint="eastAsia" w:ascii="宋体" w:hAnsi="宋体" w:eastAsia="宋体" w:cs="宋体"/>
                <w:snapToGrid w:val="0"/>
                <w:kern w:val="0"/>
                <w:sz w:val="24"/>
              </w:rPr>
              <w:t>层、地上</w:t>
            </w:r>
            <w:r>
              <w:rPr>
                <w:rFonts w:hint="eastAsia" w:ascii="宋体" w:hAnsi="宋体" w:cs="宋体"/>
                <w:snapToGrid w:val="0"/>
                <w:kern w:val="0"/>
                <w:sz w:val="24"/>
                <w:lang w:val="en-US" w:eastAsia="zh-CN"/>
              </w:rPr>
              <w:t xml:space="preserve">   </w:t>
            </w:r>
            <w:r>
              <w:rPr>
                <w:rFonts w:hint="eastAsia" w:ascii="宋体" w:hAnsi="宋体" w:eastAsia="宋体" w:cs="宋体"/>
                <w:snapToGrid w:val="0"/>
                <w:kern w:val="0"/>
                <w:sz w:val="24"/>
              </w:rPr>
              <w:t>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730" w:type="dxa"/>
            <w:gridSpan w:val="2"/>
            <w:tcBorders>
              <w:top w:val="single" w:color="auto" w:sz="4" w:space="0"/>
              <w:left w:val="single" w:color="auto" w:sz="8"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eastAsia="宋体" w:cs="宋体"/>
                <w:snapToGrid w:val="0"/>
                <w:kern w:val="0"/>
                <w:sz w:val="24"/>
              </w:rPr>
              <w:t>施工图审号</w:t>
            </w:r>
          </w:p>
        </w:tc>
        <w:tc>
          <w:tcPr>
            <w:tcW w:w="236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napToGrid w:val="0"/>
                <w:kern w:val="0"/>
                <w:sz w:val="24"/>
              </w:rPr>
            </w:pPr>
          </w:p>
        </w:tc>
        <w:tc>
          <w:tcPr>
            <w:tcW w:w="205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eastAsia="宋体" w:cs="宋体"/>
                <w:snapToGrid w:val="0"/>
                <w:kern w:val="0"/>
                <w:sz w:val="24"/>
              </w:rPr>
              <w:t>图审机构名称</w:t>
            </w:r>
          </w:p>
        </w:tc>
        <w:tc>
          <w:tcPr>
            <w:tcW w:w="2737" w:type="dxa"/>
            <w:tcBorders>
              <w:top w:val="single" w:color="auto" w:sz="4" w:space="0"/>
              <w:left w:val="single" w:color="auto" w:sz="4" w:space="0"/>
              <w:bottom w:val="single" w:color="auto" w:sz="4" w:space="0"/>
              <w:right w:val="single" w:color="auto" w:sz="8" w:space="0"/>
            </w:tcBorders>
            <w:vAlign w:val="center"/>
          </w:tcPr>
          <w:p>
            <w:pPr>
              <w:jc w:val="center"/>
              <w:rPr>
                <w:rFonts w:hint="eastAsia" w:ascii="宋体" w:hAnsi="宋体" w:cs="宋体"/>
                <w:snapToGrid w:val="0"/>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30" w:type="dxa"/>
            <w:gridSpan w:val="2"/>
            <w:vMerge w:val="restart"/>
            <w:tcBorders>
              <w:top w:val="single" w:color="auto" w:sz="4" w:space="0"/>
              <w:left w:val="single" w:color="auto" w:sz="8"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eastAsia="宋体" w:cs="宋体"/>
                <w:snapToGrid w:val="0"/>
                <w:kern w:val="0"/>
                <w:sz w:val="24"/>
              </w:rPr>
              <w:t>设计单位名称</w:t>
            </w:r>
          </w:p>
        </w:tc>
        <w:tc>
          <w:tcPr>
            <w:tcW w:w="236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napToGrid w:val="0"/>
                <w:kern w:val="0"/>
                <w:sz w:val="24"/>
              </w:rPr>
            </w:pPr>
          </w:p>
        </w:tc>
        <w:tc>
          <w:tcPr>
            <w:tcW w:w="205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eastAsia="宋体" w:cs="宋体"/>
                <w:snapToGrid w:val="0"/>
                <w:kern w:val="0"/>
                <w:sz w:val="24"/>
              </w:rPr>
              <w:t>资质等级</w:t>
            </w:r>
          </w:p>
        </w:tc>
        <w:tc>
          <w:tcPr>
            <w:tcW w:w="2737" w:type="dxa"/>
            <w:tcBorders>
              <w:top w:val="single" w:color="auto" w:sz="4" w:space="0"/>
              <w:left w:val="single" w:color="auto" w:sz="4" w:space="0"/>
              <w:bottom w:val="single" w:color="auto" w:sz="4" w:space="0"/>
              <w:right w:val="single" w:color="auto" w:sz="8" w:space="0"/>
            </w:tcBorders>
            <w:vAlign w:val="center"/>
          </w:tcPr>
          <w:p>
            <w:pPr>
              <w:jc w:val="center"/>
              <w:rPr>
                <w:rFonts w:hint="eastAsia" w:ascii="宋体" w:hAnsi="宋体" w:cs="宋体"/>
                <w:snapToGrid w:val="0"/>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3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宋体" w:hAnsi="宋体" w:cs="宋体"/>
                <w:snapToGrid w:val="0"/>
                <w:kern w:val="0"/>
                <w:sz w:val="24"/>
              </w:rPr>
            </w:pPr>
          </w:p>
        </w:tc>
        <w:tc>
          <w:tcPr>
            <w:tcW w:w="23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napToGrid w:val="0"/>
                <w:kern w:val="0"/>
                <w:sz w:val="24"/>
              </w:rPr>
            </w:pPr>
          </w:p>
        </w:tc>
        <w:tc>
          <w:tcPr>
            <w:tcW w:w="205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napToGrid w:val="0"/>
                <w:kern w:val="0"/>
                <w:sz w:val="24"/>
              </w:rPr>
            </w:pPr>
            <w:r>
              <w:rPr>
                <w:rFonts w:hint="eastAsia" w:ascii="宋体" w:hAnsi="宋体" w:eastAsia="宋体" w:cs="宋体"/>
                <w:snapToGrid w:val="0"/>
                <w:kern w:val="0"/>
                <w:sz w:val="24"/>
              </w:rPr>
              <w:t>资质编号</w:t>
            </w:r>
          </w:p>
        </w:tc>
        <w:tc>
          <w:tcPr>
            <w:tcW w:w="2737" w:type="dxa"/>
            <w:tcBorders>
              <w:top w:val="single" w:color="auto" w:sz="4" w:space="0"/>
              <w:left w:val="single" w:color="auto" w:sz="4" w:space="0"/>
              <w:bottom w:val="single" w:color="auto" w:sz="4" w:space="0"/>
              <w:right w:val="single" w:color="auto" w:sz="8" w:space="0"/>
            </w:tcBorders>
            <w:vAlign w:val="center"/>
          </w:tcPr>
          <w:p>
            <w:pPr>
              <w:jc w:val="center"/>
              <w:rPr>
                <w:rFonts w:hint="eastAsia" w:ascii="宋体" w:hAnsi="宋体" w:cs="宋体"/>
                <w:snapToGrid w:val="0"/>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6" w:hRule="atLeast"/>
          <w:jc w:val="center"/>
        </w:trPr>
        <w:tc>
          <w:tcPr>
            <w:tcW w:w="8880" w:type="dxa"/>
            <w:gridSpan w:val="7"/>
            <w:tcBorders>
              <w:top w:val="single" w:color="auto" w:sz="4" w:space="0"/>
              <w:left w:val="single" w:color="auto" w:sz="8" w:space="0"/>
              <w:bottom w:val="single" w:color="auto" w:sz="4" w:space="0"/>
              <w:right w:val="single" w:color="auto" w:sz="8" w:space="0"/>
            </w:tcBorders>
            <w:vAlign w:val="center"/>
          </w:tcPr>
          <w:p>
            <w:pPr>
              <w:rPr>
                <w:rFonts w:ascii="宋体" w:hAnsi="宋体" w:cs="宋体"/>
                <w:sz w:val="24"/>
              </w:rPr>
            </w:pPr>
            <w:r>
              <w:rPr>
                <w:rFonts w:hint="eastAsia" w:ascii="宋体" w:hAnsi="宋体" w:eastAsia="宋体" w:cs="宋体"/>
                <w:sz w:val="24"/>
              </w:rPr>
              <w:t>设计依据：</w:t>
            </w:r>
          </w:p>
          <w:p>
            <w:pPr>
              <w:rPr>
                <w:rFonts w:hint="eastAsia" w:ascii="宋体" w:hAnsi="宋体" w:cs="宋体"/>
                <w:sz w:val="21"/>
                <w:szCs w:val="21"/>
              </w:rPr>
            </w:pPr>
            <w:r>
              <w:rPr>
                <w:rFonts w:hint="eastAsia" w:ascii="宋体" w:hAnsi="宋体" w:eastAsia="宋体" w:cs="宋体"/>
                <w:sz w:val="21"/>
                <w:szCs w:val="21"/>
              </w:rPr>
              <w:t>□1</w:t>
            </w:r>
            <w:r>
              <w:rPr>
                <w:rFonts w:ascii="宋体" w:hAnsi="宋体" w:eastAsia="宋体" w:cs="宋体"/>
                <w:sz w:val="21"/>
                <w:szCs w:val="21"/>
              </w:rPr>
              <w:t>.</w:t>
            </w:r>
            <w:r>
              <w:rPr>
                <w:rFonts w:hint="eastAsia" w:ascii="宋体" w:hAnsi="宋体" w:eastAsia="宋体" w:cs="宋体"/>
                <w:sz w:val="21"/>
                <w:szCs w:val="21"/>
              </w:rPr>
              <w:t>《建筑设计防火规范》（GB50016-2014，2018年版）；</w:t>
            </w:r>
          </w:p>
          <w:p>
            <w:pPr>
              <w:rPr>
                <w:rFonts w:hint="eastAsia" w:ascii="宋体" w:hAnsi="宋体" w:cs="宋体"/>
                <w:sz w:val="21"/>
                <w:szCs w:val="21"/>
              </w:rPr>
            </w:pPr>
            <w:r>
              <w:rPr>
                <w:rFonts w:hint="eastAsia" w:ascii="宋体" w:hAnsi="宋体" w:eastAsia="宋体" w:cs="宋体"/>
                <w:sz w:val="21"/>
                <w:szCs w:val="21"/>
              </w:rPr>
              <w:t>□2</w:t>
            </w:r>
            <w:r>
              <w:rPr>
                <w:rFonts w:ascii="宋体" w:hAnsi="宋体" w:eastAsia="宋体" w:cs="宋体"/>
                <w:sz w:val="21"/>
                <w:szCs w:val="21"/>
              </w:rPr>
              <w:t>.</w:t>
            </w:r>
            <w:r>
              <w:rPr>
                <w:rFonts w:hint="eastAsia" w:ascii="宋体" w:hAnsi="宋体" w:eastAsia="宋体" w:cs="宋体"/>
                <w:sz w:val="21"/>
                <w:szCs w:val="21"/>
              </w:rPr>
              <w:t>《</w:t>
            </w:r>
            <w:r>
              <w:rPr>
                <w:rFonts w:ascii="宋体" w:hAnsi="宋体" w:eastAsia="宋体" w:cs="宋体"/>
                <w:sz w:val="21"/>
                <w:szCs w:val="21"/>
              </w:rPr>
              <w:fldChar w:fldCharType="begin"/>
            </w:r>
            <w:r>
              <w:rPr>
                <w:rFonts w:ascii="宋体" w:hAnsi="宋体" w:eastAsia="宋体" w:cs="宋体"/>
                <w:sz w:val="21"/>
                <w:szCs w:val="21"/>
              </w:rPr>
              <w:instrText xml:space="preserve"> HYPERLINK "http://gf.1190119.com/list-112.htm" </w:instrText>
            </w:r>
            <w:r>
              <w:rPr>
                <w:rFonts w:ascii="宋体" w:hAnsi="宋体" w:eastAsia="宋体" w:cs="宋体"/>
                <w:sz w:val="21"/>
                <w:szCs w:val="21"/>
              </w:rPr>
              <w:fldChar w:fldCharType="separate"/>
            </w:r>
            <w:r>
              <w:rPr>
                <w:rFonts w:hint="eastAsia" w:ascii="宋体" w:hAnsi="宋体" w:eastAsia="宋体" w:cs="宋体"/>
                <w:sz w:val="21"/>
                <w:szCs w:val="21"/>
              </w:rPr>
              <w:t>人民防空工程设计防火规范》（</w:t>
            </w:r>
            <w:r>
              <w:rPr>
                <w:rFonts w:ascii="宋体" w:hAnsi="宋体" w:eastAsia="宋体" w:cs="宋体"/>
                <w:sz w:val="21"/>
                <w:szCs w:val="21"/>
              </w:rPr>
              <w:t>GB50098-2009</w:t>
            </w:r>
            <w:r>
              <w:rPr>
                <w:rFonts w:ascii="宋体" w:hAnsi="宋体" w:eastAsia="宋体" w:cs="宋体"/>
                <w:sz w:val="21"/>
                <w:szCs w:val="21"/>
              </w:rPr>
              <w:fldChar w:fldCharType="end"/>
            </w:r>
            <w:r>
              <w:rPr>
                <w:rFonts w:hint="eastAsia" w:ascii="宋体" w:hAnsi="宋体" w:eastAsia="宋体" w:cs="宋体"/>
                <w:sz w:val="21"/>
                <w:szCs w:val="21"/>
              </w:rPr>
              <w:t>）；</w:t>
            </w:r>
          </w:p>
          <w:p>
            <w:pPr>
              <w:rPr>
                <w:rFonts w:hint="eastAsia" w:ascii="宋体" w:hAnsi="宋体" w:cs="宋体"/>
                <w:sz w:val="21"/>
                <w:szCs w:val="21"/>
              </w:rPr>
            </w:pPr>
            <w:r>
              <w:rPr>
                <w:rFonts w:hint="eastAsia" w:ascii="宋体" w:hAnsi="宋体" w:eastAsia="宋体" w:cs="宋体"/>
                <w:sz w:val="21"/>
                <w:szCs w:val="21"/>
              </w:rPr>
              <w:t>□3</w:t>
            </w:r>
            <w:r>
              <w:rPr>
                <w:rFonts w:ascii="宋体" w:hAnsi="宋体" w:eastAsia="宋体" w:cs="宋体"/>
                <w:sz w:val="21"/>
                <w:szCs w:val="21"/>
              </w:rPr>
              <w:t>.</w:t>
            </w:r>
            <w:r>
              <w:rPr>
                <w:rFonts w:hint="eastAsia" w:ascii="宋体" w:hAnsi="宋体" w:eastAsia="宋体" w:cs="宋体"/>
                <w:sz w:val="21"/>
                <w:szCs w:val="21"/>
              </w:rPr>
              <w:t>《汽车库修车库停车场设计防火规范》（GB50067-2014）；</w:t>
            </w:r>
          </w:p>
          <w:p>
            <w:pPr>
              <w:rPr>
                <w:rFonts w:hint="eastAsia" w:ascii="宋体" w:hAnsi="宋体" w:cs="宋体"/>
                <w:sz w:val="21"/>
                <w:szCs w:val="21"/>
              </w:rPr>
            </w:pPr>
            <w:r>
              <w:rPr>
                <w:rFonts w:hint="eastAsia" w:ascii="宋体" w:hAnsi="宋体" w:eastAsia="宋体" w:cs="宋体"/>
                <w:sz w:val="21"/>
                <w:szCs w:val="21"/>
              </w:rPr>
              <w:t>□4</w:t>
            </w:r>
            <w:r>
              <w:rPr>
                <w:rFonts w:ascii="宋体" w:hAnsi="宋体" w:eastAsia="宋体" w:cs="宋体"/>
                <w:sz w:val="21"/>
                <w:szCs w:val="21"/>
              </w:rPr>
              <w:t>.</w:t>
            </w:r>
            <w:r>
              <w:rPr>
                <w:rFonts w:hint="eastAsia" w:ascii="宋体" w:hAnsi="宋体" w:eastAsia="宋体" w:cs="宋体"/>
                <w:sz w:val="21"/>
                <w:szCs w:val="21"/>
              </w:rPr>
              <w:t>《</w:t>
            </w:r>
            <w:r>
              <w:rPr>
                <w:rFonts w:ascii="宋体" w:hAnsi="宋体" w:eastAsia="宋体" w:cs="宋体"/>
                <w:sz w:val="21"/>
                <w:szCs w:val="21"/>
              </w:rPr>
              <w:fldChar w:fldCharType="begin"/>
            </w:r>
            <w:r>
              <w:rPr>
                <w:rFonts w:ascii="宋体" w:hAnsi="宋体" w:eastAsia="宋体" w:cs="宋体"/>
                <w:sz w:val="21"/>
                <w:szCs w:val="21"/>
              </w:rPr>
              <w:instrText xml:space="preserve"> HYPERLINK "https://gf.1190119.com/list-1049.htm" </w:instrText>
            </w:r>
            <w:r>
              <w:rPr>
                <w:rFonts w:ascii="宋体" w:hAnsi="宋体" w:eastAsia="宋体" w:cs="宋体"/>
                <w:sz w:val="21"/>
                <w:szCs w:val="21"/>
              </w:rPr>
              <w:fldChar w:fldCharType="separate"/>
            </w:r>
            <w:r>
              <w:rPr>
                <w:rFonts w:ascii="宋体" w:hAnsi="宋体" w:eastAsia="宋体" w:cs="宋体"/>
                <w:sz w:val="21"/>
                <w:szCs w:val="21"/>
              </w:rPr>
              <w:t>电动汽车分散充电设施工程技术标准</w:t>
            </w:r>
            <w:r>
              <w:rPr>
                <w:rFonts w:ascii="宋体" w:hAnsi="宋体" w:eastAsia="宋体" w:cs="宋体"/>
                <w:sz w:val="21"/>
                <w:szCs w:val="21"/>
              </w:rPr>
              <w:fldChar w:fldCharType="end"/>
            </w:r>
            <w:r>
              <w:rPr>
                <w:rFonts w:hint="eastAsia" w:ascii="宋体" w:hAnsi="宋体" w:eastAsia="宋体" w:cs="宋体"/>
                <w:sz w:val="21"/>
                <w:szCs w:val="21"/>
              </w:rPr>
              <w:t>》（</w:t>
            </w:r>
            <w:r>
              <w:rPr>
                <w:rFonts w:ascii="宋体" w:hAnsi="宋体" w:eastAsia="宋体" w:cs="宋体"/>
                <w:sz w:val="21"/>
                <w:szCs w:val="21"/>
              </w:rPr>
              <w:t>GB/T51313-2018</w:t>
            </w:r>
            <w:r>
              <w:rPr>
                <w:rFonts w:hint="eastAsia" w:ascii="宋体" w:hAnsi="宋体" w:eastAsia="宋体" w:cs="宋体"/>
                <w:sz w:val="21"/>
                <w:szCs w:val="21"/>
              </w:rPr>
              <w:t>）；</w:t>
            </w:r>
          </w:p>
          <w:p>
            <w:pPr>
              <w:rPr>
                <w:rFonts w:hint="eastAsia" w:ascii="宋体" w:hAnsi="宋体" w:cs="宋体"/>
                <w:sz w:val="21"/>
                <w:szCs w:val="21"/>
              </w:rPr>
            </w:pPr>
            <w:r>
              <w:rPr>
                <w:rFonts w:hint="eastAsia" w:ascii="宋体" w:hAnsi="宋体" w:eastAsia="宋体" w:cs="宋体"/>
                <w:sz w:val="21"/>
                <w:szCs w:val="21"/>
              </w:rPr>
              <w:t>□5</w:t>
            </w:r>
            <w:r>
              <w:rPr>
                <w:rFonts w:ascii="宋体" w:hAnsi="宋体" w:eastAsia="宋体" w:cs="宋体"/>
                <w:sz w:val="21"/>
                <w:szCs w:val="21"/>
              </w:rPr>
              <w:t>.</w:t>
            </w:r>
            <w:r>
              <w:rPr>
                <w:rFonts w:hint="eastAsia" w:ascii="宋体" w:hAnsi="宋体" w:eastAsia="宋体" w:cs="宋体"/>
                <w:sz w:val="21"/>
                <w:szCs w:val="21"/>
              </w:rPr>
              <w:t>《</w:t>
            </w:r>
            <w:r>
              <w:rPr>
                <w:rFonts w:ascii="宋体" w:hAnsi="宋体" w:eastAsia="宋体" w:cs="宋体"/>
                <w:sz w:val="21"/>
                <w:szCs w:val="21"/>
              </w:rPr>
              <w:fldChar w:fldCharType="begin"/>
            </w:r>
            <w:r>
              <w:rPr>
                <w:rFonts w:ascii="宋体" w:hAnsi="宋体" w:eastAsia="宋体" w:cs="宋体"/>
                <w:sz w:val="21"/>
                <w:szCs w:val="21"/>
              </w:rPr>
              <w:instrText xml:space="preserve"> HYPERLINK "https://gf.1190119.com/list-985.htm" \t "_blank" </w:instrText>
            </w:r>
            <w:r>
              <w:rPr>
                <w:rFonts w:ascii="宋体" w:hAnsi="宋体" w:eastAsia="宋体" w:cs="宋体"/>
                <w:sz w:val="21"/>
                <w:szCs w:val="21"/>
              </w:rPr>
              <w:fldChar w:fldCharType="separate"/>
            </w:r>
            <w:r>
              <w:rPr>
                <w:rFonts w:hint="eastAsia" w:ascii="宋体" w:hAnsi="宋体" w:eastAsia="宋体" w:cs="宋体"/>
                <w:sz w:val="21"/>
                <w:szCs w:val="21"/>
              </w:rPr>
              <w:t>建筑内部装修设计防火规范》）（ GB50222-2017）</w:t>
            </w:r>
            <w:r>
              <w:rPr>
                <w:rFonts w:ascii="宋体" w:hAnsi="宋体" w:eastAsia="宋体" w:cs="宋体"/>
                <w:sz w:val="21"/>
                <w:szCs w:val="21"/>
              </w:rPr>
              <w:fldChar w:fldCharType="end"/>
            </w:r>
            <w:r>
              <w:rPr>
                <w:rFonts w:hint="eastAsia" w:ascii="宋体" w:hAnsi="宋体" w:eastAsia="宋体" w:cs="宋体"/>
                <w:sz w:val="21"/>
                <w:szCs w:val="21"/>
              </w:rPr>
              <w:t>；</w:t>
            </w:r>
          </w:p>
          <w:p>
            <w:pPr>
              <w:rPr>
                <w:rFonts w:hint="eastAsia" w:ascii="宋体" w:hAnsi="宋体" w:cs="宋体"/>
                <w:sz w:val="21"/>
                <w:szCs w:val="21"/>
              </w:rPr>
            </w:pPr>
            <w:r>
              <w:rPr>
                <w:rFonts w:hint="eastAsia" w:ascii="宋体" w:hAnsi="宋体" w:eastAsia="宋体" w:cs="宋体"/>
                <w:sz w:val="21"/>
                <w:szCs w:val="21"/>
              </w:rPr>
              <w:t>□6</w:t>
            </w:r>
            <w:r>
              <w:rPr>
                <w:rFonts w:ascii="宋体" w:hAnsi="宋体" w:eastAsia="宋体" w:cs="宋体"/>
                <w:sz w:val="21"/>
                <w:szCs w:val="21"/>
              </w:rPr>
              <w:t>.</w:t>
            </w:r>
            <w:r>
              <w:rPr>
                <w:rFonts w:hint="eastAsia" w:ascii="宋体" w:hAnsi="宋体" w:eastAsia="宋体" w:cs="宋体"/>
                <w:sz w:val="21"/>
                <w:szCs w:val="21"/>
              </w:rPr>
              <w:t>《消防给水及消火栓系统技术规范》（GB50974-2014）；</w:t>
            </w:r>
          </w:p>
          <w:p>
            <w:pPr>
              <w:rPr>
                <w:rFonts w:hint="eastAsia" w:ascii="宋体" w:hAnsi="宋体" w:cs="宋体"/>
                <w:sz w:val="21"/>
                <w:szCs w:val="21"/>
              </w:rPr>
            </w:pPr>
            <w:r>
              <w:rPr>
                <w:rFonts w:hint="eastAsia" w:ascii="宋体" w:hAnsi="宋体" w:eastAsia="宋体" w:cs="宋体"/>
                <w:sz w:val="21"/>
                <w:szCs w:val="21"/>
              </w:rPr>
              <w:t>□7</w:t>
            </w:r>
            <w:r>
              <w:rPr>
                <w:rFonts w:ascii="宋体" w:hAnsi="宋体" w:eastAsia="宋体" w:cs="宋体"/>
                <w:sz w:val="21"/>
                <w:szCs w:val="21"/>
              </w:rPr>
              <w:t>.</w:t>
            </w:r>
            <w:r>
              <w:rPr>
                <w:rFonts w:hint="eastAsia" w:ascii="宋体" w:hAnsi="宋体" w:eastAsia="宋体" w:cs="宋体"/>
                <w:sz w:val="21"/>
                <w:szCs w:val="21"/>
              </w:rPr>
              <w:t>《自动喷水灭火系统设计规范》（GB50084-2017）；</w:t>
            </w:r>
          </w:p>
          <w:p>
            <w:pPr>
              <w:rPr>
                <w:rFonts w:hint="eastAsia" w:ascii="宋体" w:hAnsi="宋体" w:cs="宋体"/>
                <w:sz w:val="21"/>
                <w:szCs w:val="21"/>
              </w:rPr>
            </w:pPr>
            <w:r>
              <w:rPr>
                <w:rFonts w:hint="eastAsia" w:ascii="宋体" w:hAnsi="宋体" w:eastAsia="宋体" w:cs="宋体"/>
                <w:sz w:val="21"/>
                <w:szCs w:val="21"/>
              </w:rPr>
              <w:t>□8</w:t>
            </w:r>
            <w:r>
              <w:rPr>
                <w:rFonts w:ascii="宋体" w:hAnsi="宋体" w:eastAsia="宋体" w:cs="宋体"/>
                <w:sz w:val="21"/>
                <w:szCs w:val="21"/>
              </w:rPr>
              <w:t>.</w:t>
            </w:r>
            <w:r>
              <w:rPr>
                <w:rFonts w:hint="eastAsia" w:ascii="宋体" w:hAnsi="宋体" w:eastAsia="宋体" w:cs="宋体"/>
                <w:sz w:val="21"/>
                <w:szCs w:val="21"/>
              </w:rPr>
              <w:t>《</w:t>
            </w:r>
            <w:r>
              <w:rPr>
                <w:rFonts w:ascii="宋体" w:hAnsi="宋体" w:eastAsia="宋体" w:cs="宋体"/>
                <w:sz w:val="21"/>
                <w:szCs w:val="21"/>
              </w:rPr>
              <w:fldChar w:fldCharType="begin"/>
            </w:r>
            <w:r>
              <w:rPr>
                <w:rFonts w:ascii="宋体" w:hAnsi="宋体" w:eastAsia="宋体" w:cs="宋体"/>
                <w:sz w:val="21"/>
                <w:szCs w:val="21"/>
              </w:rPr>
              <w:instrText xml:space="preserve"> HYPERLINK "http://gf.1190119.com/list-80.htm" </w:instrText>
            </w:r>
            <w:r>
              <w:rPr>
                <w:rFonts w:ascii="宋体" w:hAnsi="宋体" w:eastAsia="宋体" w:cs="宋体"/>
                <w:sz w:val="21"/>
                <w:szCs w:val="21"/>
              </w:rPr>
              <w:fldChar w:fldCharType="separate"/>
            </w:r>
            <w:r>
              <w:rPr>
                <w:rFonts w:hint="eastAsia" w:ascii="宋体" w:hAnsi="宋体" w:eastAsia="宋体" w:cs="宋体"/>
                <w:sz w:val="21"/>
                <w:szCs w:val="21"/>
              </w:rPr>
              <w:t>气体灭火系统设计规范</w:t>
            </w:r>
            <w:r>
              <w:rPr>
                <w:rFonts w:hint="eastAsia" w:ascii="宋体" w:hAnsi="宋体" w:eastAsia="宋体" w:cs="宋体"/>
                <w:sz w:val="21"/>
                <w:szCs w:val="21"/>
              </w:rPr>
              <w:fldChar w:fldCharType="end"/>
            </w:r>
            <w:r>
              <w:rPr>
                <w:rFonts w:hint="eastAsia" w:ascii="宋体" w:hAnsi="宋体" w:eastAsia="宋体" w:cs="宋体"/>
                <w:sz w:val="21"/>
                <w:szCs w:val="21"/>
              </w:rPr>
              <w:t>》（GB50370-2005）；</w:t>
            </w:r>
          </w:p>
          <w:p>
            <w:pPr>
              <w:rPr>
                <w:rFonts w:hint="eastAsia" w:ascii="宋体" w:hAnsi="宋体" w:cs="宋体"/>
                <w:sz w:val="21"/>
                <w:szCs w:val="21"/>
              </w:rPr>
            </w:pPr>
            <w:r>
              <w:rPr>
                <w:rFonts w:hint="eastAsia" w:ascii="宋体" w:hAnsi="宋体" w:eastAsia="宋体" w:cs="宋体"/>
                <w:sz w:val="21"/>
                <w:szCs w:val="21"/>
              </w:rPr>
              <w:t>□9</w:t>
            </w:r>
            <w:r>
              <w:rPr>
                <w:rFonts w:ascii="宋体" w:hAnsi="宋体" w:eastAsia="宋体" w:cs="宋体"/>
                <w:sz w:val="21"/>
                <w:szCs w:val="21"/>
              </w:rPr>
              <w:t>.</w:t>
            </w:r>
            <w:r>
              <w:rPr>
                <w:rFonts w:hint="eastAsia" w:ascii="宋体" w:hAnsi="宋体" w:eastAsia="宋体" w:cs="宋体"/>
                <w:sz w:val="21"/>
                <w:szCs w:val="21"/>
              </w:rPr>
              <w:t>《建筑防烟排烟系统技术标准》（GB51251-2017）；</w:t>
            </w:r>
          </w:p>
          <w:p>
            <w:pPr>
              <w:rPr>
                <w:rFonts w:hint="eastAsia" w:ascii="宋体" w:hAnsi="宋体" w:cs="宋体"/>
                <w:sz w:val="21"/>
                <w:szCs w:val="21"/>
              </w:rPr>
            </w:pPr>
            <w:r>
              <w:rPr>
                <w:rFonts w:hint="eastAsia" w:ascii="宋体" w:hAnsi="宋体" w:eastAsia="宋体" w:cs="宋体"/>
                <w:sz w:val="21"/>
                <w:szCs w:val="21"/>
              </w:rPr>
              <w:t>□10</w:t>
            </w:r>
            <w:r>
              <w:rPr>
                <w:rFonts w:ascii="宋体" w:hAnsi="宋体" w:eastAsia="宋体" w:cs="宋体"/>
                <w:sz w:val="21"/>
                <w:szCs w:val="21"/>
              </w:rPr>
              <w:t>.</w:t>
            </w:r>
            <w:r>
              <w:rPr>
                <w:rFonts w:hint="eastAsia" w:ascii="宋体" w:hAnsi="宋体" w:eastAsia="宋体" w:cs="宋体"/>
                <w:sz w:val="21"/>
                <w:szCs w:val="21"/>
              </w:rPr>
              <w:t>《火灾自动报警系统设计规范》（GB50116-2013）；</w:t>
            </w:r>
          </w:p>
          <w:p>
            <w:pPr>
              <w:rPr>
                <w:rFonts w:hint="eastAsia" w:ascii="宋体" w:hAnsi="宋体" w:cs="宋体"/>
                <w:sz w:val="21"/>
                <w:szCs w:val="21"/>
              </w:rPr>
            </w:pPr>
            <w:r>
              <w:rPr>
                <w:rFonts w:hint="eastAsia" w:ascii="宋体" w:hAnsi="宋体" w:eastAsia="宋体" w:cs="宋体"/>
                <w:sz w:val="21"/>
                <w:szCs w:val="21"/>
              </w:rPr>
              <w:t>□11</w:t>
            </w:r>
            <w:r>
              <w:rPr>
                <w:rFonts w:ascii="宋体" w:hAnsi="宋体" w:eastAsia="宋体" w:cs="宋体"/>
                <w:sz w:val="21"/>
                <w:szCs w:val="21"/>
              </w:rPr>
              <w:t>.</w:t>
            </w:r>
            <w:r>
              <w:rPr>
                <w:rFonts w:hint="eastAsia" w:ascii="宋体" w:hAnsi="宋体" w:eastAsia="宋体" w:cs="宋体"/>
                <w:sz w:val="21"/>
                <w:szCs w:val="21"/>
              </w:rPr>
              <w:t>《</w:t>
            </w:r>
            <w:r>
              <w:rPr>
                <w:rFonts w:ascii="宋体" w:hAnsi="宋体" w:eastAsia="宋体" w:cs="宋体"/>
                <w:sz w:val="21"/>
                <w:szCs w:val="21"/>
              </w:rPr>
              <w:t>消防应急照明和疏散指示系统技术标准</w:t>
            </w:r>
            <w:r>
              <w:rPr>
                <w:rFonts w:hint="eastAsia" w:ascii="宋体" w:hAnsi="宋体" w:eastAsia="宋体" w:cs="宋体"/>
                <w:sz w:val="21"/>
                <w:szCs w:val="21"/>
              </w:rPr>
              <w:t>》（</w:t>
            </w:r>
            <w:r>
              <w:rPr>
                <w:rFonts w:ascii="宋体" w:hAnsi="宋体" w:eastAsia="宋体" w:cs="宋体"/>
                <w:sz w:val="21"/>
                <w:szCs w:val="21"/>
              </w:rPr>
              <w:t>GB51309-2018</w:t>
            </w:r>
            <w:r>
              <w:rPr>
                <w:rFonts w:hint="eastAsia" w:ascii="宋体" w:hAnsi="宋体" w:eastAsia="宋体" w:cs="宋体"/>
                <w:sz w:val="21"/>
                <w:szCs w:val="21"/>
              </w:rPr>
              <w:t>）；</w:t>
            </w:r>
          </w:p>
          <w:p>
            <w:pPr>
              <w:rPr>
                <w:rFonts w:hint="eastAsia" w:ascii="宋体" w:hAnsi="宋体" w:cs="宋体"/>
                <w:sz w:val="21"/>
                <w:szCs w:val="21"/>
              </w:rPr>
            </w:pPr>
            <w:r>
              <w:rPr>
                <w:rFonts w:hint="eastAsia" w:ascii="宋体" w:hAnsi="宋体" w:eastAsia="宋体" w:cs="宋体"/>
                <w:sz w:val="21"/>
                <w:szCs w:val="21"/>
              </w:rPr>
              <w:t>□12</w:t>
            </w:r>
            <w:r>
              <w:rPr>
                <w:rFonts w:ascii="宋体" w:hAnsi="宋体" w:eastAsia="宋体" w:cs="宋体"/>
                <w:sz w:val="21"/>
                <w:szCs w:val="21"/>
              </w:rPr>
              <w:t>.</w:t>
            </w:r>
            <w:r>
              <w:rPr>
                <w:rFonts w:hint="eastAsia" w:ascii="宋体" w:hAnsi="宋体" w:eastAsia="宋体" w:cs="宋体"/>
                <w:sz w:val="21"/>
                <w:szCs w:val="21"/>
              </w:rPr>
              <w:t>《建筑灭火器配置设计规范》（GB50140-2005）；</w:t>
            </w:r>
          </w:p>
          <w:p>
            <w:pPr>
              <w:rPr>
                <w:rFonts w:hint="eastAsia" w:ascii="宋体" w:hAnsi="宋体" w:cs="宋体"/>
                <w:sz w:val="21"/>
                <w:szCs w:val="21"/>
              </w:rPr>
            </w:pPr>
            <w:r>
              <w:rPr>
                <w:rFonts w:hint="eastAsia" w:ascii="宋体" w:hAnsi="宋体" w:eastAsia="宋体" w:cs="宋体"/>
                <w:sz w:val="21"/>
                <w:szCs w:val="21"/>
              </w:rPr>
              <w:t>□</w:t>
            </w:r>
            <w:r>
              <w:rPr>
                <w:rFonts w:ascii="宋体" w:hAnsi="宋体" w:eastAsia="宋体" w:cs="宋体"/>
                <w:sz w:val="21"/>
                <w:szCs w:val="21"/>
              </w:rPr>
              <w:t>1</w:t>
            </w:r>
            <w:r>
              <w:rPr>
                <w:rFonts w:hint="eastAsia" w:ascii="宋体" w:hAnsi="宋体" w:eastAsia="宋体" w:cs="宋体"/>
                <w:sz w:val="21"/>
                <w:szCs w:val="21"/>
              </w:rPr>
              <w:t>3</w:t>
            </w:r>
            <w:r>
              <w:rPr>
                <w:rFonts w:ascii="宋体" w:hAnsi="宋体" w:eastAsia="宋体" w:cs="宋体"/>
                <w:sz w:val="21"/>
                <w:szCs w:val="21"/>
              </w:rPr>
              <w:t>.</w:t>
            </w:r>
            <w:r>
              <w:rPr>
                <w:rFonts w:hint="eastAsia" w:ascii="宋体" w:hAnsi="宋体" w:eastAsia="宋体" w:cs="宋体"/>
                <w:sz w:val="21"/>
                <w:szCs w:val="21"/>
              </w:rPr>
              <w:t>工程建设标准强制性条文、其它相关的国家；</w:t>
            </w:r>
          </w:p>
          <w:p>
            <w:pPr>
              <w:rPr>
                <w:rFonts w:ascii="宋体" w:hAnsi="宋体"/>
                <w:snapToGrid w:val="0"/>
                <w:sz w:val="24"/>
              </w:rPr>
            </w:pPr>
            <w:r>
              <w:rPr>
                <w:rFonts w:hint="eastAsia" w:ascii="宋体" w:hAnsi="宋体" w:eastAsia="宋体" w:cs="宋体"/>
                <w:sz w:val="21"/>
                <w:szCs w:val="21"/>
              </w:rPr>
              <w:t>□</w:t>
            </w:r>
            <w:r>
              <w:rPr>
                <w:rFonts w:ascii="宋体" w:hAnsi="宋体" w:eastAsia="宋体" w:cs="宋体"/>
                <w:sz w:val="21"/>
                <w:szCs w:val="21"/>
              </w:rPr>
              <w:t>1</w:t>
            </w:r>
            <w:r>
              <w:rPr>
                <w:rFonts w:hint="eastAsia" w:ascii="宋体" w:hAnsi="宋体" w:eastAsia="宋体" w:cs="宋体"/>
                <w:sz w:val="21"/>
                <w:szCs w:val="21"/>
              </w:rPr>
              <w:t>4</w:t>
            </w:r>
            <w:r>
              <w:rPr>
                <w:rFonts w:ascii="宋体" w:hAnsi="宋体" w:eastAsia="宋体" w:cs="宋体"/>
                <w:sz w:val="21"/>
                <w:szCs w:val="21"/>
              </w:rPr>
              <w:t>.</w:t>
            </w:r>
            <w:r>
              <w:rPr>
                <w:rFonts w:hint="eastAsia" w:ascii="宋体" w:hAnsi="宋体" w:eastAsia="宋体" w:cs="宋体"/>
                <w:sz w:val="21"/>
                <w:szCs w:val="21"/>
              </w:rPr>
              <w:t>地方性规范标准和相关质量管理办法、规定。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8" w:type="dxa"/>
            <w:vMerge w:val="restart"/>
            <w:tcBorders>
              <w:top w:val="single" w:color="auto" w:sz="4" w:space="0"/>
              <w:left w:val="single" w:color="auto" w:sz="8" w:space="0"/>
              <w:right w:val="single" w:color="auto" w:sz="8" w:space="0"/>
            </w:tcBorders>
            <w:vAlign w:val="center"/>
          </w:tcPr>
          <w:p>
            <w:pPr>
              <w:widowControl/>
              <w:spacing w:line="420" w:lineRule="exact"/>
              <w:jc w:val="center"/>
              <w:rPr>
                <w:rFonts w:hint="eastAsia" w:ascii="宋体" w:hAnsi="宋体"/>
                <w:sz w:val="24"/>
              </w:rPr>
            </w:pPr>
            <w:r>
              <w:rPr>
                <w:rFonts w:hint="eastAsia" w:ascii="宋体" w:hAnsi="宋体" w:eastAsia="宋体" w:cs="Times New Roman"/>
                <w:sz w:val="24"/>
              </w:rPr>
              <w:t>验</w:t>
            </w:r>
          </w:p>
          <w:p>
            <w:pPr>
              <w:widowControl/>
              <w:spacing w:line="420" w:lineRule="exact"/>
              <w:jc w:val="center"/>
              <w:rPr>
                <w:rFonts w:hint="eastAsia" w:ascii="宋体" w:hAnsi="宋体"/>
                <w:sz w:val="24"/>
              </w:rPr>
            </w:pPr>
            <w:r>
              <w:rPr>
                <w:rFonts w:hint="eastAsia" w:ascii="宋体" w:hAnsi="宋体" w:eastAsia="宋体" w:cs="Times New Roman"/>
                <w:sz w:val="24"/>
              </w:rPr>
              <w:t>收</w:t>
            </w:r>
          </w:p>
          <w:p>
            <w:pPr>
              <w:widowControl/>
              <w:spacing w:line="420" w:lineRule="exact"/>
              <w:jc w:val="center"/>
              <w:rPr>
                <w:rFonts w:hint="eastAsia" w:ascii="宋体" w:hAnsi="宋体"/>
                <w:sz w:val="24"/>
              </w:rPr>
            </w:pPr>
            <w:r>
              <w:rPr>
                <w:rFonts w:hint="eastAsia" w:ascii="宋体" w:hAnsi="宋体" w:eastAsia="宋体" w:cs="Times New Roman"/>
                <w:sz w:val="24"/>
              </w:rPr>
              <w:t>意</w:t>
            </w:r>
          </w:p>
          <w:p>
            <w:pPr>
              <w:widowControl/>
              <w:spacing w:line="420" w:lineRule="exact"/>
              <w:jc w:val="center"/>
              <w:rPr>
                <w:rFonts w:hint="eastAsia" w:ascii="宋体" w:hAnsi="宋体"/>
                <w:sz w:val="24"/>
              </w:rPr>
            </w:pPr>
            <w:r>
              <w:rPr>
                <w:rFonts w:hint="eastAsia" w:ascii="宋体" w:hAnsi="宋体" w:eastAsia="宋体" w:cs="Times New Roman"/>
                <w:sz w:val="24"/>
              </w:rPr>
              <w:t>见</w:t>
            </w:r>
          </w:p>
          <w:p>
            <w:pPr>
              <w:jc w:val="center"/>
              <w:rPr>
                <w:rFonts w:ascii="宋体" w:hAnsi="宋体"/>
                <w:snapToGrid w:val="0"/>
                <w:sz w:val="24"/>
              </w:rPr>
            </w:pPr>
          </w:p>
        </w:tc>
        <w:tc>
          <w:tcPr>
            <w:tcW w:w="8332" w:type="dxa"/>
            <w:gridSpan w:val="6"/>
            <w:tcBorders>
              <w:top w:val="single" w:color="auto" w:sz="4" w:space="0"/>
              <w:left w:val="single" w:color="auto" w:sz="8"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200"/>
              <w:textAlignment w:val="auto"/>
              <w:outlineLvl w:val="9"/>
              <w:rPr>
                <w:rFonts w:hint="eastAsia" w:ascii="宋体" w:hAnsi="宋体" w:cs="宋体"/>
                <w:sz w:val="18"/>
                <w:szCs w:val="18"/>
              </w:rPr>
            </w:pPr>
            <w:r>
              <w:rPr>
                <w:rFonts w:hint="eastAsia" w:ascii="宋体" w:hAnsi="宋体" w:cs="宋体"/>
                <w:sz w:val="18"/>
                <w:szCs w:val="18"/>
                <w:lang w:eastAsia="zh-CN"/>
              </w:rPr>
              <w:t>（</w:t>
            </w:r>
            <w:r>
              <w:rPr>
                <w:rFonts w:hint="eastAsia" w:ascii="宋体" w:hAnsi="宋体" w:eastAsia="宋体" w:cs="宋体"/>
                <w:sz w:val="18"/>
                <w:szCs w:val="18"/>
              </w:rPr>
              <w:t>示例</w:t>
            </w:r>
            <w:r>
              <w:rPr>
                <w:rFonts w:hint="eastAsia" w:ascii="宋体" w:hAnsi="宋体" w:cs="宋体"/>
                <w:sz w:val="18"/>
                <w:szCs w:val="18"/>
                <w:lang w:eastAsia="zh-CN"/>
              </w:rPr>
              <w:t>）</w:t>
            </w:r>
            <w:r>
              <w:rPr>
                <w:rFonts w:hint="eastAsia" w:ascii="宋体" w:hAnsi="宋体" w:eastAsia="宋体" w:cs="宋体"/>
                <w:sz w:val="18"/>
                <w:szCs w:val="18"/>
              </w:rPr>
              <w:t>：1.本工程按国家工程技术消防技术标准进行工程设计，执行了有关部门批文及规范标准；</w:t>
            </w:r>
          </w:p>
          <w:p>
            <w:pPr>
              <w:keepNext w:val="0"/>
              <w:keepLines w:val="0"/>
              <w:pageBreakBefore w:val="0"/>
              <w:widowControl/>
              <w:kinsoku/>
              <w:wordWrap/>
              <w:overflowPunct/>
              <w:topLinePunct w:val="0"/>
              <w:autoSpaceDE/>
              <w:autoSpaceDN/>
              <w:bidi w:val="0"/>
              <w:adjustRightInd/>
              <w:snapToGrid/>
              <w:spacing w:line="300" w:lineRule="exact"/>
              <w:ind w:firstLine="360" w:firstLineChars="200"/>
              <w:textAlignment w:val="auto"/>
              <w:outlineLvl w:val="9"/>
              <w:rPr>
                <w:rFonts w:hint="eastAsia" w:ascii="宋体" w:hAnsi="宋体" w:cs="宋体"/>
                <w:sz w:val="18"/>
                <w:szCs w:val="18"/>
              </w:rPr>
            </w:pPr>
            <w:r>
              <w:rPr>
                <w:rFonts w:hint="eastAsia" w:ascii="宋体" w:hAnsi="宋体" w:eastAsia="宋体" w:cs="宋体"/>
                <w:sz w:val="18"/>
                <w:szCs w:val="18"/>
              </w:rPr>
              <w:t>2.在施工过程中，设计单位签发的设计文件（包括设计变更通知单和技术核定单等）符合国家规范、强制性标准要求，实物质量与设计文件相符；</w:t>
            </w:r>
          </w:p>
          <w:p>
            <w:pPr>
              <w:keepNext w:val="0"/>
              <w:keepLines w:val="0"/>
              <w:pageBreakBefore w:val="0"/>
              <w:kinsoku/>
              <w:wordWrap/>
              <w:overflowPunct/>
              <w:topLinePunct w:val="0"/>
              <w:autoSpaceDE/>
              <w:autoSpaceDN/>
              <w:bidi w:val="0"/>
              <w:adjustRightInd/>
              <w:snapToGrid/>
              <w:spacing w:line="300" w:lineRule="exact"/>
              <w:ind w:firstLine="360" w:firstLineChars="200"/>
              <w:textAlignment w:val="auto"/>
              <w:outlineLvl w:val="9"/>
              <w:rPr>
                <w:rFonts w:hint="eastAsia" w:ascii="宋体" w:hAnsi="宋体" w:cs="宋体"/>
                <w:sz w:val="18"/>
                <w:szCs w:val="18"/>
              </w:rPr>
            </w:pPr>
            <w:r>
              <w:rPr>
                <w:rFonts w:hint="eastAsia" w:ascii="宋体" w:hAnsi="宋体" w:eastAsia="宋体" w:cs="宋体"/>
                <w:sz w:val="18"/>
                <w:szCs w:val="18"/>
              </w:rPr>
              <w:t>3.本工程已完成工程设计文件要求的各项内容。</w:t>
            </w:r>
          </w:p>
          <w:p>
            <w:pPr>
              <w:keepNext w:val="0"/>
              <w:keepLines w:val="0"/>
              <w:pageBreakBefore w:val="0"/>
              <w:widowControl/>
              <w:kinsoku/>
              <w:wordWrap/>
              <w:overflowPunct/>
              <w:topLinePunct w:val="0"/>
              <w:autoSpaceDE/>
              <w:autoSpaceDN/>
              <w:bidi w:val="0"/>
              <w:adjustRightInd/>
              <w:snapToGrid/>
              <w:spacing w:line="300" w:lineRule="exact"/>
              <w:ind w:firstLine="360" w:firstLineChars="200"/>
              <w:textAlignment w:val="auto"/>
              <w:outlineLvl w:val="9"/>
              <w:rPr>
                <w:rFonts w:hint="eastAsia" w:ascii="宋体" w:hAnsi="宋体" w:cs="宋体"/>
                <w:sz w:val="18"/>
                <w:szCs w:val="18"/>
              </w:rPr>
            </w:pPr>
            <w:r>
              <w:rPr>
                <w:rFonts w:hint="eastAsia" w:ascii="宋体" w:hAnsi="宋体" w:eastAsia="宋体" w:cs="宋体"/>
                <w:sz w:val="18"/>
                <w:szCs w:val="18"/>
              </w:rPr>
              <w:t>4.通过现场全面检查，施工满足设计文件及规范要求，未发现施工缺陷和其它问题，认可施工单位的自评意见；</w:t>
            </w:r>
          </w:p>
          <w:p>
            <w:pPr>
              <w:keepNext w:val="0"/>
              <w:keepLines w:val="0"/>
              <w:pageBreakBefore w:val="0"/>
              <w:widowControl/>
              <w:kinsoku/>
              <w:wordWrap/>
              <w:overflowPunct/>
              <w:topLinePunct w:val="0"/>
              <w:autoSpaceDE/>
              <w:autoSpaceDN/>
              <w:bidi w:val="0"/>
              <w:adjustRightInd/>
              <w:snapToGrid/>
              <w:spacing w:line="300" w:lineRule="exact"/>
              <w:ind w:firstLine="360" w:firstLineChars="200"/>
              <w:textAlignment w:val="auto"/>
              <w:outlineLvl w:val="9"/>
              <w:rPr>
                <w:rFonts w:hint="eastAsia" w:ascii="宋体" w:hAnsi="宋体" w:eastAsia="宋体" w:cs="宋体"/>
                <w:sz w:val="18"/>
                <w:szCs w:val="18"/>
              </w:rPr>
            </w:pPr>
            <w:r>
              <w:rPr>
                <w:rFonts w:hint="eastAsia" w:ascii="宋体" w:hAnsi="宋体" w:eastAsia="宋体" w:cs="宋体"/>
                <w:sz w:val="18"/>
                <w:szCs w:val="18"/>
              </w:rPr>
              <w:t>符合设计文件和相关技术标准要求，验收合格。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48" w:type="dxa"/>
            <w:vMerge w:val="continue"/>
            <w:tcBorders>
              <w:left w:val="single" w:color="auto" w:sz="8" w:space="0"/>
              <w:right w:val="single" w:color="auto" w:sz="8" w:space="0"/>
            </w:tcBorders>
            <w:vAlign w:val="center"/>
          </w:tcPr>
          <w:p>
            <w:pPr>
              <w:jc w:val="center"/>
              <w:rPr>
                <w:rFonts w:ascii="宋体" w:hAnsi="宋体"/>
                <w:snapToGrid w:val="0"/>
                <w:sz w:val="24"/>
              </w:rPr>
            </w:pPr>
          </w:p>
        </w:tc>
        <w:tc>
          <w:tcPr>
            <w:tcW w:w="1518" w:type="dxa"/>
            <w:gridSpan w:val="2"/>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b/>
                <w:bCs/>
                <w:sz w:val="18"/>
                <w:szCs w:val="18"/>
              </w:rPr>
            </w:pPr>
            <w:r>
              <w:rPr>
                <w:rFonts w:hint="eastAsia" w:ascii="Times New Roman" w:hAnsi="Times New Roman" w:eastAsia="宋体" w:cs="Times New Roman"/>
                <w:b/>
                <w:bCs/>
                <w:sz w:val="18"/>
                <w:szCs w:val="18"/>
              </w:rPr>
              <w:t>项目负责人</w:t>
            </w:r>
            <w:r>
              <w:rPr>
                <w:rFonts w:hint="eastAsia" w:cs="Times New Roman"/>
                <w:b/>
                <w:bCs/>
                <w:sz w:val="18"/>
                <w:szCs w:val="18"/>
                <w:lang w:eastAsia="zh-CN"/>
              </w:rPr>
              <w:t>签名及</w:t>
            </w:r>
            <w:r>
              <w:rPr>
                <w:rFonts w:hint="eastAsia" w:ascii="Times New Roman" w:hAnsi="Times New Roman" w:eastAsia="宋体" w:cs="Times New Roman"/>
                <w:b/>
                <w:bCs/>
                <w:sz w:val="18"/>
                <w:szCs w:val="18"/>
              </w:rPr>
              <w:t>身份证号码</w:t>
            </w:r>
          </w:p>
        </w:tc>
        <w:tc>
          <w:tcPr>
            <w:tcW w:w="257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b/>
                <w:bCs/>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b/>
                <w:bCs/>
                <w:sz w:val="18"/>
                <w:szCs w:val="18"/>
              </w:rPr>
            </w:pPr>
            <w:r>
              <w:rPr>
                <w:rFonts w:hint="eastAsia" w:ascii="Times New Roman" w:hAnsi="Times New Roman" w:eastAsia="宋体" w:cs="Times New Roman"/>
                <w:b/>
                <w:bCs/>
                <w:sz w:val="18"/>
                <w:szCs w:val="18"/>
              </w:rPr>
              <w:t>技术负责人</w:t>
            </w:r>
            <w:r>
              <w:rPr>
                <w:rFonts w:hint="eastAsia" w:cs="Times New Roman"/>
                <w:b/>
                <w:bCs/>
                <w:sz w:val="18"/>
                <w:szCs w:val="18"/>
                <w:lang w:eastAsia="zh-CN"/>
              </w:rPr>
              <w:t>签名及</w:t>
            </w:r>
            <w:r>
              <w:rPr>
                <w:rFonts w:hint="eastAsia" w:ascii="Times New Roman" w:hAnsi="Times New Roman" w:eastAsia="宋体" w:cs="Times New Roman"/>
                <w:b/>
                <w:bCs/>
                <w:sz w:val="18"/>
                <w:szCs w:val="18"/>
              </w:rPr>
              <w:t>身份证号码</w:t>
            </w:r>
          </w:p>
        </w:tc>
        <w:tc>
          <w:tcPr>
            <w:tcW w:w="2737" w:type="dxa"/>
            <w:tcBorders>
              <w:top w:val="single" w:color="auto" w:sz="4" w:space="0"/>
              <w:left w:val="single" w:color="auto" w:sz="4" w:space="0"/>
              <w:bottom w:val="single" w:color="auto" w:sz="4" w:space="0"/>
              <w:right w:val="single" w:color="auto" w:sz="8" w:space="0"/>
            </w:tcBorders>
            <w:vAlign w:val="center"/>
          </w:tcPr>
          <w:p>
            <w:pPr>
              <w:widowControl/>
              <w:spacing w:line="320" w:lineRule="exact"/>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48" w:type="dxa"/>
            <w:vMerge w:val="continue"/>
            <w:tcBorders>
              <w:left w:val="single" w:color="auto" w:sz="8" w:space="0"/>
              <w:right w:val="single" w:color="auto" w:sz="8" w:space="0"/>
            </w:tcBorders>
            <w:vAlign w:val="center"/>
          </w:tcPr>
          <w:p>
            <w:pPr>
              <w:jc w:val="center"/>
              <w:rPr>
                <w:rFonts w:ascii="宋体" w:hAnsi="宋体"/>
                <w:snapToGrid w:val="0"/>
                <w:sz w:val="24"/>
              </w:rPr>
            </w:pPr>
          </w:p>
        </w:tc>
        <w:tc>
          <w:tcPr>
            <w:tcW w:w="1518" w:type="dxa"/>
            <w:gridSpan w:val="2"/>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hint="eastAsia" w:cs="Times New Roman"/>
                <w:b/>
                <w:bCs/>
                <w:sz w:val="18"/>
                <w:szCs w:val="18"/>
                <w:lang w:val="en-US" w:eastAsia="zh-CN"/>
              </w:rPr>
            </w:pPr>
            <w:r>
              <w:rPr>
                <w:rFonts w:hint="eastAsia" w:cs="Times New Roman"/>
                <w:b/>
                <w:bCs/>
                <w:sz w:val="18"/>
                <w:szCs w:val="18"/>
                <w:lang w:val="en-US" w:eastAsia="zh-CN"/>
              </w:rPr>
              <w:t>建筑专业</w:t>
            </w:r>
          </w:p>
          <w:p>
            <w:pPr>
              <w:widowControl/>
              <w:adjustRightInd w:val="0"/>
              <w:snapToGrid w:val="0"/>
              <w:jc w:val="center"/>
              <w:rPr>
                <w:rFonts w:hint="eastAsia" w:cs="Times New Roman"/>
                <w:b/>
                <w:bCs/>
                <w:sz w:val="18"/>
                <w:szCs w:val="18"/>
                <w:lang w:val="en-US" w:eastAsia="zh-CN"/>
              </w:rPr>
            </w:pPr>
            <w:r>
              <w:rPr>
                <w:rFonts w:hint="eastAsia" w:cs="Times New Roman"/>
                <w:b/>
                <w:bCs/>
                <w:sz w:val="18"/>
                <w:szCs w:val="18"/>
                <w:lang w:val="en-US" w:eastAsia="zh-CN"/>
              </w:rPr>
              <w:t>设计人签名及</w:t>
            </w:r>
          </w:p>
          <w:p>
            <w:pPr>
              <w:widowControl/>
              <w:adjustRightInd w:val="0"/>
              <w:snapToGrid w:val="0"/>
              <w:jc w:val="center"/>
              <w:rPr>
                <w:rFonts w:hint="eastAsia" w:ascii="Times New Roman" w:hAnsi="Times New Roman" w:eastAsia="宋体" w:cs="Times New Roman"/>
                <w:b/>
                <w:bCs/>
                <w:sz w:val="18"/>
                <w:szCs w:val="18"/>
                <w:lang w:val="en-US" w:eastAsia="zh-CN"/>
              </w:rPr>
            </w:pPr>
            <w:r>
              <w:rPr>
                <w:rFonts w:hint="eastAsia" w:cs="Times New Roman"/>
                <w:b/>
                <w:bCs/>
                <w:sz w:val="18"/>
                <w:szCs w:val="18"/>
                <w:lang w:val="en-US" w:eastAsia="zh-CN"/>
              </w:rPr>
              <w:t>身份证号码</w:t>
            </w:r>
          </w:p>
        </w:tc>
        <w:tc>
          <w:tcPr>
            <w:tcW w:w="257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b/>
                <w:bCs/>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cs="Times New Roman"/>
                <w:b/>
                <w:bCs/>
                <w:sz w:val="18"/>
                <w:szCs w:val="18"/>
                <w:lang w:eastAsia="zh-CN"/>
              </w:rPr>
            </w:pPr>
            <w:r>
              <w:rPr>
                <w:rFonts w:hint="eastAsia" w:cs="Times New Roman"/>
                <w:b/>
                <w:bCs/>
                <w:sz w:val="18"/>
                <w:szCs w:val="18"/>
                <w:lang w:eastAsia="zh-CN"/>
              </w:rPr>
              <w:t>给排水专业</w:t>
            </w:r>
          </w:p>
          <w:p>
            <w:pPr>
              <w:widowControl/>
              <w:adjustRightInd w:val="0"/>
              <w:snapToGrid w:val="0"/>
              <w:jc w:val="left"/>
              <w:rPr>
                <w:rFonts w:hint="eastAsia" w:cs="Times New Roman"/>
                <w:b/>
                <w:bCs/>
                <w:sz w:val="18"/>
                <w:szCs w:val="18"/>
                <w:lang w:eastAsia="zh-CN"/>
              </w:rPr>
            </w:pPr>
            <w:r>
              <w:rPr>
                <w:rFonts w:hint="eastAsia" w:cs="Times New Roman"/>
                <w:b/>
                <w:bCs/>
                <w:sz w:val="18"/>
                <w:szCs w:val="18"/>
                <w:lang w:eastAsia="zh-CN"/>
              </w:rPr>
              <w:t>设计人签名及</w:t>
            </w:r>
          </w:p>
          <w:p>
            <w:pPr>
              <w:widowControl/>
              <w:adjustRightInd w:val="0"/>
              <w:snapToGrid w:val="0"/>
              <w:jc w:val="left"/>
              <w:rPr>
                <w:rFonts w:hint="eastAsia" w:ascii="Times New Roman" w:hAnsi="Times New Roman" w:eastAsia="宋体" w:cs="Times New Roman"/>
                <w:b/>
                <w:bCs/>
                <w:sz w:val="18"/>
                <w:szCs w:val="18"/>
                <w:lang w:eastAsia="zh-CN"/>
              </w:rPr>
            </w:pPr>
            <w:r>
              <w:rPr>
                <w:rFonts w:hint="eastAsia" w:cs="Times New Roman"/>
                <w:b/>
                <w:bCs/>
                <w:sz w:val="18"/>
                <w:szCs w:val="18"/>
                <w:lang w:eastAsia="zh-CN"/>
              </w:rPr>
              <w:t>身份证号码</w:t>
            </w:r>
          </w:p>
        </w:tc>
        <w:tc>
          <w:tcPr>
            <w:tcW w:w="2737" w:type="dxa"/>
            <w:tcBorders>
              <w:top w:val="single" w:color="auto" w:sz="4" w:space="0"/>
              <w:left w:val="single" w:color="auto" w:sz="4" w:space="0"/>
              <w:bottom w:val="single" w:color="auto" w:sz="4" w:space="0"/>
              <w:right w:val="single" w:color="auto" w:sz="8" w:space="0"/>
            </w:tcBorders>
            <w:vAlign w:val="center"/>
          </w:tcPr>
          <w:p>
            <w:pPr>
              <w:widowControl/>
              <w:spacing w:line="320" w:lineRule="exact"/>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48" w:type="dxa"/>
            <w:vMerge w:val="continue"/>
            <w:tcBorders>
              <w:left w:val="single" w:color="auto" w:sz="8" w:space="0"/>
              <w:right w:val="single" w:color="auto" w:sz="8" w:space="0"/>
            </w:tcBorders>
            <w:vAlign w:val="center"/>
          </w:tcPr>
          <w:p>
            <w:pPr>
              <w:jc w:val="center"/>
              <w:rPr>
                <w:rFonts w:ascii="宋体" w:hAnsi="宋体"/>
                <w:snapToGrid w:val="0"/>
                <w:sz w:val="24"/>
              </w:rPr>
            </w:pPr>
          </w:p>
        </w:tc>
        <w:tc>
          <w:tcPr>
            <w:tcW w:w="1518" w:type="dxa"/>
            <w:gridSpan w:val="2"/>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hint="eastAsia" w:cs="Times New Roman"/>
                <w:b/>
                <w:bCs/>
                <w:sz w:val="18"/>
                <w:szCs w:val="18"/>
                <w:lang w:val="en-US" w:eastAsia="zh-CN"/>
              </w:rPr>
            </w:pPr>
            <w:r>
              <w:rPr>
                <w:rFonts w:hint="eastAsia" w:cs="Times New Roman"/>
                <w:b/>
                <w:bCs/>
                <w:sz w:val="18"/>
                <w:szCs w:val="18"/>
                <w:lang w:val="en-US" w:eastAsia="zh-CN"/>
              </w:rPr>
              <w:t>电气专业</w:t>
            </w:r>
          </w:p>
          <w:p>
            <w:pPr>
              <w:widowControl/>
              <w:adjustRightInd w:val="0"/>
              <w:snapToGrid w:val="0"/>
              <w:jc w:val="center"/>
              <w:rPr>
                <w:rFonts w:hint="eastAsia" w:cs="Times New Roman"/>
                <w:b/>
                <w:bCs/>
                <w:sz w:val="18"/>
                <w:szCs w:val="18"/>
                <w:lang w:val="en-US" w:eastAsia="zh-CN"/>
              </w:rPr>
            </w:pPr>
            <w:r>
              <w:rPr>
                <w:rFonts w:hint="eastAsia" w:cs="Times New Roman"/>
                <w:b/>
                <w:bCs/>
                <w:sz w:val="18"/>
                <w:szCs w:val="18"/>
                <w:lang w:val="en-US" w:eastAsia="zh-CN"/>
              </w:rPr>
              <w:t>设计人签名及</w:t>
            </w:r>
          </w:p>
          <w:p>
            <w:pPr>
              <w:widowControl/>
              <w:adjustRightInd w:val="0"/>
              <w:snapToGrid w:val="0"/>
              <w:jc w:val="center"/>
              <w:rPr>
                <w:rFonts w:hint="eastAsia" w:cs="Times New Roman"/>
                <w:b/>
                <w:bCs/>
                <w:sz w:val="18"/>
                <w:szCs w:val="18"/>
                <w:lang w:val="en-US" w:eastAsia="zh-CN"/>
              </w:rPr>
            </w:pPr>
            <w:r>
              <w:rPr>
                <w:rFonts w:hint="eastAsia" w:cs="Times New Roman"/>
                <w:b/>
                <w:bCs/>
                <w:sz w:val="18"/>
                <w:szCs w:val="18"/>
                <w:lang w:val="en-US" w:eastAsia="zh-CN"/>
              </w:rPr>
              <w:t>身份证号码</w:t>
            </w:r>
          </w:p>
        </w:tc>
        <w:tc>
          <w:tcPr>
            <w:tcW w:w="257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b/>
                <w:bCs/>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cs="Times New Roman"/>
                <w:b/>
                <w:bCs/>
                <w:sz w:val="18"/>
                <w:szCs w:val="18"/>
                <w:lang w:eastAsia="zh-CN"/>
              </w:rPr>
            </w:pPr>
            <w:r>
              <w:rPr>
                <w:rFonts w:hint="eastAsia" w:cs="Times New Roman"/>
                <w:b/>
                <w:bCs/>
                <w:sz w:val="18"/>
                <w:szCs w:val="18"/>
                <w:lang w:eastAsia="zh-CN"/>
              </w:rPr>
              <w:t>暖通专业</w:t>
            </w:r>
          </w:p>
          <w:p>
            <w:pPr>
              <w:widowControl/>
              <w:adjustRightInd w:val="0"/>
              <w:snapToGrid w:val="0"/>
              <w:jc w:val="left"/>
              <w:rPr>
                <w:rFonts w:hint="eastAsia" w:cs="Times New Roman"/>
                <w:b/>
                <w:bCs/>
                <w:sz w:val="18"/>
                <w:szCs w:val="18"/>
                <w:lang w:eastAsia="zh-CN"/>
              </w:rPr>
            </w:pPr>
            <w:r>
              <w:rPr>
                <w:rFonts w:hint="eastAsia" w:cs="Times New Roman"/>
                <w:b/>
                <w:bCs/>
                <w:sz w:val="18"/>
                <w:szCs w:val="18"/>
                <w:lang w:eastAsia="zh-CN"/>
              </w:rPr>
              <w:t>设计人签名及</w:t>
            </w:r>
          </w:p>
          <w:p>
            <w:pPr>
              <w:widowControl/>
              <w:adjustRightInd w:val="0"/>
              <w:snapToGrid w:val="0"/>
              <w:jc w:val="left"/>
              <w:rPr>
                <w:rFonts w:hint="eastAsia" w:cs="Times New Roman"/>
                <w:b/>
                <w:bCs/>
                <w:sz w:val="18"/>
                <w:szCs w:val="18"/>
                <w:lang w:eastAsia="zh-CN"/>
              </w:rPr>
            </w:pPr>
            <w:r>
              <w:rPr>
                <w:rFonts w:hint="eastAsia" w:cs="Times New Roman"/>
                <w:b/>
                <w:bCs/>
                <w:sz w:val="18"/>
                <w:szCs w:val="18"/>
                <w:lang w:eastAsia="zh-CN"/>
              </w:rPr>
              <w:t>身份证号码</w:t>
            </w:r>
          </w:p>
        </w:tc>
        <w:tc>
          <w:tcPr>
            <w:tcW w:w="2737" w:type="dxa"/>
            <w:tcBorders>
              <w:top w:val="single" w:color="auto" w:sz="4" w:space="0"/>
              <w:left w:val="single" w:color="auto" w:sz="4" w:space="0"/>
              <w:bottom w:val="single" w:color="auto" w:sz="4" w:space="0"/>
              <w:right w:val="single" w:color="auto" w:sz="8" w:space="0"/>
            </w:tcBorders>
            <w:vAlign w:val="center"/>
          </w:tcPr>
          <w:p>
            <w:pPr>
              <w:widowControl/>
              <w:spacing w:line="320" w:lineRule="exact"/>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548" w:type="dxa"/>
            <w:vMerge w:val="continue"/>
            <w:tcBorders>
              <w:left w:val="single" w:color="auto" w:sz="8" w:space="0"/>
              <w:bottom w:val="single" w:color="auto" w:sz="4" w:space="0"/>
              <w:right w:val="single" w:color="auto" w:sz="8" w:space="0"/>
            </w:tcBorders>
            <w:vAlign w:val="center"/>
          </w:tcPr>
          <w:p>
            <w:pPr>
              <w:jc w:val="center"/>
              <w:rPr>
                <w:rFonts w:ascii="宋体" w:hAnsi="宋体"/>
                <w:snapToGrid w:val="0"/>
                <w:sz w:val="24"/>
              </w:rPr>
            </w:pPr>
          </w:p>
        </w:tc>
        <w:tc>
          <w:tcPr>
            <w:tcW w:w="8332" w:type="dxa"/>
            <w:gridSpan w:val="6"/>
            <w:tcBorders>
              <w:top w:val="single" w:color="auto" w:sz="4" w:space="0"/>
              <w:left w:val="single" w:color="auto" w:sz="8" w:space="0"/>
              <w:bottom w:val="single" w:color="auto" w:sz="4" w:space="0"/>
              <w:right w:val="single" w:color="auto" w:sz="8" w:space="0"/>
            </w:tcBorders>
            <w:vAlign w:val="center"/>
          </w:tcPr>
          <w:p>
            <w:pPr>
              <w:widowControl/>
              <w:adjustRightInd w:val="0"/>
              <w:snapToGrid w:val="0"/>
              <w:rPr>
                <w:rFonts w:hint="eastAsia" w:ascii="Times New Roman" w:hAnsi="Times New Roman" w:eastAsia="宋体" w:cs="Times New Roman"/>
                <w:sz w:val="21"/>
                <w:szCs w:val="21"/>
              </w:rPr>
            </w:pPr>
          </w:p>
          <w:p>
            <w:pPr>
              <w:widowControl/>
              <w:adjustRightInd w:val="0"/>
              <w:snapToGrid w:val="0"/>
              <w:rPr>
                <w:rFonts w:hint="eastAsia"/>
                <w:sz w:val="21"/>
                <w:szCs w:val="21"/>
              </w:rPr>
            </w:pPr>
            <w:r>
              <w:rPr>
                <w:rFonts w:hint="eastAsia" w:ascii="Times New Roman" w:hAnsi="Times New Roman" w:eastAsia="宋体" w:cs="Times New Roman"/>
                <w:sz w:val="21"/>
                <w:szCs w:val="21"/>
              </w:rPr>
              <w:t xml:space="preserve"> </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 xml:space="preserve">           </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 xml:space="preserve"> </w:t>
            </w:r>
            <w:r>
              <w:rPr>
                <w:rFonts w:ascii="Times New Roman" w:hAnsi="Times New Roman" w:eastAsia="宋体" w:cs="Times New Roman"/>
                <w:sz w:val="21"/>
                <w:szCs w:val="21"/>
              </w:rPr>
              <w:t xml:space="preserve">    </w:t>
            </w:r>
          </w:p>
          <w:p>
            <w:pPr>
              <w:widowControl/>
              <w:adjustRightInd w:val="0"/>
              <w:snapToGrid w:val="0"/>
              <w:rPr>
                <w:sz w:val="24"/>
              </w:rPr>
            </w:pP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 xml:space="preserve">              </w:t>
            </w:r>
            <w:r>
              <w:rPr>
                <w:rFonts w:hint="eastAsia" w:ascii="Times New Roman" w:hAnsi="Times New Roman" w:eastAsia="宋体" w:cs="Times New Roman"/>
                <w:b/>
                <w:bCs/>
                <w:sz w:val="21"/>
                <w:szCs w:val="21"/>
              </w:rPr>
              <w:t>设计单位（盖章）</w:t>
            </w:r>
            <w:r>
              <w:rPr>
                <w:rFonts w:hint="eastAsia" w:ascii="Times New Roman" w:hAnsi="Times New Roman" w:eastAsia="宋体" w:cs="Times New Roman"/>
                <w:sz w:val="24"/>
              </w:rPr>
              <w:t xml:space="preserve"> </w:t>
            </w:r>
          </w:p>
          <w:p>
            <w:pPr>
              <w:widowControl/>
              <w:spacing w:line="320" w:lineRule="exact"/>
              <w:jc w:val="center"/>
              <w:rPr>
                <w:rFonts w:hint="eastAsia"/>
                <w:szCs w:val="21"/>
              </w:rPr>
            </w:pPr>
            <w:r>
              <w:rPr>
                <w:rFonts w:hint="eastAsia" w:cs="Times New Roman"/>
                <w:sz w:val="21"/>
                <w:szCs w:val="21"/>
                <w:lang w:val="en-US" w:eastAsia="zh-CN"/>
              </w:rPr>
              <w:t xml:space="preserve">                                                             </w:t>
            </w:r>
            <w:r>
              <w:rPr>
                <w:rFonts w:hint="eastAsia" w:ascii="Times New Roman" w:hAnsi="Times New Roman" w:eastAsia="宋体" w:cs="Times New Roman"/>
                <w:sz w:val="21"/>
                <w:szCs w:val="21"/>
              </w:rPr>
              <w:t xml:space="preserve">年 </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 xml:space="preserve">月 </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日</w:t>
            </w:r>
          </w:p>
        </w:tc>
      </w:tr>
    </w:tbl>
    <w:p>
      <w:pPr>
        <w:widowControl w:val="0"/>
        <w:spacing w:before="0" w:beforeAutospacing="0" w:after="0" w:afterAutospacing="0"/>
        <w:ind w:left="0" w:right="0"/>
        <w:jc w:val="both"/>
        <w:rPr>
          <w:rFonts w:hint="eastAsia" w:ascii="ˎ̥" w:hAnsi="ˎ̥" w:eastAsia="宋体" w:cs="Times New Roman"/>
          <w:b/>
          <w:kern w:val="0"/>
          <w:sz w:val="28"/>
          <w:szCs w:val="28"/>
          <w:lang w:val="en-US" w:eastAsia="zh-CN" w:bidi="ar"/>
        </w:rPr>
      </w:pPr>
      <w:r>
        <w:rPr>
          <w:rFonts w:hint="eastAsia" w:ascii="ˎ̥" w:hAnsi="ˎ̥" w:cs="Times New Roman"/>
          <w:b/>
          <w:kern w:val="0"/>
          <w:sz w:val="28"/>
          <w:szCs w:val="28"/>
          <w:lang w:val="en-US" w:eastAsia="zh-CN" w:bidi="ar"/>
        </w:rPr>
        <w:t>附件2</w:t>
      </w:r>
    </w:p>
    <w:p>
      <w:pPr>
        <w:widowControl w:val="0"/>
        <w:spacing w:before="0" w:beforeAutospacing="0" w:after="0" w:afterAutospacing="0"/>
        <w:ind w:left="0" w:right="0"/>
        <w:jc w:val="center"/>
        <w:rPr>
          <w:rFonts w:hint="eastAsia" w:ascii="ˎ̥" w:hAnsi="ˎ̥" w:eastAsia="宋体" w:cs="Times New Roman"/>
          <w:b/>
          <w:kern w:val="0"/>
          <w:sz w:val="44"/>
          <w:szCs w:val="44"/>
          <w:lang w:val="en-US" w:eastAsia="zh-CN" w:bidi="ar"/>
        </w:rPr>
      </w:pPr>
    </w:p>
    <w:p>
      <w:pPr>
        <w:rPr>
          <w:rFonts w:hint="eastAsia" w:ascii="宋体" w:hAnsi="宋体" w:cs="Batang"/>
          <w:b/>
          <w:bCs/>
          <w:sz w:val="48"/>
          <w:szCs w:val="48"/>
        </w:rPr>
      </w:pPr>
    </w:p>
    <w:p>
      <w:pPr>
        <w:jc w:val="center"/>
        <w:rPr>
          <w:rFonts w:hint="eastAsia" w:ascii="宋体" w:hAnsi="宋体" w:eastAsia="宋体" w:cs="Batang"/>
          <w:b/>
          <w:bCs/>
          <w:sz w:val="48"/>
          <w:szCs w:val="48"/>
        </w:rPr>
      </w:pPr>
      <w:r>
        <w:rPr>
          <w:rFonts w:hint="eastAsia" w:ascii="宋体" w:hAnsi="宋体" w:eastAsia="宋体" w:cs="Batang"/>
          <w:b/>
          <w:bCs/>
          <w:sz w:val="48"/>
          <w:szCs w:val="48"/>
        </w:rPr>
        <w:t>建设工程竣工</w:t>
      </w:r>
      <w:r>
        <w:rPr>
          <w:rFonts w:hint="eastAsia" w:ascii="宋体" w:hAnsi="宋体" w:eastAsia="宋体" w:cs="宋体"/>
          <w:b/>
          <w:bCs/>
          <w:sz w:val="48"/>
          <w:szCs w:val="48"/>
        </w:rPr>
        <w:t>验收消防施工质</w:t>
      </w:r>
      <w:r>
        <w:rPr>
          <w:rFonts w:hint="eastAsia" w:ascii="宋体" w:hAnsi="宋体" w:eastAsia="宋体" w:cs="Batang"/>
          <w:b/>
          <w:bCs/>
          <w:sz w:val="48"/>
          <w:szCs w:val="48"/>
        </w:rPr>
        <w:t>量</w:t>
      </w:r>
    </w:p>
    <w:p>
      <w:pPr>
        <w:jc w:val="center"/>
        <w:rPr>
          <w:rFonts w:hint="eastAsia" w:ascii="宋体" w:hAnsi="宋体"/>
          <w:b/>
          <w:bCs/>
          <w:sz w:val="48"/>
          <w:szCs w:val="48"/>
        </w:rPr>
      </w:pPr>
      <w:r>
        <w:rPr>
          <w:rFonts w:hint="eastAsia" w:ascii="宋体" w:hAnsi="宋体" w:eastAsia="宋体" w:cs="宋体"/>
          <w:b/>
          <w:bCs/>
          <w:sz w:val="48"/>
          <w:szCs w:val="48"/>
        </w:rPr>
        <w:t>监理评估报</w:t>
      </w:r>
      <w:r>
        <w:rPr>
          <w:rFonts w:hint="eastAsia" w:ascii="宋体" w:hAnsi="宋体" w:eastAsia="宋体" w:cs="Batang"/>
          <w:b/>
          <w:bCs/>
          <w:sz w:val="48"/>
          <w:szCs w:val="48"/>
        </w:rPr>
        <w:t>告</w:t>
      </w:r>
    </w:p>
    <w:p>
      <w:pPr>
        <w:jc w:val="center"/>
        <w:rPr>
          <w:rFonts w:hint="eastAsia" w:ascii="宋体" w:hAnsi="宋体"/>
          <w:sz w:val="52"/>
          <w:szCs w:val="52"/>
        </w:rPr>
      </w:pPr>
    </w:p>
    <w:p>
      <w:pPr>
        <w:jc w:val="center"/>
        <w:rPr>
          <w:rFonts w:hint="eastAsia" w:ascii="宋体" w:hAnsi="宋体"/>
          <w:sz w:val="52"/>
          <w:szCs w:val="52"/>
        </w:rPr>
      </w:pPr>
    </w:p>
    <w:p>
      <w:pPr>
        <w:jc w:val="center"/>
        <w:rPr>
          <w:rFonts w:hint="eastAsia" w:ascii="宋体" w:hAnsi="宋体"/>
          <w:sz w:val="52"/>
          <w:szCs w:val="52"/>
        </w:rPr>
      </w:pPr>
    </w:p>
    <w:p>
      <w:pPr>
        <w:jc w:val="center"/>
        <w:rPr>
          <w:rFonts w:hint="eastAsia" w:ascii="宋体" w:hAnsi="宋体"/>
          <w:sz w:val="52"/>
          <w:szCs w:val="52"/>
        </w:rPr>
      </w:pPr>
    </w:p>
    <w:p>
      <w:pPr>
        <w:rPr>
          <w:rFonts w:hint="eastAsia" w:ascii="宋体" w:hAnsi="宋体"/>
          <w:sz w:val="52"/>
          <w:szCs w:val="52"/>
        </w:rPr>
      </w:pPr>
    </w:p>
    <w:tbl>
      <w:tblPr>
        <w:tblStyle w:val="9"/>
        <w:tblW w:w="8525" w:type="dxa"/>
        <w:jc w:val="center"/>
        <w:tblLayout w:type="fixed"/>
        <w:tblCellMar>
          <w:top w:w="0" w:type="dxa"/>
          <w:left w:w="108" w:type="dxa"/>
          <w:bottom w:w="0" w:type="dxa"/>
          <w:right w:w="108" w:type="dxa"/>
        </w:tblCellMar>
      </w:tblPr>
      <w:tblGrid>
        <w:gridCol w:w="3133"/>
        <w:gridCol w:w="5392"/>
      </w:tblGrid>
      <w:tr>
        <w:tblPrEx>
          <w:tblCellMar>
            <w:top w:w="0" w:type="dxa"/>
            <w:left w:w="108" w:type="dxa"/>
            <w:bottom w:w="0" w:type="dxa"/>
            <w:right w:w="108" w:type="dxa"/>
          </w:tblCellMar>
        </w:tblPrEx>
        <w:trPr>
          <w:jc w:val="center"/>
        </w:trPr>
        <w:tc>
          <w:tcPr>
            <w:tcW w:w="3133" w:type="dxa"/>
            <w:vAlign w:val="top"/>
          </w:tcPr>
          <w:p>
            <w:pPr>
              <w:jc w:val="right"/>
              <w:rPr>
                <w:rFonts w:ascii="宋体" w:cs="宋体"/>
              </w:rPr>
            </w:pPr>
            <w:r>
              <w:rPr>
                <w:rFonts w:hint="eastAsia" w:ascii="宋体" w:hAnsi="Times New Roman" w:eastAsia="宋体" w:cs="宋体"/>
                <w:sz w:val="28"/>
                <w:szCs w:val="28"/>
              </w:rPr>
              <w:t>工程名称：</w:t>
            </w:r>
          </w:p>
        </w:tc>
        <w:tc>
          <w:tcPr>
            <w:tcW w:w="5392" w:type="dxa"/>
            <w:vAlign w:val="top"/>
          </w:tcPr>
          <w:p>
            <w:pPr>
              <w:rPr>
                <w:rFonts w:ascii="宋体" w:cs="宋体"/>
                <w:sz w:val="28"/>
                <w:szCs w:val="28"/>
                <w:u w:val="single"/>
              </w:rPr>
            </w:pPr>
            <w:r>
              <w:rPr>
                <w:rFonts w:hint="eastAsia" w:ascii="宋体" w:hAnsi="Times New Roman" w:eastAsia="宋体" w:cs="宋体"/>
                <w:sz w:val="28"/>
                <w:szCs w:val="28"/>
                <w:u w:val="single"/>
              </w:rPr>
              <w:t xml:space="preserve">    </w:t>
            </w:r>
            <w:r>
              <w:rPr>
                <w:rFonts w:hint="eastAsia" w:ascii="宋体" w:cs="宋体"/>
                <w:sz w:val="28"/>
                <w:szCs w:val="28"/>
                <w:u w:val="single"/>
                <w:lang w:val="en-US" w:eastAsia="zh-CN"/>
              </w:rPr>
              <w:t xml:space="preserve">                        </w:t>
            </w:r>
            <w:r>
              <w:rPr>
                <w:rFonts w:hint="eastAsia" w:ascii="宋体" w:hAnsi="Times New Roman" w:eastAsia="宋体" w:cs="宋体"/>
                <w:sz w:val="28"/>
                <w:szCs w:val="28"/>
                <w:u w:val="single"/>
              </w:rPr>
              <w:t xml:space="preserve">    </w:t>
            </w:r>
          </w:p>
        </w:tc>
      </w:tr>
      <w:tr>
        <w:tblPrEx>
          <w:tblCellMar>
            <w:top w:w="0" w:type="dxa"/>
            <w:left w:w="108" w:type="dxa"/>
            <w:bottom w:w="0" w:type="dxa"/>
            <w:right w:w="108" w:type="dxa"/>
          </w:tblCellMar>
        </w:tblPrEx>
        <w:trPr>
          <w:jc w:val="center"/>
        </w:trPr>
        <w:tc>
          <w:tcPr>
            <w:tcW w:w="3133" w:type="dxa"/>
            <w:vAlign w:val="top"/>
          </w:tcPr>
          <w:p>
            <w:pPr>
              <w:pStyle w:val="11"/>
              <w:jc w:val="right"/>
              <w:rPr>
                <w:rFonts w:ascii="宋体" w:hAnsi="Times New Roman" w:eastAsia="宋体" w:cs="宋体"/>
                <w:color w:val="auto"/>
              </w:rPr>
            </w:pPr>
            <w:r>
              <w:rPr>
                <w:rFonts w:hint="eastAsia" w:ascii="宋体" w:hAnsi="Times New Roman" w:eastAsia="宋体" w:cs="宋体"/>
                <w:color w:val="auto"/>
                <w:sz w:val="28"/>
                <w:szCs w:val="28"/>
              </w:rPr>
              <w:t>消防查验日期：</w:t>
            </w:r>
          </w:p>
        </w:tc>
        <w:tc>
          <w:tcPr>
            <w:tcW w:w="5392" w:type="dxa"/>
            <w:vAlign w:val="top"/>
          </w:tcPr>
          <w:p>
            <w:pPr>
              <w:rPr>
                <w:rFonts w:hint="eastAsia" w:ascii="宋体" w:cs="宋体"/>
                <w:sz w:val="28"/>
                <w:szCs w:val="28"/>
                <w:u w:val="single"/>
              </w:rPr>
            </w:pPr>
            <w:r>
              <w:rPr>
                <w:rFonts w:hint="eastAsia" w:ascii="宋体" w:hAnsi="Times New Roman" w:eastAsia="宋体" w:cs="宋体"/>
                <w:sz w:val="28"/>
                <w:szCs w:val="28"/>
                <w:u w:val="single"/>
              </w:rPr>
              <w:t xml:space="preserve">       </w:t>
            </w:r>
            <w:r>
              <w:rPr>
                <w:rFonts w:hint="eastAsia" w:ascii="宋体" w:cs="宋体"/>
                <w:sz w:val="28"/>
                <w:szCs w:val="28"/>
                <w:u w:val="single"/>
                <w:lang w:val="en-US" w:eastAsia="zh-CN"/>
              </w:rPr>
              <w:t xml:space="preserve">  </w:t>
            </w:r>
            <w:r>
              <w:rPr>
                <w:rFonts w:hint="eastAsia" w:ascii="宋体" w:hAnsi="Times New Roman" w:eastAsia="宋体" w:cs="宋体"/>
                <w:sz w:val="28"/>
                <w:szCs w:val="28"/>
                <w:u w:val="single"/>
              </w:rPr>
              <w:t xml:space="preserve">                       </w:t>
            </w:r>
          </w:p>
        </w:tc>
      </w:tr>
      <w:tr>
        <w:tblPrEx>
          <w:tblCellMar>
            <w:top w:w="0" w:type="dxa"/>
            <w:left w:w="108" w:type="dxa"/>
            <w:bottom w:w="0" w:type="dxa"/>
            <w:right w:w="108" w:type="dxa"/>
          </w:tblCellMar>
        </w:tblPrEx>
        <w:trPr>
          <w:jc w:val="center"/>
        </w:trPr>
        <w:tc>
          <w:tcPr>
            <w:tcW w:w="3133" w:type="dxa"/>
            <w:vAlign w:val="top"/>
          </w:tcPr>
          <w:p>
            <w:pPr>
              <w:pStyle w:val="11"/>
              <w:jc w:val="right"/>
              <w:rPr>
                <w:rFonts w:hint="eastAsia" w:ascii="宋体" w:hAnsi="Times New Roman" w:eastAsia="宋体" w:cs="宋体"/>
                <w:color w:val="auto"/>
                <w:sz w:val="28"/>
                <w:szCs w:val="28"/>
              </w:rPr>
            </w:pPr>
            <w:r>
              <w:rPr>
                <w:rFonts w:hint="eastAsia" w:ascii="宋体" w:hAnsi="Times New Roman" w:eastAsia="宋体" w:cs="宋体"/>
                <w:color w:val="auto"/>
                <w:sz w:val="28"/>
                <w:szCs w:val="28"/>
              </w:rPr>
              <w:t>消防专业监理工程师</w:t>
            </w:r>
          </w:p>
        </w:tc>
        <w:tc>
          <w:tcPr>
            <w:tcW w:w="5392" w:type="dxa"/>
            <w:vAlign w:val="top"/>
          </w:tcPr>
          <w:p>
            <w:pPr>
              <w:rPr>
                <w:rFonts w:hint="eastAsia" w:ascii="宋体" w:eastAsia="宋体" w:cs="宋体"/>
                <w:sz w:val="28"/>
                <w:szCs w:val="28"/>
                <w:u w:val="single"/>
                <w:lang w:val="en-US" w:eastAsia="zh-CN"/>
              </w:rPr>
            </w:pPr>
            <w:r>
              <w:rPr>
                <w:rFonts w:hint="eastAsia" w:ascii="宋体" w:cs="宋体"/>
                <w:sz w:val="28"/>
                <w:szCs w:val="28"/>
                <w:u w:val="single"/>
                <w:lang w:val="en-US" w:eastAsia="zh-CN"/>
              </w:rPr>
              <w:t xml:space="preserve">                               </w:t>
            </w:r>
          </w:p>
        </w:tc>
      </w:tr>
      <w:tr>
        <w:trPr>
          <w:jc w:val="center"/>
        </w:trPr>
        <w:tc>
          <w:tcPr>
            <w:tcW w:w="3133" w:type="dxa"/>
            <w:vAlign w:val="top"/>
          </w:tcPr>
          <w:p>
            <w:pPr>
              <w:pStyle w:val="11"/>
              <w:jc w:val="right"/>
              <w:rPr>
                <w:rFonts w:hint="eastAsia" w:ascii="宋体" w:hAnsi="Times New Roman" w:eastAsia="宋体" w:cs="宋体"/>
                <w:color w:val="auto"/>
                <w:sz w:val="28"/>
                <w:szCs w:val="28"/>
              </w:rPr>
            </w:pPr>
            <w:r>
              <w:rPr>
                <w:rFonts w:hint="eastAsia" w:ascii="宋体" w:hAnsi="Times New Roman" w:eastAsia="宋体" w:cs="宋体"/>
                <w:color w:val="auto"/>
                <w:sz w:val="28"/>
                <w:szCs w:val="28"/>
              </w:rPr>
              <w:t>总监理工程师</w:t>
            </w:r>
          </w:p>
        </w:tc>
        <w:tc>
          <w:tcPr>
            <w:tcW w:w="5392" w:type="dxa"/>
            <w:vAlign w:val="top"/>
          </w:tcPr>
          <w:p>
            <w:pPr>
              <w:rPr>
                <w:rFonts w:hint="eastAsia" w:ascii="宋体" w:cs="宋体"/>
                <w:sz w:val="28"/>
                <w:szCs w:val="28"/>
                <w:u w:val="single"/>
                <w:lang w:val="en-US"/>
              </w:rPr>
            </w:pPr>
            <w:r>
              <w:rPr>
                <w:rFonts w:hint="eastAsia" w:ascii="宋体" w:cs="宋体"/>
                <w:sz w:val="28"/>
                <w:szCs w:val="28"/>
                <w:u w:val="single"/>
                <w:lang w:val="en-US" w:eastAsia="zh-CN"/>
              </w:rPr>
              <w:t xml:space="preserve">                               </w:t>
            </w:r>
          </w:p>
        </w:tc>
      </w:tr>
      <w:tr>
        <w:tblPrEx>
          <w:tblCellMar>
            <w:top w:w="0" w:type="dxa"/>
            <w:left w:w="108" w:type="dxa"/>
            <w:bottom w:w="0" w:type="dxa"/>
            <w:right w:w="108" w:type="dxa"/>
          </w:tblCellMar>
        </w:tblPrEx>
        <w:trPr>
          <w:jc w:val="center"/>
        </w:trPr>
        <w:tc>
          <w:tcPr>
            <w:tcW w:w="3133" w:type="dxa"/>
            <w:vAlign w:val="top"/>
          </w:tcPr>
          <w:p>
            <w:pPr>
              <w:pStyle w:val="11"/>
              <w:jc w:val="right"/>
              <w:rPr>
                <w:rFonts w:hint="eastAsia" w:ascii="宋体" w:hAnsi="Times New Roman" w:eastAsia="宋体" w:cs="宋体"/>
                <w:color w:val="auto"/>
                <w:sz w:val="28"/>
                <w:szCs w:val="28"/>
              </w:rPr>
            </w:pPr>
            <w:r>
              <w:rPr>
                <w:rFonts w:hint="eastAsia" w:ascii="宋体" w:hAnsi="Times New Roman" w:eastAsia="宋体" w:cs="宋体"/>
                <w:color w:val="auto"/>
                <w:sz w:val="28"/>
                <w:szCs w:val="28"/>
              </w:rPr>
              <w:t>监理单位技术负责人</w:t>
            </w:r>
          </w:p>
        </w:tc>
        <w:tc>
          <w:tcPr>
            <w:tcW w:w="5392" w:type="dxa"/>
            <w:vAlign w:val="top"/>
          </w:tcPr>
          <w:p>
            <w:pPr>
              <w:rPr>
                <w:rFonts w:hint="eastAsia" w:ascii="宋体" w:eastAsia="宋体" w:cs="宋体"/>
                <w:sz w:val="28"/>
                <w:szCs w:val="28"/>
                <w:u w:val="single"/>
                <w:lang w:val="en-US" w:eastAsia="zh-CN"/>
              </w:rPr>
            </w:pPr>
            <w:r>
              <w:rPr>
                <w:rFonts w:hint="eastAsia" w:ascii="宋体" w:cs="宋体"/>
                <w:sz w:val="28"/>
                <w:szCs w:val="28"/>
                <w:u w:val="single"/>
                <w:lang w:val="en-US" w:eastAsia="zh-CN"/>
              </w:rPr>
              <w:t xml:space="preserve">                               </w:t>
            </w:r>
          </w:p>
        </w:tc>
      </w:tr>
      <w:tr>
        <w:tblPrEx>
          <w:tblCellMar>
            <w:top w:w="0" w:type="dxa"/>
            <w:left w:w="108" w:type="dxa"/>
            <w:bottom w:w="0" w:type="dxa"/>
            <w:right w:w="108" w:type="dxa"/>
          </w:tblCellMar>
        </w:tblPrEx>
        <w:trPr>
          <w:jc w:val="center"/>
        </w:trPr>
        <w:tc>
          <w:tcPr>
            <w:tcW w:w="3133" w:type="dxa"/>
            <w:vAlign w:val="top"/>
          </w:tcPr>
          <w:p>
            <w:pPr>
              <w:pStyle w:val="11"/>
              <w:jc w:val="right"/>
              <w:rPr>
                <w:rFonts w:ascii="宋体" w:hAnsi="Times New Roman" w:eastAsia="宋体" w:cs="宋体"/>
                <w:color w:val="auto"/>
              </w:rPr>
            </w:pPr>
            <w:r>
              <w:rPr>
                <w:rFonts w:hint="eastAsia" w:ascii="宋体" w:hAnsi="Times New Roman" w:eastAsia="宋体" w:cs="宋体"/>
                <w:color w:val="auto"/>
                <w:sz w:val="28"/>
                <w:szCs w:val="28"/>
              </w:rPr>
              <w:t>监理单位（盖章）：</w:t>
            </w:r>
          </w:p>
        </w:tc>
        <w:tc>
          <w:tcPr>
            <w:tcW w:w="5392" w:type="dxa"/>
            <w:vAlign w:val="top"/>
          </w:tcPr>
          <w:p>
            <w:pPr>
              <w:rPr>
                <w:rFonts w:hint="eastAsia" w:ascii="宋体" w:cs="宋体"/>
                <w:sz w:val="28"/>
                <w:szCs w:val="28"/>
                <w:u w:val="single"/>
              </w:rPr>
            </w:pPr>
            <w:r>
              <w:rPr>
                <w:rFonts w:hint="eastAsia" w:ascii="宋体" w:hAnsi="Times New Roman" w:eastAsia="宋体" w:cs="宋体"/>
                <w:sz w:val="28"/>
                <w:szCs w:val="28"/>
                <w:u w:val="single"/>
              </w:rPr>
              <w:t xml:space="preserve">                                </w:t>
            </w:r>
          </w:p>
        </w:tc>
      </w:tr>
    </w:tbl>
    <w:p>
      <w:pPr>
        <w:widowControl w:val="0"/>
        <w:spacing w:before="0" w:beforeAutospacing="0" w:after="0" w:afterAutospacing="0"/>
        <w:ind w:left="0" w:right="0" w:firstLine="141" w:firstLineChars="50"/>
        <w:jc w:val="both"/>
        <w:rPr>
          <w:rFonts w:hint="eastAsia" w:ascii="ˎ̥" w:hAnsi="ˎ̥" w:eastAsia="宋体" w:cs="Times New Roman"/>
          <w:b/>
          <w:kern w:val="0"/>
          <w:sz w:val="28"/>
          <w:szCs w:val="28"/>
          <w:lang w:val="en-US" w:eastAsia="zh-CN" w:bidi="ar"/>
        </w:rPr>
      </w:pPr>
    </w:p>
    <w:p>
      <w:pPr>
        <w:spacing w:before="0" w:beforeAutospacing="0" w:after="0" w:afterAutospacing="0"/>
        <w:rPr>
          <w:rFonts w:hint="eastAsia" w:ascii="ˎ̥" w:hAnsi="ˎ̥"/>
          <w:b/>
          <w:sz w:val="32"/>
          <w:szCs w:val="32"/>
        </w:rPr>
        <w:sectPr>
          <w:headerReference r:id="rId10" w:type="default"/>
          <w:pgSz w:w="11906" w:h="16838"/>
          <w:pgMar w:top="1644" w:right="1474" w:bottom="1417" w:left="1588" w:header="851" w:footer="992" w:gutter="0"/>
          <w:cols w:space="720" w:num="1"/>
          <w:docGrid w:type="lines" w:linePitch="312" w:charSpace="0"/>
        </w:sectPr>
      </w:pPr>
    </w:p>
    <w:tbl>
      <w:tblPr>
        <w:tblStyle w:val="9"/>
        <w:tblW w:w="8856" w:type="dxa"/>
        <w:jc w:val="center"/>
        <w:tblLayout w:type="fixed"/>
        <w:tblCellMar>
          <w:top w:w="0" w:type="dxa"/>
          <w:left w:w="108" w:type="dxa"/>
          <w:bottom w:w="0" w:type="dxa"/>
          <w:right w:w="108" w:type="dxa"/>
        </w:tblCellMar>
      </w:tblPr>
      <w:tblGrid>
        <w:gridCol w:w="1927"/>
        <w:gridCol w:w="2644"/>
        <w:gridCol w:w="1137"/>
        <w:gridCol w:w="3148"/>
      </w:tblGrid>
      <w:tr>
        <w:tblPrEx>
          <w:tblCellMar>
            <w:top w:w="0" w:type="dxa"/>
            <w:left w:w="108" w:type="dxa"/>
            <w:bottom w:w="0" w:type="dxa"/>
            <w:right w:w="108" w:type="dxa"/>
          </w:tblCellMar>
        </w:tblPrEx>
        <w:trPr>
          <w:trHeight w:val="567" w:hRule="atLeast"/>
          <w:jc w:val="center"/>
        </w:trPr>
        <w:tc>
          <w:tcPr>
            <w:tcW w:w="192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Times New Roman" w:hAnsi="Times New Roman" w:eastAsia="宋体" w:cs="Times New Roman"/>
                <w:color w:val="auto"/>
                <w:sz w:val="21"/>
                <w:szCs w:val="21"/>
              </w:rPr>
            </w:pPr>
            <w:r>
              <w:rPr>
                <w:rFonts w:hint="eastAsia" w:ascii="宋体" w:hAnsi="Times New Roman" w:eastAsia="宋体" w:cs="宋体"/>
                <w:color w:val="auto"/>
                <w:sz w:val="21"/>
                <w:szCs w:val="21"/>
              </w:rPr>
              <w:t>工程名称</w:t>
            </w:r>
          </w:p>
        </w:tc>
        <w:tc>
          <w:tcPr>
            <w:tcW w:w="6929" w:type="dxa"/>
            <w:gridSpan w:val="3"/>
            <w:tcBorders>
              <w:top w:val="single" w:color="auto" w:sz="4" w:space="0"/>
              <w:left w:val="single" w:color="auto" w:sz="4" w:space="0"/>
              <w:bottom w:val="single" w:color="auto" w:sz="4" w:space="0"/>
              <w:right w:val="single" w:color="auto" w:sz="4" w:space="0"/>
            </w:tcBorders>
            <w:vAlign w:val="center"/>
          </w:tcPr>
          <w:p>
            <w:pPr>
              <w:pStyle w:val="11"/>
              <w:jc w:val="center"/>
              <w:rPr>
                <w:rFonts w:ascii="Times New Roman" w:hAnsi="Times New Roman" w:eastAsia="宋体" w:cs="Times New Roman"/>
                <w:color w:val="auto"/>
                <w:sz w:val="21"/>
                <w:szCs w:val="21"/>
              </w:rPr>
            </w:pPr>
          </w:p>
        </w:tc>
      </w:tr>
      <w:tr>
        <w:tblPrEx>
          <w:tblCellMar>
            <w:top w:w="0" w:type="dxa"/>
            <w:left w:w="108" w:type="dxa"/>
            <w:bottom w:w="0" w:type="dxa"/>
            <w:right w:w="108" w:type="dxa"/>
          </w:tblCellMar>
        </w:tblPrEx>
        <w:trPr>
          <w:trHeight w:val="567" w:hRule="atLeast"/>
          <w:jc w:val="center"/>
        </w:trPr>
        <w:tc>
          <w:tcPr>
            <w:tcW w:w="192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Times New Roman" w:eastAsia="宋体" w:cs="宋体"/>
                <w:color w:val="auto"/>
                <w:sz w:val="21"/>
                <w:szCs w:val="21"/>
                <w:lang w:eastAsia="zh-CN"/>
              </w:rPr>
            </w:pPr>
            <w:r>
              <w:rPr>
                <w:rFonts w:hint="eastAsia" w:ascii="宋体" w:cs="宋体"/>
                <w:color w:val="auto"/>
                <w:sz w:val="21"/>
                <w:szCs w:val="21"/>
                <w:lang w:eastAsia="zh-CN"/>
              </w:rPr>
              <w:t>地</w:t>
            </w:r>
            <w:r>
              <w:rPr>
                <w:rFonts w:hint="eastAsia" w:ascii="宋体" w:cs="宋体"/>
                <w:color w:val="auto"/>
                <w:sz w:val="21"/>
                <w:szCs w:val="21"/>
                <w:lang w:val="en-US" w:eastAsia="zh-CN"/>
              </w:rPr>
              <w:t xml:space="preserve">   </w:t>
            </w:r>
            <w:r>
              <w:rPr>
                <w:rFonts w:hint="eastAsia" w:ascii="宋体" w:cs="宋体"/>
                <w:color w:val="auto"/>
                <w:sz w:val="21"/>
                <w:szCs w:val="21"/>
                <w:lang w:eastAsia="zh-CN"/>
              </w:rPr>
              <w:t>址</w:t>
            </w:r>
          </w:p>
        </w:tc>
        <w:tc>
          <w:tcPr>
            <w:tcW w:w="6929" w:type="dxa"/>
            <w:gridSpan w:val="3"/>
            <w:tcBorders>
              <w:top w:val="single" w:color="auto" w:sz="4" w:space="0"/>
              <w:left w:val="single" w:color="auto" w:sz="4" w:space="0"/>
              <w:bottom w:val="single" w:color="auto" w:sz="4" w:space="0"/>
              <w:right w:val="single" w:color="auto" w:sz="4" w:space="0"/>
            </w:tcBorders>
            <w:vAlign w:val="center"/>
          </w:tcPr>
          <w:p>
            <w:pPr>
              <w:pStyle w:val="11"/>
              <w:jc w:val="center"/>
              <w:rPr>
                <w:rFonts w:ascii="Times New Roman" w:hAnsi="Times New Roman" w:eastAsia="宋体" w:cs="Times New Roman"/>
                <w:color w:val="auto"/>
                <w:sz w:val="21"/>
                <w:szCs w:val="21"/>
              </w:rPr>
            </w:pPr>
          </w:p>
        </w:tc>
      </w:tr>
      <w:tr>
        <w:tblPrEx>
          <w:tblCellMar>
            <w:top w:w="0" w:type="dxa"/>
            <w:left w:w="108" w:type="dxa"/>
            <w:bottom w:w="0" w:type="dxa"/>
            <w:right w:w="108" w:type="dxa"/>
          </w:tblCellMar>
        </w:tblPrEx>
        <w:trPr>
          <w:trHeight w:val="567" w:hRule="atLeast"/>
          <w:jc w:val="center"/>
        </w:trPr>
        <w:tc>
          <w:tcPr>
            <w:tcW w:w="192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Times New Roman" w:eastAsia="宋体" w:cs="宋体"/>
                <w:color w:val="auto"/>
                <w:sz w:val="21"/>
                <w:szCs w:val="21"/>
              </w:rPr>
            </w:pPr>
            <w:r>
              <w:rPr>
                <w:rFonts w:hint="eastAsia" w:ascii="宋体" w:hAnsi="Times New Roman" w:eastAsia="宋体" w:cs="宋体"/>
                <w:color w:val="auto"/>
                <w:sz w:val="21"/>
                <w:szCs w:val="21"/>
              </w:rPr>
              <w:t>建设单位</w:t>
            </w:r>
          </w:p>
        </w:tc>
        <w:tc>
          <w:tcPr>
            <w:tcW w:w="2644" w:type="dxa"/>
            <w:tcBorders>
              <w:top w:val="single" w:color="auto" w:sz="4" w:space="0"/>
              <w:left w:val="single" w:color="auto" w:sz="4" w:space="0"/>
              <w:bottom w:val="single" w:color="auto" w:sz="4" w:space="0"/>
              <w:right w:val="single" w:color="auto" w:sz="4" w:space="0"/>
            </w:tcBorders>
            <w:vAlign w:val="center"/>
          </w:tcPr>
          <w:p>
            <w:pPr>
              <w:pStyle w:val="11"/>
              <w:rPr>
                <w:rFonts w:hint="eastAsia" w:ascii="宋体" w:hAnsi="Times New Roman" w:eastAsia="宋体" w:cs="宋体"/>
                <w:color w:val="auto"/>
                <w:sz w:val="21"/>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Times New Roman" w:eastAsia="宋体" w:cs="宋体"/>
                <w:color w:val="auto"/>
                <w:sz w:val="21"/>
                <w:szCs w:val="21"/>
              </w:rPr>
            </w:pPr>
            <w:r>
              <w:rPr>
                <w:rFonts w:hint="eastAsia" w:ascii="宋体" w:hAnsi="Times New Roman" w:eastAsia="宋体" w:cs="宋体"/>
                <w:color w:val="auto"/>
                <w:sz w:val="21"/>
                <w:szCs w:val="21"/>
              </w:rPr>
              <w:t>项目</w:t>
            </w:r>
          </w:p>
          <w:p>
            <w:pPr>
              <w:pStyle w:val="11"/>
              <w:jc w:val="center"/>
              <w:rPr>
                <w:rFonts w:hint="eastAsia" w:ascii="宋体" w:hAnsi="Times New Roman" w:eastAsia="宋体" w:cs="宋体"/>
                <w:color w:val="auto"/>
                <w:sz w:val="21"/>
                <w:szCs w:val="21"/>
              </w:rPr>
            </w:pPr>
            <w:r>
              <w:rPr>
                <w:rFonts w:hint="eastAsia" w:ascii="宋体" w:hAnsi="Times New Roman" w:eastAsia="宋体" w:cs="宋体"/>
                <w:color w:val="auto"/>
                <w:sz w:val="21"/>
                <w:szCs w:val="21"/>
              </w:rPr>
              <w:t>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11"/>
              <w:jc w:val="both"/>
              <w:rPr>
                <w:rFonts w:hint="eastAsia" w:ascii="宋体" w:hAnsi="Times New Roman" w:eastAsia="宋体" w:cs="宋体"/>
                <w:color w:val="auto"/>
                <w:sz w:val="21"/>
                <w:szCs w:val="21"/>
              </w:rPr>
            </w:pPr>
          </w:p>
        </w:tc>
      </w:tr>
      <w:tr>
        <w:tblPrEx>
          <w:tblCellMar>
            <w:top w:w="0" w:type="dxa"/>
            <w:left w:w="108" w:type="dxa"/>
            <w:bottom w:w="0" w:type="dxa"/>
            <w:right w:w="108" w:type="dxa"/>
          </w:tblCellMar>
        </w:tblPrEx>
        <w:trPr>
          <w:trHeight w:val="567" w:hRule="atLeast"/>
          <w:jc w:val="center"/>
        </w:trPr>
        <w:tc>
          <w:tcPr>
            <w:tcW w:w="192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Times New Roman" w:hAnsi="Times New Roman" w:eastAsia="宋体" w:cs="Times New Roman"/>
                <w:color w:val="auto"/>
                <w:sz w:val="21"/>
                <w:szCs w:val="21"/>
              </w:rPr>
            </w:pPr>
            <w:r>
              <w:rPr>
                <w:rFonts w:hint="eastAsia" w:ascii="宋体" w:hAnsi="Times New Roman" w:eastAsia="宋体" w:cs="宋体"/>
                <w:color w:val="auto"/>
                <w:sz w:val="21"/>
                <w:szCs w:val="21"/>
              </w:rPr>
              <w:t>设计单位</w:t>
            </w:r>
          </w:p>
        </w:tc>
        <w:tc>
          <w:tcPr>
            <w:tcW w:w="2644" w:type="dxa"/>
            <w:tcBorders>
              <w:top w:val="single" w:color="auto" w:sz="4" w:space="0"/>
              <w:left w:val="single" w:color="auto" w:sz="4" w:space="0"/>
              <w:bottom w:val="single" w:color="auto" w:sz="4" w:space="0"/>
              <w:right w:val="single" w:color="auto" w:sz="4" w:space="0"/>
            </w:tcBorders>
            <w:vAlign w:val="center"/>
          </w:tcPr>
          <w:p>
            <w:pPr>
              <w:pStyle w:val="11"/>
              <w:rPr>
                <w:rFonts w:hint="eastAsia" w:ascii="宋体" w:hAnsi="Times New Roman" w:eastAsia="宋体" w:cs="宋体"/>
                <w:color w:val="auto"/>
                <w:sz w:val="21"/>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Times New Roman" w:eastAsia="宋体" w:cs="宋体"/>
                <w:color w:val="auto"/>
                <w:sz w:val="21"/>
                <w:szCs w:val="21"/>
              </w:rPr>
            </w:pPr>
            <w:r>
              <w:rPr>
                <w:rFonts w:hint="eastAsia" w:ascii="宋体" w:hAnsi="Times New Roman" w:eastAsia="宋体" w:cs="宋体"/>
                <w:color w:val="auto"/>
                <w:sz w:val="21"/>
                <w:szCs w:val="21"/>
              </w:rPr>
              <w:t>项目</w:t>
            </w:r>
          </w:p>
          <w:p>
            <w:pPr>
              <w:pStyle w:val="11"/>
              <w:jc w:val="center"/>
              <w:rPr>
                <w:rFonts w:ascii="Times New Roman" w:hAnsi="Times New Roman" w:eastAsia="宋体" w:cs="Times New Roman"/>
                <w:color w:val="auto"/>
                <w:sz w:val="21"/>
                <w:szCs w:val="21"/>
              </w:rPr>
            </w:pPr>
            <w:r>
              <w:rPr>
                <w:rFonts w:hint="eastAsia" w:ascii="宋体" w:hAnsi="Times New Roman" w:eastAsia="宋体" w:cs="宋体"/>
                <w:color w:val="auto"/>
                <w:sz w:val="21"/>
                <w:szCs w:val="21"/>
              </w:rPr>
              <w:t>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宋体" w:cs="Times New Roman"/>
                <w:color w:val="auto"/>
                <w:sz w:val="21"/>
                <w:szCs w:val="21"/>
              </w:rPr>
            </w:pPr>
          </w:p>
        </w:tc>
      </w:tr>
      <w:tr>
        <w:tblPrEx>
          <w:tblCellMar>
            <w:top w:w="0" w:type="dxa"/>
            <w:left w:w="108" w:type="dxa"/>
            <w:bottom w:w="0" w:type="dxa"/>
            <w:right w:w="108" w:type="dxa"/>
          </w:tblCellMar>
        </w:tblPrEx>
        <w:trPr>
          <w:trHeight w:val="567" w:hRule="atLeast"/>
          <w:jc w:val="center"/>
        </w:trPr>
        <w:tc>
          <w:tcPr>
            <w:tcW w:w="1927" w:type="dxa"/>
            <w:tcBorders>
              <w:top w:val="single" w:color="auto" w:sz="4" w:space="0"/>
              <w:left w:val="single" w:color="auto" w:sz="4" w:space="0"/>
              <w:bottom w:val="single" w:color="auto" w:sz="4" w:space="0"/>
              <w:right w:val="single" w:color="auto" w:sz="4" w:space="0"/>
            </w:tcBorders>
            <w:vAlign w:val="center"/>
          </w:tcPr>
          <w:p>
            <w:pPr>
              <w:pStyle w:val="11"/>
              <w:jc w:val="center"/>
              <w:rPr>
                <w:rFonts w:ascii="Times New Roman" w:hAnsi="Times New Roman" w:eastAsia="宋体" w:cs="Times New Roman"/>
                <w:color w:val="auto"/>
                <w:sz w:val="21"/>
                <w:szCs w:val="21"/>
              </w:rPr>
            </w:pPr>
            <w:r>
              <w:rPr>
                <w:rFonts w:hint="eastAsia" w:ascii="宋体" w:hAnsi="Times New Roman" w:eastAsia="宋体" w:cs="宋体"/>
                <w:color w:val="auto"/>
                <w:sz w:val="21"/>
                <w:szCs w:val="21"/>
              </w:rPr>
              <w:t>总包单位</w:t>
            </w:r>
          </w:p>
        </w:tc>
        <w:tc>
          <w:tcPr>
            <w:tcW w:w="2644" w:type="dxa"/>
            <w:tcBorders>
              <w:top w:val="single" w:color="auto" w:sz="4" w:space="0"/>
              <w:left w:val="single" w:color="auto" w:sz="4" w:space="0"/>
              <w:bottom w:val="single" w:color="auto" w:sz="4" w:space="0"/>
              <w:right w:val="single" w:color="auto" w:sz="4" w:space="0"/>
            </w:tcBorders>
            <w:vAlign w:val="center"/>
          </w:tcPr>
          <w:p>
            <w:pPr>
              <w:pStyle w:val="11"/>
              <w:rPr>
                <w:rFonts w:hint="eastAsia" w:ascii="宋体" w:hAnsi="Times New Roman" w:eastAsia="宋体" w:cs="宋体"/>
                <w:color w:val="auto"/>
                <w:sz w:val="21"/>
                <w:szCs w:val="21"/>
              </w:rPr>
            </w:pPr>
          </w:p>
        </w:tc>
        <w:tc>
          <w:tcPr>
            <w:tcW w:w="1137" w:type="dxa"/>
            <w:tcBorders>
              <w:top w:val="single" w:color="auto" w:sz="4" w:space="0"/>
              <w:bottom w:val="single" w:color="auto" w:sz="4" w:space="0"/>
              <w:right w:val="single" w:color="auto" w:sz="4" w:space="0"/>
            </w:tcBorders>
            <w:vAlign w:val="center"/>
          </w:tcPr>
          <w:p>
            <w:pPr>
              <w:pStyle w:val="11"/>
              <w:jc w:val="center"/>
              <w:rPr>
                <w:rFonts w:hint="eastAsia" w:ascii="宋体" w:hAnsi="Times New Roman" w:eastAsia="宋体" w:cs="宋体"/>
                <w:color w:val="auto"/>
                <w:sz w:val="21"/>
                <w:szCs w:val="21"/>
              </w:rPr>
            </w:pPr>
            <w:r>
              <w:rPr>
                <w:rFonts w:hint="eastAsia" w:ascii="宋体" w:hAnsi="Times New Roman" w:eastAsia="宋体" w:cs="宋体"/>
                <w:color w:val="auto"/>
                <w:sz w:val="21"/>
                <w:szCs w:val="21"/>
              </w:rPr>
              <w:t>项目</w:t>
            </w:r>
          </w:p>
          <w:p>
            <w:pPr>
              <w:pStyle w:val="11"/>
              <w:jc w:val="center"/>
              <w:rPr>
                <w:rFonts w:ascii="Times New Roman" w:hAnsi="Times New Roman" w:eastAsia="宋体" w:cs="Times New Roman"/>
                <w:color w:val="auto"/>
                <w:sz w:val="21"/>
                <w:szCs w:val="21"/>
              </w:rPr>
            </w:pPr>
            <w:r>
              <w:rPr>
                <w:rFonts w:hint="eastAsia" w:ascii="宋体" w:hAnsi="Times New Roman" w:eastAsia="宋体" w:cs="宋体"/>
                <w:color w:val="auto"/>
                <w:sz w:val="21"/>
                <w:szCs w:val="21"/>
              </w:rPr>
              <w:t>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宋体" w:cs="Times New Roman"/>
                <w:color w:val="auto"/>
                <w:sz w:val="21"/>
                <w:szCs w:val="21"/>
              </w:rPr>
            </w:pPr>
          </w:p>
        </w:tc>
      </w:tr>
      <w:tr>
        <w:tblPrEx>
          <w:tblCellMar>
            <w:top w:w="0" w:type="dxa"/>
            <w:left w:w="108" w:type="dxa"/>
            <w:bottom w:w="0" w:type="dxa"/>
            <w:right w:w="108" w:type="dxa"/>
          </w:tblCellMar>
        </w:tblPrEx>
        <w:trPr>
          <w:trHeight w:val="567" w:hRule="atLeast"/>
          <w:jc w:val="center"/>
        </w:trPr>
        <w:tc>
          <w:tcPr>
            <w:tcW w:w="192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Times New Roman" w:eastAsia="宋体" w:cs="宋体"/>
                <w:color w:val="auto"/>
                <w:sz w:val="21"/>
                <w:szCs w:val="21"/>
              </w:rPr>
            </w:pPr>
            <w:r>
              <w:rPr>
                <w:rFonts w:hint="eastAsia" w:ascii="宋体" w:hAnsi="Times New Roman" w:eastAsia="宋体" w:cs="宋体"/>
                <w:color w:val="auto"/>
                <w:sz w:val="21"/>
                <w:szCs w:val="21"/>
              </w:rPr>
              <w:t>承建单位</w:t>
            </w:r>
          </w:p>
          <w:p>
            <w:pPr>
              <w:pStyle w:val="11"/>
              <w:jc w:val="center"/>
              <w:rPr>
                <w:rFonts w:hint="eastAsia" w:ascii="宋体" w:hAnsi="Times New Roman" w:eastAsia="宋体" w:cs="宋体"/>
                <w:color w:val="auto"/>
                <w:sz w:val="21"/>
                <w:szCs w:val="21"/>
              </w:rPr>
            </w:pPr>
            <w:r>
              <w:rPr>
                <w:rFonts w:hint="eastAsia" w:ascii="宋体" w:hAnsi="Times New Roman" w:eastAsia="宋体" w:cs="宋体"/>
                <w:color w:val="auto"/>
                <w:sz w:val="21"/>
                <w:szCs w:val="21"/>
              </w:rPr>
              <w:t>（土建）</w:t>
            </w:r>
          </w:p>
        </w:tc>
        <w:tc>
          <w:tcPr>
            <w:tcW w:w="2644" w:type="dxa"/>
            <w:tcBorders>
              <w:top w:val="single" w:color="auto" w:sz="4" w:space="0"/>
              <w:left w:val="single" w:color="auto" w:sz="4" w:space="0"/>
              <w:bottom w:val="single" w:color="auto" w:sz="4" w:space="0"/>
              <w:right w:val="single" w:color="auto" w:sz="4" w:space="0"/>
            </w:tcBorders>
            <w:vAlign w:val="center"/>
          </w:tcPr>
          <w:p>
            <w:pPr>
              <w:pStyle w:val="11"/>
              <w:rPr>
                <w:rFonts w:hint="eastAsia" w:ascii="宋体" w:hAnsi="Times New Roman" w:eastAsia="宋体" w:cs="宋体"/>
                <w:color w:val="auto"/>
                <w:sz w:val="21"/>
                <w:szCs w:val="21"/>
              </w:rPr>
            </w:pPr>
          </w:p>
        </w:tc>
        <w:tc>
          <w:tcPr>
            <w:tcW w:w="1137" w:type="dxa"/>
            <w:tcBorders>
              <w:top w:val="single" w:color="auto" w:sz="4" w:space="0"/>
              <w:bottom w:val="single" w:color="auto" w:sz="4" w:space="0"/>
              <w:right w:val="single" w:color="auto" w:sz="4" w:space="0"/>
            </w:tcBorders>
            <w:vAlign w:val="center"/>
          </w:tcPr>
          <w:p>
            <w:pPr>
              <w:pStyle w:val="11"/>
              <w:jc w:val="center"/>
              <w:rPr>
                <w:rFonts w:hint="eastAsia" w:ascii="宋体" w:hAnsi="Times New Roman" w:eastAsia="宋体" w:cs="宋体"/>
                <w:color w:val="auto"/>
                <w:sz w:val="21"/>
                <w:szCs w:val="21"/>
              </w:rPr>
            </w:pPr>
            <w:r>
              <w:rPr>
                <w:rFonts w:hint="eastAsia" w:ascii="宋体" w:hAnsi="Times New Roman" w:eastAsia="宋体" w:cs="宋体"/>
                <w:color w:val="auto"/>
                <w:sz w:val="21"/>
                <w:szCs w:val="21"/>
              </w:rPr>
              <w:t>项目</w:t>
            </w:r>
          </w:p>
          <w:p>
            <w:pPr>
              <w:pStyle w:val="11"/>
              <w:jc w:val="center"/>
              <w:rPr>
                <w:rFonts w:hint="eastAsia" w:ascii="宋体" w:hAnsi="Times New Roman" w:eastAsia="宋体" w:cs="宋体"/>
                <w:color w:val="auto"/>
                <w:sz w:val="21"/>
                <w:szCs w:val="21"/>
              </w:rPr>
            </w:pPr>
            <w:r>
              <w:rPr>
                <w:rFonts w:hint="eastAsia" w:ascii="宋体" w:hAnsi="Times New Roman" w:eastAsia="宋体" w:cs="宋体"/>
                <w:color w:val="auto"/>
                <w:sz w:val="21"/>
                <w:szCs w:val="21"/>
              </w:rPr>
              <w:t>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11"/>
              <w:rPr>
                <w:rFonts w:hint="eastAsia" w:ascii="Times New Roman" w:hAnsi="Times New Roman" w:eastAsia="宋体" w:cs="Times New Roman"/>
                <w:color w:val="auto"/>
                <w:sz w:val="21"/>
                <w:szCs w:val="21"/>
              </w:rPr>
            </w:pPr>
          </w:p>
        </w:tc>
      </w:tr>
      <w:tr>
        <w:tblPrEx>
          <w:tblCellMar>
            <w:top w:w="0" w:type="dxa"/>
            <w:left w:w="108" w:type="dxa"/>
            <w:bottom w:w="0" w:type="dxa"/>
            <w:right w:w="108" w:type="dxa"/>
          </w:tblCellMar>
        </w:tblPrEx>
        <w:trPr>
          <w:trHeight w:val="567" w:hRule="atLeast"/>
          <w:jc w:val="center"/>
        </w:trPr>
        <w:tc>
          <w:tcPr>
            <w:tcW w:w="192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Times New Roman" w:eastAsia="宋体" w:cs="宋体"/>
                <w:color w:val="auto"/>
                <w:sz w:val="21"/>
                <w:szCs w:val="21"/>
              </w:rPr>
            </w:pPr>
            <w:r>
              <w:rPr>
                <w:rFonts w:hint="eastAsia" w:ascii="宋体" w:hAnsi="Times New Roman" w:eastAsia="宋体" w:cs="宋体"/>
                <w:color w:val="auto"/>
                <w:sz w:val="21"/>
                <w:szCs w:val="21"/>
              </w:rPr>
              <w:t>承建单位</w:t>
            </w:r>
          </w:p>
          <w:p>
            <w:pPr>
              <w:pStyle w:val="11"/>
              <w:jc w:val="center"/>
              <w:rPr>
                <w:rFonts w:hint="eastAsia" w:ascii="宋体" w:hAnsi="Times New Roman" w:eastAsia="宋体" w:cs="宋体"/>
                <w:color w:val="auto"/>
                <w:sz w:val="21"/>
                <w:szCs w:val="21"/>
              </w:rPr>
            </w:pPr>
            <w:r>
              <w:rPr>
                <w:rFonts w:hint="eastAsia" w:ascii="宋体" w:hAnsi="Times New Roman" w:eastAsia="宋体" w:cs="宋体"/>
                <w:color w:val="auto"/>
                <w:sz w:val="21"/>
                <w:szCs w:val="21"/>
              </w:rPr>
              <w:t>（装修）</w:t>
            </w:r>
          </w:p>
        </w:tc>
        <w:tc>
          <w:tcPr>
            <w:tcW w:w="2644" w:type="dxa"/>
            <w:tcBorders>
              <w:top w:val="single" w:color="auto" w:sz="4" w:space="0"/>
              <w:left w:val="single" w:color="auto" w:sz="4" w:space="0"/>
              <w:bottom w:val="single" w:color="auto" w:sz="4" w:space="0"/>
              <w:right w:val="single" w:color="auto" w:sz="4" w:space="0"/>
            </w:tcBorders>
            <w:vAlign w:val="center"/>
          </w:tcPr>
          <w:p>
            <w:pPr>
              <w:pStyle w:val="11"/>
              <w:rPr>
                <w:rFonts w:hint="eastAsia" w:ascii="宋体" w:hAnsi="Times New Roman" w:eastAsia="宋体" w:cs="宋体"/>
                <w:color w:val="auto"/>
                <w:sz w:val="21"/>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Times New Roman" w:eastAsia="宋体" w:cs="宋体"/>
                <w:color w:val="auto"/>
                <w:sz w:val="21"/>
                <w:szCs w:val="21"/>
              </w:rPr>
            </w:pPr>
            <w:r>
              <w:rPr>
                <w:rFonts w:hint="eastAsia" w:ascii="宋体" w:hAnsi="Times New Roman" w:eastAsia="宋体" w:cs="宋体"/>
                <w:color w:val="auto"/>
                <w:sz w:val="21"/>
                <w:szCs w:val="21"/>
              </w:rPr>
              <w:t>项目</w:t>
            </w:r>
          </w:p>
          <w:p>
            <w:pPr>
              <w:pStyle w:val="11"/>
              <w:jc w:val="center"/>
              <w:rPr>
                <w:rFonts w:hint="eastAsia" w:ascii="宋体" w:hAnsi="Times New Roman" w:eastAsia="宋体" w:cs="宋体"/>
                <w:color w:val="auto"/>
                <w:sz w:val="21"/>
                <w:szCs w:val="21"/>
              </w:rPr>
            </w:pPr>
            <w:r>
              <w:rPr>
                <w:rFonts w:hint="eastAsia" w:ascii="宋体" w:hAnsi="Times New Roman" w:eastAsia="宋体" w:cs="宋体"/>
                <w:color w:val="auto"/>
                <w:sz w:val="21"/>
                <w:szCs w:val="21"/>
              </w:rPr>
              <w:t>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11"/>
              <w:rPr>
                <w:rFonts w:ascii="宋体" w:hAnsi="Times New Roman" w:eastAsia="宋体" w:cs="宋体"/>
                <w:color w:val="auto"/>
                <w:sz w:val="21"/>
                <w:szCs w:val="21"/>
              </w:rPr>
            </w:pPr>
          </w:p>
        </w:tc>
      </w:tr>
      <w:tr>
        <w:tblPrEx>
          <w:tblCellMar>
            <w:top w:w="0" w:type="dxa"/>
            <w:left w:w="108" w:type="dxa"/>
            <w:bottom w:w="0" w:type="dxa"/>
            <w:right w:w="108" w:type="dxa"/>
          </w:tblCellMar>
        </w:tblPrEx>
        <w:trPr>
          <w:trHeight w:val="567" w:hRule="atLeast"/>
          <w:jc w:val="center"/>
        </w:trPr>
        <w:tc>
          <w:tcPr>
            <w:tcW w:w="192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Times New Roman" w:eastAsia="宋体" w:cs="宋体"/>
                <w:color w:val="auto"/>
                <w:sz w:val="21"/>
                <w:szCs w:val="21"/>
              </w:rPr>
            </w:pPr>
            <w:r>
              <w:rPr>
                <w:rFonts w:hint="eastAsia" w:ascii="宋体" w:hAnsi="Times New Roman" w:eastAsia="宋体" w:cs="宋体"/>
                <w:color w:val="auto"/>
                <w:sz w:val="21"/>
                <w:szCs w:val="21"/>
              </w:rPr>
              <w:t>承建单位</w:t>
            </w:r>
          </w:p>
          <w:p>
            <w:pPr>
              <w:pStyle w:val="11"/>
              <w:jc w:val="center"/>
              <w:rPr>
                <w:rFonts w:hint="eastAsia" w:ascii="Times New Roman" w:hAnsi="Times New Roman" w:eastAsia="宋体" w:cs="Times New Roman"/>
                <w:color w:val="auto"/>
                <w:sz w:val="21"/>
                <w:szCs w:val="21"/>
              </w:rPr>
            </w:pPr>
            <w:r>
              <w:rPr>
                <w:rFonts w:hint="eastAsia" w:ascii="宋体" w:hAnsi="Times New Roman" w:eastAsia="宋体" w:cs="宋体"/>
                <w:color w:val="auto"/>
                <w:sz w:val="21"/>
                <w:szCs w:val="21"/>
              </w:rPr>
              <w:t>（消防设施）</w:t>
            </w:r>
          </w:p>
        </w:tc>
        <w:tc>
          <w:tcPr>
            <w:tcW w:w="2644" w:type="dxa"/>
            <w:tcBorders>
              <w:top w:val="single" w:color="auto" w:sz="4" w:space="0"/>
              <w:left w:val="single" w:color="auto" w:sz="4" w:space="0"/>
              <w:bottom w:val="single" w:color="auto" w:sz="4" w:space="0"/>
              <w:right w:val="single" w:color="auto" w:sz="4" w:space="0"/>
            </w:tcBorders>
            <w:vAlign w:val="center"/>
          </w:tcPr>
          <w:p>
            <w:pPr>
              <w:pStyle w:val="11"/>
              <w:rPr>
                <w:rFonts w:hint="eastAsia" w:ascii="宋体" w:hAnsi="Times New Roman" w:eastAsia="宋体" w:cs="宋体"/>
                <w:color w:val="auto"/>
                <w:sz w:val="21"/>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Times New Roman" w:eastAsia="宋体" w:cs="宋体"/>
                <w:color w:val="auto"/>
                <w:sz w:val="21"/>
                <w:szCs w:val="21"/>
              </w:rPr>
            </w:pPr>
            <w:r>
              <w:rPr>
                <w:rFonts w:hint="eastAsia" w:ascii="宋体" w:hAnsi="Times New Roman" w:eastAsia="宋体" w:cs="宋体"/>
                <w:color w:val="auto"/>
                <w:sz w:val="21"/>
                <w:szCs w:val="21"/>
              </w:rPr>
              <w:t>项目</w:t>
            </w:r>
          </w:p>
          <w:p>
            <w:pPr>
              <w:pStyle w:val="11"/>
              <w:jc w:val="center"/>
              <w:rPr>
                <w:rFonts w:hint="eastAsia" w:ascii="宋体" w:hAnsi="Times New Roman" w:eastAsia="宋体" w:cs="宋体"/>
                <w:color w:val="auto"/>
                <w:sz w:val="21"/>
                <w:szCs w:val="21"/>
              </w:rPr>
            </w:pPr>
            <w:r>
              <w:rPr>
                <w:rFonts w:hint="eastAsia" w:ascii="宋体" w:hAnsi="Times New Roman" w:eastAsia="宋体" w:cs="宋体"/>
                <w:color w:val="auto"/>
                <w:sz w:val="21"/>
                <w:szCs w:val="21"/>
              </w:rPr>
              <w:t>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11"/>
              <w:rPr>
                <w:rFonts w:ascii="宋体" w:hAnsi="Times New Roman" w:eastAsia="宋体" w:cs="宋体"/>
                <w:color w:val="auto"/>
                <w:sz w:val="21"/>
                <w:szCs w:val="21"/>
              </w:rPr>
            </w:pPr>
          </w:p>
        </w:tc>
      </w:tr>
      <w:tr>
        <w:tblPrEx>
          <w:tblCellMar>
            <w:top w:w="0" w:type="dxa"/>
            <w:left w:w="108" w:type="dxa"/>
            <w:bottom w:w="0" w:type="dxa"/>
            <w:right w:w="108" w:type="dxa"/>
          </w:tblCellMar>
        </w:tblPrEx>
        <w:trPr>
          <w:trHeight w:val="567" w:hRule="atLeast"/>
          <w:jc w:val="center"/>
        </w:trPr>
        <w:tc>
          <w:tcPr>
            <w:tcW w:w="192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Times New Roman" w:hAnsi="Times New Roman" w:eastAsia="宋体" w:cs="Times New Roman"/>
                <w:color w:val="auto"/>
                <w:sz w:val="21"/>
                <w:szCs w:val="21"/>
              </w:rPr>
            </w:pPr>
            <w:r>
              <w:rPr>
                <w:rFonts w:hint="eastAsia" w:ascii="宋体" w:hAnsi="Times New Roman" w:eastAsia="宋体" w:cs="宋体"/>
                <w:color w:val="auto"/>
                <w:sz w:val="21"/>
                <w:szCs w:val="21"/>
              </w:rPr>
              <w:t>监理单位</w:t>
            </w:r>
          </w:p>
        </w:tc>
        <w:tc>
          <w:tcPr>
            <w:tcW w:w="2644" w:type="dxa"/>
            <w:tcBorders>
              <w:top w:val="single" w:color="auto" w:sz="4" w:space="0"/>
              <w:left w:val="single" w:color="auto" w:sz="4" w:space="0"/>
              <w:bottom w:val="single" w:color="auto" w:sz="4" w:space="0"/>
              <w:right w:val="single" w:color="auto" w:sz="4" w:space="0"/>
            </w:tcBorders>
            <w:vAlign w:val="center"/>
          </w:tcPr>
          <w:p>
            <w:pPr>
              <w:pStyle w:val="11"/>
              <w:rPr>
                <w:rFonts w:hint="eastAsia" w:ascii="宋体" w:hAnsi="Times New Roman" w:eastAsia="宋体" w:cs="宋体"/>
                <w:color w:val="auto"/>
                <w:sz w:val="21"/>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Times New Roman" w:eastAsia="宋体" w:cs="宋体"/>
                <w:color w:val="auto"/>
                <w:sz w:val="21"/>
                <w:szCs w:val="21"/>
              </w:rPr>
            </w:pPr>
            <w:r>
              <w:rPr>
                <w:rFonts w:hint="eastAsia" w:ascii="宋体" w:hAnsi="Times New Roman" w:eastAsia="宋体" w:cs="宋体"/>
                <w:color w:val="auto"/>
                <w:sz w:val="21"/>
                <w:szCs w:val="21"/>
              </w:rPr>
              <w:t>项目</w:t>
            </w:r>
          </w:p>
          <w:p>
            <w:pPr>
              <w:pStyle w:val="11"/>
              <w:jc w:val="center"/>
              <w:rPr>
                <w:rFonts w:ascii="Times New Roman" w:hAnsi="Times New Roman" w:eastAsia="宋体" w:cs="Times New Roman"/>
                <w:color w:val="auto"/>
                <w:sz w:val="21"/>
                <w:szCs w:val="21"/>
              </w:rPr>
            </w:pPr>
            <w:r>
              <w:rPr>
                <w:rFonts w:hint="eastAsia" w:ascii="宋体" w:hAnsi="Times New Roman" w:eastAsia="宋体" w:cs="宋体"/>
                <w:color w:val="auto"/>
                <w:sz w:val="21"/>
                <w:szCs w:val="21"/>
              </w:rPr>
              <w:t>负责人</w:t>
            </w:r>
          </w:p>
        </w:tc>
        <w:tc>
          <w:tcPr>
            <w:tcW w:w="3148" w:type="dxa"/>
            <w:tcBorders>
              <w:top w:val="single" w:color="auto" w:sz="4" w:space="0"/>
              <w:left w:val="single" w:color="auto" w:sz="4" w:space="0"/>
              <w:bottom w:val="single" w:color="auto" w:sz="4" w:space="0"/>
              <w:right w:val="single" w:color="auto" w:sz="4" w:space="0"/>
            </w:tcBorders>
            <w:vAlign w:val="center"/>
          </w:tcPr>
          <w:p>
            <w:pPr>
              <w:pStyle w:val="11"/>
              <w:rPr>
                <w:rFonts w:ascii="Times New Roman" w:hAnsi="Times New Roman" w:eastAsia="宋体" w:cs="Times New Roman"/>
                <w:color w:val="auto"/>
                <w:sz w:val="21"/>
                <w:szCs w:val="21"/>
              </w:rPr>
            </w:pPr>
          </w:p>
        </w:tc>
      </w:tr>
      <w:tr>
        <w:tblPrEx>
          <w:tblCellMar>
            <w:top w:w="0" w:type="dxa"/>
            <w:left w:w="108" w:type="dxa"/>
            <w:bottom w:w="0" w:type="dxa"/>
            <w:right w:w="108" w:type="dxa"/>
          </w:tblCellMar>
        </w:tblPrEx>
        <w:trPr>
          <w:trHeight w:val="863" w:hRule="atLeast"/>
          <w:jc w:val="center"/>
        </w:trPr>
        <w:tc>
          <w:tcPr>
            <w:tcW w:w="1927" w:type="dxa"/>
            <w:tcBorders>
              <w:top w:val="single" w:color="auto" w:sz="4" w:space="0"/>
              <w:left w:val="single" w:color="auto" w:sz="4" w:space="0"/>
              <w:right w:val="single" w:color="auto" w:sz="4" w:space="0"/>
            </w:tcBorders>
            <w:vAlign w:val="center"/>
          </w:tcPr>
          <w:p>
            <w:pPr>
              <w:pStyle w:val="11"/>
              <w:rPr>
                <w:rFonts w:hint="eastAsia" w:ascii="宋体" w:hAnsi="Times New Roman" w:eastAsia="宋体" w:cs="宋体"/>
                <w:color w:val="auto"/>
                <w:sz w:val="21"/>
                <w:szCs w:val="21"/>
              </w:rPr>
            </w:pPr>
            <w:r>
              <w:rPr>
                <w:rFonts w:hint="eastAsia" w:ascii="宋体" w:hAnsi="宋体" w:eastAsia="宋体" w:cs="宋体"/>
                <w:color w:val="auto"/>
              </w:rPr>
              <w:t>消防设施检测</w:t>
            </w:r>
            <w:r>
              <w:rPr>
                <w:rFonts w:hint="eastAsia" w:ascii="宋体" w:hAnsi="宋体" w:cs="宋体"/>
                <w:color w:val="auto"/>
                <w:lang w:eastAsia="zh-CN"/>
              </w:rPr>
              <w:t>单位</w:t>
            </w:r>
          </w:p>
        </w:tc>
        <w:tc>
          <w:tcPr>
            <w:tcW w:w="2644" w:type="dxa"/>
            <w:tcBorders>
              <w:top w:val="single" w:color="auto" w:sz="4" w:space="0"/>
              <w:left w:val="single" w:color="auto" w:sz="4" w:space="0"/>
              <w:right w:val="single" w:color="auto" w:sz="4" w:space="0"/>
            </w:tcBorders>
            <w:vAlign w:val="center"/>
          </w:tcPr>
          <w:p>
            <w:pPr>
              <w:pStyle w:val="11"/>
              <w:rPr>
                <w:rFonts w:hint="eastAsia" w:ascii="宋体" w:hAnsi="Times New Roman" w:eastAsia="宋体" w:cs="宋体"/>
                <w:color w:val="auto"/>
                <w:sz w:val="21"/>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11"/>
              <w:jc w:val="both"/>
              <w:rPr>
                <w:rFonts w:hint="eastAsia" w:ascii="宋体" w:hAnsi="Times New Roman" w:eastAsia="宋体" w:cs="宋体"/>
                <w:color w:val="auto"/>
                <w:sz w:val="21"/>
                <w:szCs w:val="21"/>
              </w:rPr>
            </w:pPr>
            <w:r>
              <w:rPr>
                <w:rFonts w:hint="eastAsia" w:ascii="宋体" w:hAnsi="Times New Roman" w:eastAsia="宋体" w:cs="宋体"/>
                <w:color w:val="auto"/>
                <w:sz w:val="21"/>
                <w:szCs w:val="21"/>
              </w:rPr>
              <w:t>项目</w:t>
            </w:r>
          </w:p>
          <w:p>
            <w:pPr>
              <w:pStyle w:val="11"/>
              <w:jc w:val="both"/>
              <w:rPr>
                <w:rFonts w:hint="eastAsia" w:ascii="宋体" w:hAnsi="Times New Roman" w:eastAsia="宋体" w:cs="宋体"/>
                <w:color w:val="auto"/>
                <w:sz w:val="21"/>
                <w:szCs w:val="21"/>
              </w:rPr>
            </w:pPr>
            <w:r>
              <w:rPr>
                <w:rFonts w:hint="eastAsia" w:ascii="宋体" w:hAnsi="Times New Roman" w:eastAsia="宋体" w:cs="宋体"/>
                <w:color w:val="auto"/>
                <w:sz w:val="21"/>
                <w:szCs w:val="21"/>
              </w:rPr>
              <w:t>负责人</w:t>
            </w:r>
          </w:p>
        </w:tc>
        <w:tc>
          <w:tcPr>
            <w:tcW w:w="3148" w:type="dxa"/>
            <w:tcBorders>
              <w:top w:val="single" w:color="auto" w:sz="4" w:space="0"/>
              <w:left w:val="single" w:color="auto" w:sz="4" w:space="0"/>
              <w:right w:val="single" w:color="auto" w:sz="4" w:space="0"/>
            </w:tcBorders>
            <w:vAlign w:val="center"/>
          </w:tcPr>
          <w:p>
            <w:pPr>
              <w:pStyle w:val="11"/>
              <w:rPr>
                <w:rFonts w:hint="eastAsia" w:ascii="宋体" w:hAnsi="Times New Roman" w:eastAsia="宋体" w:cs="宋体"/>
                <w:color w:val="auto"/>
                <w:sz w:val="21"/>
                <w:szCs w:val="21"/>
              </w:rPr>
            </w:pPr>
            <w:r>
              <w:rPr>
                <w:rFonts w:hint="eastAsia" w:ascii="宋体" w:hAnsi="Times New Roman" w:eastAsia="宋体" w:cs="宋体"/>
                <w:color w:val="auto"/>
                <w:sz w:val="21"/>
                <w:szCs w:val="21"/>
              </w:rPr>
              <w:t xml:space="preserve">                        </w:t>
            </w:r>
          </w:p>
        </w:tc>
      </w:tr>
      <w:tr>
        <w:tblPrEx>
          <w:tblCellMar>
            <w:top w:w="0" w:type="dxa"/>
            <w:left w:w="108" w:type="dxa"/>
            <w:bottom w:w="0" w:type="dxa"/>
            <w:right w:w="108" w:type="dxa"/>
          </w:tblCellMar>
        </w:tblPrEx>
        <w:trPr>
          <w:trHeight w:val="567" w:hRule="atLeast"/>
          <w:jc w:val="center"/>
        </w:trPr>
        <w:tc>
          <w:tcPr>
            <w:tcW w:w="192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Times New Roman" w:hAnsi="Times New Roman" w:eastAsia="宋体" w:cs="Times New Roman"/>
                <w:color w:val="auto"/>
                <w:sz w:val="21"/>
                <w:szCs w:val="21"/>
              </w:rPr>
            </w:pPr>
            <w:r>
              <w:rPr>
                <w:rFonts w:hint="eastAsia" w:ascii="宋体" w:hAnsi="Times New Roman" w:eastAsia="宋体" w:cs="宋体"/>
                <w:color w:val="auto"/>
                <w:sz w:val="21"/>
                <w:szCs w:val="21"/>
              </w:rPr>
              <w:t>消防设计技术审查</w:t>
            </w:r>
            <w:r>
              <w:rPr>
                <w:rFonts w:ascii="宋体" w:hAnsi="Times New Roman" w:eastAsia="宋体" w:cs="宋体"/>
                <w:color w:val="auto"/>
                <w:sz w:val="21"/>
                <w:szCs w:val="21"/>
              </w:rPr>
              <w:t>合格书编号</w:t>
            </w:r>
          </w:p>
        </w:tc>
        <w:tc>
          <w:tcPr>
            <w:tcW w:w="26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Times New Roman" w:hAnsi="Times New Roman" w:eastAsia="宋体" w:cs="Times New Roman"/>
                <w:color w:val="auto"/>
                <w:sz w:val="21"/>
                <w:szCs w:val="21"/>
              </w:rPr>
            </w:pPr>
            <w:r>
              <w:rPr>
                <w:rFonts w:hint="eastAsia" w:ascii="宋体" w:hAnsi="Times New Roman" w:eastAsia="宋体" w:cs="宋体"/>
                <w:color w:val="auto"/>
                <w:sz w:val="21"/>
                <w:szCs w:val="21"/>
              </w:rPr>
              <w:t>消防</w:t>
            </w:r>
            <w:r>
              <w:rPr>
                <w:rFonts w:ascii="宋体" w:hAnsi="Times New Roman" w:eastAsia="宋体" w:cs="宋体"/>
                <w:color w:val="auto"/>
                <w:sz w:val="21"/>
                <w:szCs w:val="21"/>
              </w:rPr>
              <w:t>设计审查</w:t>
            </w:r>
            <w:r>
              <w:rPr>
                <w:rFonts w:hint="eastAsia" w:ascii="宋体" w:hAnsi="Times New Roman" w:eastAsia="宋体" w:cs="宋体"/>
                <w:color w:val="auto"/>
                <w:sz w:val="21"/>
                <w:szCs w:val="21"/>
              </w:rPr>
              <w:t>（备案）文号</w:t>
            </w:r>
          </w:p>
        </w:tc>
        <w:tc>
          <w:tcPr>
            <w:tcW w:w="3148"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Times New Roman" w:hAnsi="Times New Roman" w:eastAsia="宋体" w:cs="Times New Roman"/>
                <w:color w:val="auto"/>
                <w:sz w:val="21"/>
                <w:szCs w:val="21"/>
              </w:rPr>
            </w:pPr>
          </w:p>
        </w:tc>
      </w:tr>
      <w:tr>
        <w:tblPrEx>
          <w:tblCellMar>
            <w:top w:w="0" w:type="dxa"/>
            <w:left w:w="108" w:type="dxa"/>
            <w:bottom w:w="0" w:type="dxa"/>
            <w:right w:w="108" w:type="dxa"/>
          </w:tblCellMar>
        </w:tblPrEx>
        <w:trPr>
          <w:trHeight w:val="567" w:hRule="atLeast"/>
          <w:jc w:val="center"/>
        </w:trPr>
        <w:tc>
          <w:tcPr>
            <w:tcW w:w="192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Times New Roman" w:eastAsia="宋体" w:cs="宋体"/>
                <w:color w:val="auto"/>
                <w:sz w:val="21"/>
                <w:szCs w:val="21"/>
              </w:rPr>
            </w:pPr>
            <w:r>
              <w:rPr>
                <w:rFonts w:hint="eastAsia" w:ascii="宋体" w:hAnsi="Times New Roman" w:eastAsia="宋体" w:cs="宋体"/>
                <w:color w:val="auto"/>
                <w:sz w:val="21"/>
                <w:szCs w:val="21"/>
              </w:rPr>
              <w:t>工程质量监督单位</w:t>
            </w:r>
          </w:p>
        </w:tc>
        <w:tc>
          <w:tcPr>
            <w:tcW w:w="2644" w:type="dxa"/>
            <w:tcBorders>
              <w:top w:val="single" w:color="auto" w:sz="4" w:space="0"/>
              <w:left w:val="single" w:color="auto" w:sz="4" w:space="0"/>
              <w:bottom w:val="single" w:color="auto" w:sz="4" w:space="0"/>
              <w:right w:val="single" w:color="auto" w:sz="4" w:space="0"/>
            </w:tcBorders>
            <w:vAlign w:val="center"/>
          </w:tcPr>
          <w:p>
            <w:pPr>
              <w:pStyle w:val="11"/>
              <w:rPr>
                <w:rFonts w:hint="eastAsia" w:ascii="Times New Roman" w:hAnsi="Times New Roman" w:eastAsia="宋体" w:cs="Times New Roman"/>
                <w:color w:val="auto"/>
                <w:sz w:val="21"/>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Times New Roman" w:eastAsia="宋体" w:cs="宋体"/>
                <w:color w:val="auto"/>
                <w:sz w:val="21"/>
                <w:szCs w:val="21"/>
              </w:rPr>
            </w:pPr>
            <w:r>
              <w:rPr>
                <w:rFonts w:hint="eastAsia" w:ascii="宋体" w:hAnsi="Times New Roman" w:eastAsia="宋体" w:cs="宋体"/>
                <w:color w:val="auto"/>
                <w:sz w:val="21"/>
                <w:szCs w:val="21"/>
              </w:rPr>
              <w:t>监督编号</w:t>
            </w:r>
          </w:p>
        </w:tc>
        <w:tc>
          <w:tcPr>
            <w:tcW w:w="3148" w:type="dxa"/>
            <w:tcBorders>
              <w:top w:val="single" w:color="auto" w:sz="4" w:space="0"/>
              <w:left w:val="single" w:color="auto" w:sz="4" w:space="0"/>
              <w:bottom w:val="single" w:color="auto" w:sz="4" w:space="0"/>
              <w:right w:val="single" w:color="auto" w:sz="4" w:space="0"/>
            </w:tcBorders>
            <w:vAlign w:val="center"/>
          </w:tcPr>
          <w:p>
            <w:pPr>
              <w:pStyle w:val="11"/>
              <w:jc w:val="both"/>
              <w:rPr>
                <w:rFonts w:hint="eastAsia" w:ascii="Times New Roman" w:hAnsi="Times New Roman" w:eastAsia="宋体" w:cs="Times New Roman"/>
                <w:color w:val="auto"/>
                <w:sz w:val="21"/>
                <w:szCs w:val="21"/>
              </w:rPr>
            </w:pPr>
          </w:p>
        </w:tc>
      </w:tr>
    </w:tbl>
    <w:tbl>
      <w:tblPr>
        <w:tblStyle w:val="9"/>
        <w:tblpPr w:leftFromText="180" w:rightFromText="180" w:vertAnchor="text" w:horzAnchor="page" w:tblpX="1693" w:tblpY="326"/>
        <w:tblOverlap w:val="never"/>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212"/>
        <w:gridCol w:w="1208"/>
        <w:gridCol w:w="4749"/>
        <w:gridCol w:w="680"/>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969"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基本</w:t>
            </w:r>
          </w:p>
          <w:p>
            <w:pPr>
              <w:widowControl w:val="0"/>
              <w:wordWrap w:val="0"/>
              <w:spacing w:before="100" w:beforeAutospacing="1" w:after="100" w:afterAutospacing="1" w:line="300" w:lineRule="exact"/>
              <w:ind w:left="0" w:right="0"/>
              <w:jc w:val="both"/>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情况</w:t>
            </w:r>
          </w:p>
        </w:tc>
        <w:tc>
          <w:tcPr>
            <w:tcW w:w="8040" w:type="dxa"/>
            <w:gridSpan w:val="5"/>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（示例）：</w:t>
            </w:r>
            <w:r>
              <w:rPr>
                <w:rFonts w:hint="eastAsia" w:ascii="宋体" w:hAnsi="宋体" w:eastAsia="宋体" w:cs="宋体"/>
                <w:kern w:val="2"/>
                <w:sz w:val="18"/>
                <w:szCs w:val="18"/>
                <w:lang w:val="en-US" w:eastAsia="zh-CN" w:bidi="ar"/>
              </w:rPr>
              <w:t>地下三层、地上二十八层。负3层7310.02㎡，负2层 7310.02㎡，负1层7536.02㎡（其中商业2942.95㎡，车库4593.09㎡），第1层商业面积3978.78㎡，第2-5层商业3176.84㎡，第6层商业1392.69㎡、公寓596.23㎡，第7层以上为2个塔楼，住宅塔楼7-28层，每层938.10㎡，公寓塔楼7-28层，每层898.13㎡，建筑高度95.8m，为一类高层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969"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工程</w:t>
            </w:r>
          </w:p>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内容</w:t>
            </w:r>
          </w:p>
        </w:tc>
        <w:tc>
          <w:tcPr>
            <w:tcW w:w="8040" w:type="dxa"/>
            <w:gridSpan w:val="5"/>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0"/>
                <w:sz w:val="24"/>
                <w:szCs w:val="24"/>
                <w:lang w:val="en-US" w:eastAsia="zh-CN" w:bidi="ar"/>
              </w:rPr>
              <w:t>□建筑防火、□室内装修、□消防电梯、□</w:t>
            </w:r>
            <w:r>
              <w:rPr>
                <w:rFonts w:hint="eastAsia" w:ascii="宋体" w:hAnsi="宋体" w:eastAsia="宋体" w:cs="宋体"/>
                <w:kern w:val="2"/>
                <w:sz w:val="24"/>
                <w:szCs w:val="24"/>
                <w:lang w:val="en-US" w:eastAsia="zh-CN" w:bidi="ar"/>
              </w:rPr>
              <w:t>室内消火栓系统、</w:t>
            </w:r>
            <w:r>
              <w:rPr>
                <w:rFonts w:hint="eastAsia" w:ascii="宋体" w:hAnsi="宋体" w:eastAsia="宋体" w:cs="宋体"/>
                <w:kern w:val="0"/>
                <w:sz w:val="24"/>
                <w:szCs w:val="24"/>
                <w:lang w:val="en-US" w:eastAsia="zh-CN" w:bidi="ar"/>
              </w:rPr>
              <w:t>□</w:t>
            </w:r>
            <w:r>
              <w:rPr>
                <w:rFonts w:hint="eastAsia" w:ascii="宋体" w:hAnsi="宋体" w:eastAsia="宋体" w:cs="宋体"/>
                <w:kern w:val="2"/>
                <w:sz w:val="24"/>
                <w:szCs w:val="24"/>
                <w:lang w:val="en-US" w:eastAsia="zh-CN" w:bidi="ar"/>
              </w:rPr>
              <w:t>室外消火栓系统、</w:t>
            </w:r>
            <w:r>
              <w:rPr>
                <w:rFonts w:hint="eastAsia" w:ascii="宋体" w:hAnsi="宋体" w:eastAsia="宋体" w:cs="宋体"/>
                <w:kern w:val="0"/>
                <w:sz w:val="24"/>
                <w:szCs w:val="24"/>
                <w:lang w:val="en-US" w:eastAsia="zh-CN" w:bidi="ar"/>
              </w:rPr>
              <w:t>□</w:t>
            </w:r>
            <w:r>
              <w:rPr>
                <w:rFonts w:hint="eastAsia" w:ascii="宋体" w:hAnsi="宋体" w:eastAsia="宋体" w:cs="宋体"/>
                <w:kern w:val="2"/>
                <w:sz w:val="24"/>
                <w:szCs w:val="24"/>
                <w:lang w:val="en-US" w:eastAsia="zh-CN" w:bidi="ar"/>
              </w:rPr>
              <w:t>自动喷水灭火系统、</w:t>
            </w:r>
            <w:r>
              <w:rPr>
                <w:rFonts w:hint="eastAsia" w:ascii="宋体" w:hAnsi="宋体" w:eastAsia="宋体" w:cs="宋体"/>
                <w:kern w:val="0"/>
                <w:sz w:val="24"/>
                <w:szCs w:val="24"/>
                <w:lang w:val="en-US" w:eastAsia="zh-CN" w:bidi="ar"/>
              </w:rPr>
              <w:t>□</w:t>
            </w:r>
            <w:r>
              <w:rPr>
                <w:rFonts w:hint="eastAsia" w:ascii="宋体" w:hAnsi="宋体" w:eastAsia="宋体" w:cs="宋体"/>
                <w:kern w:val="2"/>
                <w:sz w:val="24"/>
                <w:szCs w:val="24"/>
                <w:lang w:val="en-US" w:eastAsia="zh-CN" w:bidi="ar"/>
              </w:rPr>
              <w:t>火灾自动报警系统、</w:t>
            </w:r>
            <w:r>
              <w:rPr>
                <w:rFonts w:hint="eastAsia" w:ascii="宋体" w:hAnsi="宋体" w:eastAsia="宋体" w:cs="宋体"/>
                <w:kern w:val="0"/>
                <w:sz w:val="24"/>
                <w:szCs w:val="24"/>
                <w:lang w:val="en-US" w:eastAsia="zh-CN" w:bidi="ar"/>
              </w:rPr>
              <w:t>□</w:t>
            </w:r>
            <w:r>
              <w:rPr>
                <w:rFonts w:hint="eastAsia" w:ascii="宋体" w:hAnsi="宋体" w:eastAsia="宋体" w:cs="宋体"/>
                <w:kern w:val="2"/>
                <w:sz w:val="24"/>
                <w:szCs w:val="24"/>
                <w:lang w:val="en-US" w:eastAsia="zh-CN" w:bidi="ar"/>
              </w:rPr>
              <w:t>疏散及应急照明系统、</w:t>
            </w:r>
            <w:r>
              <w:rPr>
                <w:rFonts w:hint="eastAsia" w:ascii="宋体" w:hAnsi="宋体" w:eastAsia="宋体" w:cs="宋体"/>
                <w:kern w:val="0"/>
                <w:sz w:val="24"/>
                <w:szCs w:val="24"/>
                <w:lang w:val="en-US" w:eastAsia="zh-CN" w:bidi="ar"/>
              </w:rPr>
              <w:t>□</w:t>
            </w:r>
            <w:r>
              <w:rPr>
                <w:rFonts w:hint="eastAsia" w:ascii="宋体" w:hAnsi="宋体" w:eastAsia="宋体" w:cs="宋体"/>
                <w:kern w:val="2"/>
                <w:sz w:val="24"/>
                <w:szCs w:val="24"/>
                <w:lang w:val="en-US" w:eastAsia="zh-CN" w:bidi="ar"/>
              </w:rPr>
              <w:t>防火门及防火卷帘系统、</w:t>
            </w:r>
            <w:r>
              <w:rPr>
                <w:rFonts w:hint="eastAsia" w:ascii="宋体" w:hAnsi="宋体" w:eastAsia="宋体" w:cs="宋体"/>
                <w:kern w:val="0"/>
                <w:sz w:val="24"/>
                <w:szCs w:val="24"/>
                <w:lang w:val="en-US" w:eastAsia="zh-CN" w:bidi="ar"/>
              </w:rPr>
              <w:t>□</w:t>
            </w:r>
            <w:r>
              <w:rPr>
                <w:rFonts w:hint="eastAsia" w:ascii="宋体" w:hAnsi="宋体" w:eastAsia="宋体" w:cs="宋体"/>
                <w:kern w:val="2"/>
                <w:sz w:val="24"/>
                <w:szCs w:val="24"/>
                <w:lang w:val="en-US" w:eastAsia="zh-CN" w:bidi="ar"/>
              </w:rPr>
              <w:t>通风防排烟系统、</w:t>
            </w:r>
            <w:r>
              <w:rPr>
                <w:rFonts w:hint="eastAsia" w:ascii="宋体" w:hAnsi="宋体" w:eastAsia="宋体" w:cs="宋体"/>
                <w:kern w:val="0"/>
                <w:sz w:val="24"/>
                <w:szCs w:val="24"/>
                <w:lang w:val="en-US" w:eastAsia="zh-CN" w:bidi="ar"/>
              </w:rPr>
              <w:t>□</w:t>
            </w:r>
            <w:r>
              <w:rPr>
                <w:rFonts w:hint="eastAsia" w:ascii="宋体" w:hAnsi="宋体" w:eastAsia="宋体" w:cs="宋体"/>
                <w:kern w:val="2"/>
                <w:sz w:val="24"/>
                <w:szCs w:val="24"/>
                <w:lang w:val="en-US" w:eastAsia="zh-CN" w:bidi="ar"/>
              </w:rPr>
              <w:t>气体灭火系统、</w:t>
            </w:r>
            <w:r>
              <w:rPr>
                <w:rFonts w:hint="eastAsia" w:ascii="宋体" w:hAnsi="宋体" w:eastAsia="宋体" w:cs="宋体"/>
                <w:kern w:val="0"/>
                <w:sz w:val="24"/>
                <w:szCs w:val="24"/>
                <w:lang w:val="en-US" w:eastAsia="zh-CN" w:bidi="ar"/>
              </w:rPr>
              <w:t>□其他</w:t>
            </w:r>
            <w:r>
              <w:rPr>
                <w:rFonts w:hint="eastAsia" w:ascii="宋体" w:hAnsi="宋体" w:eastAsia="宋体" w:cs="宋体"/>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施工及验收依据</w:t>
            </w:r>
          </w:p>
        </w:tc>
        <w:tc>
          <w:tcPr>
            <w:tcW w:w="8040" w:type="dxa"/>
            <w:gridSpan w:val="5"/>
            <w:vAlign w:val="center"/>
          </w:tcPr>
          <w:p>
            <w:pPr>
              <w:spacing w:line="300" w:lineRule="exact"/>
              <w:rPr>
                <w:rFonts w:hint="eastAsia" w:ascii="宋体" w:hAnsi="宋体" w:cs="宋体"/>
                <w:sz w:val="24"/>
                <w:szCs w:val="24"/>
              </w:rPr>
            </w:pPr>
            <w:r>
              <w:rPr>
                <w:rFonts w:hint="eastAsia" w:ascii="宋体" w:hAnsi="宋体" w:eastAsia="宋体" w:cs="宋体"/>
                <w:sz w:val="24"/>
                <w:szCs w:val="24"/>
              </w:rPr>
              <w:t>□1.《建筑工程施工质量验收统一标准》（GB50300-2013）</w:t>
            </w:r>
          </w:p>
          <w:p>
            <w:pPr>
              <w:spacing w:line="300" w:lineRule="exact"/>
              <w:rPr>
                <w:rFonts w:hint="eastAsia" w:ascii="宋体" w:hAnsi="宋体" w:cs="宋体"/>
                <w:sz w:val="24"/>
                <w:szCs w:val="24"/>
              </w:rPr>
            </w:pPr>
            <w:r>
              <w:rPr>
                <w:rFonts w:hint="eastAsia" w:ascii="宋体" w:hAnsi="宋体" w:eastAsia="宋体" w:cs="宋体"/>
                <w:sz w:val="24"/>
                <w:szCs w:val="24"/>
              </w:rPr>
              <w:t>□2.《建筑设计防火规范》（GB50016-2014，2018年版）</w:t>
            </w:r>
          </w:p>
          <w:p>
            <w:pPr>
              <w:spacing w:line="300" w:lineRule="exact"/>
              <w:rPr>
                <w:rFonts w:hint="eastAsia" w:ascii="宋体" w:hAnsi="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"http://gf.1190119.com/list-112.htm" </w:instrText>
            </w:r>
            <w:r>
              <w:rPr>
                <w:rFonts w:hint="eastAsia" w:ascii="宋体" w:hAnsi="宋体" w:eastAsia="宋体" w:cs="宋体"/>
                <w:sz w:val="24"/>
                <w:szCs w:val="24"/>
              </w:rPr>
              <w:fldChar w:fldCharType="separate"/>
            </w:r>
            <w:r>
              <w:rPr>
                <w:rFonts w:hint="eastAsia" w:ascii="宋体" w:hAnsi="宋体" w:eastAsia="宋体" w:cs="宋体"/>
                <w:sz w:val="24"/>
                <w:szCs w:val="24"/>
              </w:rPr>
              <w:t>人民防空工程设计防火规范》（GB50098-2009</w:t>
            </w:r>
            <w:r>
              <w:rPr>
                <w:rFonts w:hint="eastAsia" w:ascii="宋体" w:hAnsi="宋体" w:eastAsia="宋体" w:cs="宋体"/>
                <w:sz w:val="24"/>
                <w:szCs w:val="24"/>
              </w:rPr>
              <w:fldChar w:fldCharType="end"/>
            </w:r>
            <w:r>
              <w:rPr>
                <w:rFonts w:hint="eastAsia" w:ascii="宋体" w:hAnsi="宋体" w:eastAsia="宋体" w:cs="宋体"/>
                <w:sz w:val="24"/>
                <w:szCs w:val="24"/>
              </w:rPr>
              <w:t>）</w:t>
            </w:r>
          </w:p>
          <w:p>
            <w:pPr>
              <w:spacing w:line="300" w:lineRule="exact"/>
              <w:rPr>
                <w:rFonts w:hint="eastAsia" w:ascii="宋体" w:hAnsi="宋体" w:cs="宋体"/>
                <w:sz w:val="24"/>
                <w:szCs w:val="24"/>
              </w:rPr>
            </w:pPr>
            <w:r>
              <w:rPr>
                <w:rFonts w:hint="eastAsia" w:ascii="宋体" w:hAnsi="宋体" w:eastAsia="宋体" w:cs="宋体"/>
                <w:sz w:val="24"/>
                <w:szCs w:val="24"/>
              </w:rPr>
              <w:t>□4.《汽车库修车库停车场设计防火规范》（GB50067-2014）</w:t>
            </w:r>
          </w:p>
          <w:p>
            <w:pPr>
              <w:spacing w:line="300" w:lineRule="exact"/>
              <w:rPr>
                <w:rFonts w:hint="eastAsia" w:ascii="宋体" w:hAnsi="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"https://gf.1190119.com/list-1049.htm" </w:instrText>
            </w:r>
            <w:r>
              <w:rPr>
                <w:rFonts w:hint="eastAsia" w:ascii="宋体" w:hAnsi="宋体" w:eastAsia="宋体" w:cs="宋体"/>
                <w:sz w:val="24"/>
                <w:szCs w:val="24"/>
              </w:rPr>
              <w:fldChar w:fldCharType="separate"/>
            </w:r>
            <w:r>
              <w:rPr>
                <w:rFonts w:hint="eastAsia" w:ascii="宋体" w:hAnsi="宋体" w:eastAsia="宋体" w:cs="宋体"/>
                <w:sz w:val="24"/>
                <w:szCs w:val="24"/>
              </w:rPr>
              <w:t>电动汽车分散充电设施工程技术标准</w:t>
            </w:r>
            <w:r>
              <w:rPr>
                <w:rFonts w:hint="eastAsia" w:ascii="宋体" w:hAnsi="宋体" w:eastAsia="宋体" w:cs="宋体"/>
                <w:sz w:val="24"/>
                <w:szCs w:val="24"/>
              </w:rPr>
              <w:fldChar w:fldCharType="end"/>
            </w:r>
            <w:r>
              <w:rPr>
                <w:rFonts w:hint="eastAsia" w:ascii="宋体" w:hAnsi="宋体" w:eastAsia="宋体" w:cs="宋体"/>
                <w:sz w:val="24"/>
                <w:szCs w:val="24"/>
              </w:rPr>
              <w:t>》（GB/T51313-2018）</w:t>
            </w:r>
          </w:p>
          <w:p>
            <w:pPr>
              <w:spacing w:line="300" w:lineRule="exact"/>
              <w:rPr>
                <w:rFonts w:hint="eastAsia" w:ascii="宋体" w:hAnsi="宋体" w:cs="宋体"/>
                <w:sz w:val="24"/>
                <w:szCs w:val="24"/>
              </w:rPr>
            </w:pPr>
            <w:r>
              <w:rPr>
                <w:rFonts w:hint="eastAsia" w:ascii="宋体" w:hAnsi="宋体" w:eastAsia="宋体" w:cs="宋体"/>
                <w:sz w:val="24"/>
                <w:szCs w:val="24"/>
              </w:rPr>
              <w:t>□6.《防火卷帘、防火门、防火窗施工及验收规范GB50877-2014》</w:t>
            </w:r>
          </w:p>
          <w:p>
            <w:pPr>
              <w:spacing w:line="300" w:lineRule="exact"/>
              <w:rPr>
                <w:rFonts w:hint="eastAsia" w:ascii="宋体" w:hAnsi="宋体" w:cs="宋体"/>
                <w:sz w:val="24"/>
                <w:szCs w:val="24"/>
              </w:rPr>
            </w:pPr>
            <w:r>
              <w:rPr>
                <w:rFonts w:hint="eastAsia" w:ascii="宋体" w:hAnsi="宋体" w:eastAsia="宋体" w:cs="宋体"/>
                <w:sz w:val="24"/>
                <w:szCs w:val="24"/>
              </w:rPr>
              <w:t>□7.《建筑钢结构防火技术规范 GB51249-2017》</w:t>
            </w:r>
          </w:p>
          <w:p>
            <w:pPr>
              <w:spacing w:line="300" w:lineRule="exact"/>
              <w:rPr>
                <w:rFonts w:hint="eastAsia" w:ascii="宋体" w:hAnsi="宋体" w:cs="宋体"/>
                <w:sz w:val="24"/>
                <w:szCs w:val="24"/>
              </w:rPr>
            </w:pPr>
            <w:r>
              <w:rPr>
                <w:rFonts w:hint="eastAsia" w:ascii="宋体" w:hAnsi="宋体" w:eastAsia="宋体" w:cs="宋体"/>
                <w:sz w:val="24"/>
                <w:szCs w:val="24"/>
              </w:rPr>
              <w:t>□8.《</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"https://gf.1190119.com/list-985.htm"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建筑内部装修设计防火规范 GB50222-2017</w:t>
            </w:r>
            <w:r>
              <w:rPr>
                <w:rFonts w:hint="eastAsia" w:ascii="宋体" w:hAnsi="宋体" w:eastAsia="宋体" w:cs="宋体"/>
                <w:sz w:val="24"/>
                <w:szCs w:val="24"/>
              </w:rPr>
              <w:fldChar w:fldCharType="end"/>
            </w:r>
            <w:r>
              <w:rPr>
                <w:rFonts w:hint="eastAsia" w:ascii="宋体" w:hAnsi="宋体" w:eastAsia="宋体" w:cs="宋体"/>
                <w:sz w:val="24"/>
                <w:szCs w:val="24"/>
              </w:rPr>
              <w:t>》</w:t>
            </w:r>
          </w:p>
          <w:p>
            <w:pPr>
              <w:spacing w:line="300" w:lineRule="exact"/>
              <w:rPr>
                <w:rFonts w:hint="eastAsia" w:ascii="宋体" w:hAnsi="宋体" w:cs="宋体"/>
                <w:sz w:val="24"/>
                <w:szCs w:val="24"/>
              </w:rPr>
            </w:pPr>
            <w:r>
              <w:rPr>
                <w:rFonts w:hint="eastAsia" w:ascii="宋体" w:hAnsi="宋体" w:eastAsia="宋体" w:cs="宋体"/>
                <w:sz w:val="24"/>
                <w:szCs w:val="24"/>
              </w:rPr>
              <w:t>□9.《建筑内部装修防火施工及验收规范 GB50354-2005》</w:t>
            </w:r>
          </w:p>
          <w:p>
            <w:pPr>
              <w:spacing w:line="300" w:lineRule="exact"/>
              <w:rPr>
                <w:rFonts w:hint="eastAsia" w:ascii="宋体" w:hAnsi="宋体" w:cs="宋体"/>
                <w:sz w:val="24"/>
                <w:szCs w:val="24"/>
              </w:rPr>
            </w:pPr>
            <w:r>
              <w:rPr>
                <w:rFonts w:hint="eastAsia" w:ascii="宋体" w:hAnsi="宋体" w:eastAsia="宋体" w:cs="宋体"/>
                <w:sz w:val="24"/>
                <w:szCs w:val="24"/>
              </w:rPr>
              <w:t>□10.《消防给水及消火栓系统技术规范》（GB50974-2014）、</w:t>
            </w:r>
          </w:p>
          <w:p>
            <w:pPr>
              <w:spacing w:line="300" w:lineRule="exact"/>
              <w:rPr>
                <w:rFonts w:hint="eastAsia" w:ascii="宋体" w:hAnsi="宋体" w:cs="宋体"/>
                <w:sz w:val="24"/>
                <w:szCs w:val="24"/>
              </w:rPr>
            </w:pPr>
            <w:r>
              <w:rPr>
                <w:rFonts w:hint="eastAsia" w:ascii="宋体" w:hAnsi="宋体" w:eastAsia="宋体" w:cs="宋体"/>
                <w:sz w:val="24"/>
                <w:szCs w:val="24"/>
              </w:rPr>
              <w:t>□11.《室内消火栓安装》99S202</w:t>
            </w:r>
          </w:p>
          <w:p>
            <w:pPr>
              <w:spacing w:line="300" w:lineRule="exact"/>
              <w:rPr>
                <w:rFonts w:hint="eastAsia" w:ascii="宋体" w:hAnsi="宋体" w:cs="宋体"/>
                <w:sz w:val="24"/>
                <w:szCs w:val="24"/>
              </w:rPr>
            </w:pPr>
            <w:r>
              <w:rPr>
                <w:rFonts w:hint="eastAsia" w:ascii="宋体" w:hAnsi="宋体" w:eastAsia="宋体" w:cs="宋体"/>
                <w:sz w:val="24"/>
                <w:szCs w:val="24"/>
              </w:rPr>
              <w:t>□12.《自动喷水灭火系统设计规范》（GB50084-2017）、</w:t>
            </w:r>
          </w:p>
          <w:p>
            <w:pPr>
              <w:spacing w:line="300" w:lineRule="exact"/>
              <w:rPr>
                <w:rFonts w:hint="eastAsia" w:ascii="宋体" w:hAnsi="宋体" w:cs="宋体"/>
                <w:sz w:val="24"/>
                <w:szCs w:val="24"/>
              </w:rPr>
            </w:pPr>
            <w:r>
              <w:rPr>
                <w:rFonts w:hint="eastAsia" w:ascii="宋体" w:hAnsi="宋体" w:eastAsia="宋体" w:cs="宋体"/>
                <w:sz w:val="24"/>
                <w:szCs w:val="24"/>
              </w:rPr>
              <w:t>□13.《自动喷水灭火系统施工及验收规范GB50261-2017》</w:t>
            </w:r>
          </w:p>
          <w:p>
            <w:pPr>
              <w:spacing w:line="300" w:lineRule="exact"/>
              <w:rPr>
                <w:rFonts w:hint="eastAsia" w:ascii="宋体" w:hAnsi="宋体" w:cs="宋体"/>
                <w:sz w:val="24"/>
                <w:szCs w:val="24"/>
              </w:rPr>
            </w:pPr>
            <w:r>
              <w:rPr>
                <w:rFonts w:hint="eastAsia" w:ascii="宋体" w:hAnsi="宋体" w:eastAsia="宋体" w:cs="宋体"/>
                <w:sz w:val="24"/>
                <w:szCs w:val="24"/>
              </w:rPr>
              <w:t>□14.《</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"http://gf.1190119.com/list-80.htm" </w:instrText>
            </w:r>
            <w:r>
              <w:rPr>
                <w:rFonts w:hint="eastAsia" w:ascii="宋体" w:hAnsi="宋体" w:eastAsia="宋体" w:cs="宋体"/>
                <w:sz w:val="24"/>
                <w:szCs w:val="24"/>
              </w:rPr>
              <w:fldChar w:fldCharType="separate"/>
            </w:r>
            <w:r>
              <w:rPr>
                <w:rFonts w:hint="eastAsia" w:ascii="宋体" w:hAnsi="宋体" w:eastAsia="宋体" w:cs="宋体"/>
                <w:sz w:val="24"/>
                <w:szCs w:val="24"/>
              </w:rPr>
              <w:t>气体灭火系统设计规范</w:t>
            </w:r>
            <w:r>
              <w:rPr>
                <w:rFonts w:hint="eastAsia" w:ascii="宋体" w:hAnsi="宋体" w:eastAsia="宋体" w:cs="宋体"/>
                <w:sz w:val="24"/>
                <w:szCs w:val="24"/>
              </w:rPr>
              <w:fldChar w:fldCharType="end"/>
            </w:r>
            <w:r>
              <w:rPr>
                <w:rFonts w:hint="eastAsia" w:ascii="宋体" w:hAnsi="宋体" w:eastAsia="宋体" w:cs="宋体"/>
                <w:sz w:val="24"/>
                <w:szCs w:val="24"/>
              </w:rPr>
              <w:t>》（GB50370-2005）、</w:t>
            </w:r>
          </w:p>
          <w:p>
            <w:pPr>
              <w:spacing w:line="300" w:lineRule="exact"/>
              <w:rPr>
                <w:rFonts w:hint="eastAsia" w:ascii="宋体" w:hAnsi="宋体" w:cs="宋体"/>
                <w:sz w:val="24"/>
                <w:szCs w:val="24"/>
              </w:rPr>
            </w:pPr>
            <w:r>
              <w:rPr>
                <w:rFonts w:hint="eastAsia" w:ascii="宋体" w:hAnsi="宋体" w:eastAsia="宋体" w:cs="宋体"/>
                <w:sz w:val="24"/>
                <w:szCs w:val="24"/>
              </w:rPr>
              <w:t>□15.《气体灭火系统施工及验收规范 GB50263-2007》</w:t>
            </w:r>
          </w:p>
          <w:p>
            <w:pPr>
              <w:spacing w:line="300" w:lineRule="exact"/>
              <w:rPr>
                <w:rFonts w:hint="eastAsia" w:ascii="宋体" w:hAnsi="宋体" w:cs="宋体"/>
                <w:sz w:val="24"/>
                <w:szCs w:val="24"/>
              </w:rPr>
            </w:pPr>
            <w:r>
              <w:rPr>
                <w:rFonts w:hint="eastAsia" w:ascii="宋体" w:hAnsi="宋体" w:eastAsia="宋体" w:cs="宋体"/>
                <w:sz w:val="24"/>
                <w:szCs w:val="24"/>
              </w:rPr>
              <w:t>□16.《建筑防烟排烟系统技术标准》（GB51251-2017）、</w:t>
            </w:r>
          </w:p>
          <w:p>
            <w:pPr>
              <w:spacing w:line="300" w:lineRule="exact"/>
              <w:rPr>
                <w:rFonts w:hint="eastAsia" w:ascii="宋体" w:hAnsi="宋体" w:cs="宋体"/>
                <w:sz w:val="24"/>
                <w:szCs w:val="24"/>
              </w:rPr>
            </w:pPr>
            <w:r>
              <w:rPr>
                <w:rFonts w:hint="eastAsia" w:ascii="宋体" w:hAnsi="宋体" w:eastAsia="宋体" w:cs="宋体"/>
                <w:sz w:val="24"/>
                <w:szCs w:val="24"/>
              </w:rPr>
              <w:t>□17.《火灾自动报警系统设计规范》（GB50116-2013）、</w:t>
            </w:r>
          </w:p>
          <w:p>
            <w:pPr>
              <w:spacing w:line="300" w:lineRule="exact"/>
              <w:rPr>
                <w:rFonts w:hint="eastAsia" w:ascii="宋体" w:hAnsi="宋体" w:cs="宋体"/>
                <w:sz w:val="24"/>
                <w:szCs w:val="24"/>
              </w:rPr>
            </w:pPr>
            <w:r>
              <w:rPr>
                <w:rFonts w:hint="eastAsia" w:ascii="宋体" w:hAnsi="宋体" w:eastAsia="宋体" w:cs="宋体"/>
                <w:sz w:val="24"/>
                <w:szCs w:val="24"/>
              </w:rPr>
              <w:t>□18.《火灾自动报警系统施工及验收规范》GB50166-2016</w:t>
            </w:r>
          </w:p>
          <w:p>
            <w:pPr>
              <w:spacing w:line="300" w:lineRule="exact"/>
              <w:rPr>
                <w:rFonts w:hint="eastAsia" w:ascii="宋体" w:hAnsi="宋体" w:cs="宋体"/>
                <w:sz w:val="24"/>
                <w:szCs w:val="24"/>
              </w:rPr>
            </w:pPr>
            <w:r>
              <w:rPr>
                <w:rFonts w:hint="eastAsia" w:ascii="宋体" w:hAnsi="宋体" w:eastAsia="宋体" w:cs="宋体"/>
                <w:sz w:val="24"/>
                <w:szCs w:val="24"/>
              </w:rPr>
              <w:t>□19.《消防应急照明和疏散指示系统技术标准》（GB51309-2018）</w:t>
            </w:r>
          </w:p>
          <w:p>
            <w:pPr>
              <w:spacing w:line="300" w:lineRule="exact"/>
              <w:rPr>
                <w:rFonts w:hint="eastAsia" w:ascii="宋体" w:hAnsi="宋体" w:cs="宋体"/>
                <w:sz w:val="24"/>
                <w:szCs w:val="24"/>
              </w:rPr>
            </w:pPr>
            <w:r>
              <w:rPr>
                <w:rFonts w:hint="eastAsia" w:ascii="宋体" w:hAnsi="宋体" w:eastAsia="宋体" w:cs="宋体"/>
                <w:sz w:val="24"/>
                <w:szCs w:val="24"/>
              </w:rPr>
              <w:t>□20.《建筑灭火器配置设计规范》（GB50140-2005）</w:t>
            </w:r>
          </w:p>
          <w:p>
            <w:pPr>
              <w:spacing w:line="300" w:lineRule="exact"/>
              <w:rPr>
                <w:rFonts w:hint="eastAsia" w:ascii="宋体" w:hAnsi="宋体" w:cs="宋体"/>
                <w:sz w:val="24"/>
                <w:szCs w:val="24"/>
              </w:rPr>
            </w:pPr>
            <w:r>
              <w:rPr>
                <w:rFonts w:hint="eastAsia" w:ascii="宋体" w:hAnsi="宋体" w:eastAsia="宋体" w:cs="宋体"/>
                <w:sz w:val="24"/>
                <w:szCs w:val="24"/>
              </w:rPr>
              <w:t>□21.《</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"https://gf.1190119.com/list-345.htm" </w:instrText>
            </w:r>
            <w:r>
              <w:rPr>
                <w:rFonts w:hint="eastAsia" w:ascii="宋体" w:hAnsi="宋体" w:eastAsia="宋体" w:cs="宋体"/>
                <w:sz w:val="24"/>
                <w:szCs w:val="24"/>
              </w:rPr>
              <w:fldChar w:fldCharType="separate"/>
            </w:r>
            <w:r>
              <w:rPr>
                <w:rFonts w:hint="eastAsia" w:ascii="宋体" w:hAnsi="宋体" w:eastAsia="宋体" w:cs="宋体"/>
                <w:sz w:val="24"/>
                <w:szCs w:val="24"/>
              </w:rPr>
              <w:t>电梯工程施工质量验收规范》（GB50310-2002</w:t>
            </w:r>
            <w:r>
              <w:rPr>
                <w:rFonts w:hint="eastAsia" w:ascii="宋体" w:hAnsi="宋体" w:eastAsia="宋体" w:cs="宋体"/>
                <w:sz w:val="24"/>
                <w:szCs w:val="24"/>
              </w:rPr>
              <w:fldChar w:fldCharType="end"/>
            </w:r>
            <w:r>
              <w:rPr>
                <w:rFonts w:hint="eastAsia" w:ascii="宋体" w:hAnsi="宋体" w:eastAsia="宋体" w:cs="宋体"/>
                <w:sz w:val="24"/>
                <w:szCs w:val="24"/>
              </w:rPr>
              <w:t>）</w:t>
            </w:r>
          </w:p>
          <w:p>
            <w:pPr>
              <w:spacing w:line="300" w:lineRule="exact"/>
              <w:rPr>
                <w:rFonts w:hint="eastAsia" w:ascii="宋体" w:hAnsi="宋体" w:cs="宋体"/>
                <w:sz w:val="24"/>
                <w:szCs w:val="24"/>
              </w:rPr>
            </w:pPr>
            <w:r>
              <w:rPr>
                <w:rFonts w:hint="eastAsia" w:ascii="宋体" w:hAnsi="宋体" w:eastAsia="宋体" w:cs="宋体"/>
                <w:sz w:val="24"/>
                <w:szCs w:val="24"/>
              </w:rPr>
              <w:t>□22.建筑安装工程施工图集（第二版）消防</w:t>
            </w:r>
          </w:p>
          <w:p>
            <w:pPr>
              <w:spacing w:line="300" w:lineRule="exact"/>
              <w:rPr>
                <w:rFonts w:hint="eastAsia" w:ascii="宋体" w:hAnsi="宋体" w:cs="宋体"/>
                <w:sz w:val="24"/>
                <w:szCs w:val="24"/>
              </w:rPr>
            </w:pPr>
            <w:r>
              <w:rPr>
                <w:rFonts w:hint="eastAsia" w:ascii="宋体" w:hAnsi="宋体" w:eastAsia="宋体" w:cs="宋体"/>
                <w:sz w:val="24"/>
                <w:szCs w:val="24"/>
              </w:rPr>
              <w:t>□23.设计文件、施工图：设计说明和设计指定的标准图集；设计交底会议纪要、设计变更文件；</w:t>
            </w:r>
          </w:p>
          <w:p>
            <w:pPr>
              <w:spacing w:line="300" w:lineRule="exact"/>
              <w:rPr>
                <w:rFonts w:hint="eastAsia" w:ascii="宋体" w:hAnsi="宋体" w:cs="宋体"/>
                <w:sz w:val="24"/>
                <w:szCs w:val="24"/>
              </w:rPr>
            </w:pPr>
            <w:r>
              <w:rPr>
                <w:rFonts w:hint="eastAsia" w:ascii="宋体" w:hAnsi="宋体" w:eastAsia="宋体" w:cs="宋体"/>
                <w:sz w:val="24"/>
                <w:szCs w:val="24"/>
              </w:rPr>
              <w:t>□24.建设工程施工合同。</w:t>
            </w:r>
          </w:p>
          <w:p>
            <w:pPr>
              <w:spacing w:line="30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质量</w:t>
            </w:r>
          </w:p>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控制</w:t>
            </w:r>
          </w:p>
        </w:tc>
        <w:tc>
          <w:tcPr>
            <w:tcW w:w="8040" w:type="dxa"/>
            <w:gridSpan w:val="5"/>
            <w:vAlign w:val="center"/>
          </w:tcPr>
          <w:p>
            <w:pPr>
              <w:widowControl w:val="0"/>
              <w:numPr>
                <w:ilvl w:val="0"/>
                <w:numId w:val="3"/>
              </w:numPr>
              <w:wordWrap w:val="0"/>
              <w:spacing w:before="100" w:beforeAutospacing="1" w:after="100" w:afterAutospacing="1" w:line="300" w:lineRule="exact"/>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材料、成品的合格证、检验批报告等各项质量保证资料基本齐全；对于所进场的建筑材料，指定了专人负责，进行了严格管理；并对进场材料及时取样，送检测单位检验合格后方予使用，严格把关。</w:t>
            </w:r>
          </w:p>
          <w:p>
            <w:pPr>
              <w:widowControl w:val="0"/>
              <w:numPr>
                <w:ilvl w:val="0"/>
                <w:numId w:val="3"/>
              </w:numPr>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2"/>
                <w:sz w:val="24"/>
                <w:szCs w:val="24"/>
                <w:lang w:val="en-US" w:eastAsia="zh-CN" w:bidi="ar"/>
              </w:rPr>
              <w:t>分项、分部工程的施工，能严格按图纸及要求组织实施，有自检、互检制度和专职质量监督员负责各项检查工作；有较完善的质量管理体系</w:t>
            </w:r>
          </w:p>
          <w:p>
            <w:pPr>
              <w:widowControl w:val="0"/>
              <w:numPr>
                <w:ilvl w:val="0"/>
                <w:numId w:val="3"/>
              </w:numPr>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2"/>
                <w:sz w:val="24"/>
                <w:szCs w:val="24"/>
                <w:lang w:val="en-US" w:eastAsia="zh-CN" w:bidi="ar"/>
              </w:rPr>
              <w:t>工程资料与施工进度同步，隐蔽验收均有图片资料佐证。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69" w:type="dxa"/>
            <w:vMerge w:val="restart"/>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质量保证资料自查内容</w:t>
            </w:r>
          </w:p>
        </w:tc>
        <w:tc>
          <w:tcPr>
            <w:tcW w:w="6169" w:type="dxa"/>
            <w:gridSpan w:val="3"/>
            <w:vAlign w:val="center"/>
          </w:tcPr>
          <w:p>
            <w:pPr>
              <w:widowControl w:val="0"/>
              <w:wordWrap w:val="0"/>
              <w:spacing w:before="100" w:beforeAutospacing="1" w:after="100" w:afterAutospacing="1" w:line="300" w:lineRule="exact"/>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内容</w:t>
            </w:r>
          </w:p>
        </w:tc>
        <w:tc>
          <w:tcPr>
            <w:tcW w:w="680" w:type="dxa"/>
            <w:vAlign w:val="center"/>
          </w:tcPr>
          <w:p>
            <w:pPr>
              <w:widowControl w:val="0"/>
              <w:wordWrap w:val="0"/>
              <w:spacing w:before="100" w:beforeAutospacing="1" w:after="100" w:afterAutospacing="1" w:line="300" w:lineRule="exact"/>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份数</w:t>
            </w:r>
          </w:p>
        </w:tc>
        <w:tc>
          <w:tcPr>
            <w:tcW w:w="1191" w:type="dxa"/>
            <w:vAlign w:val="center"/>
          </w:tcPr>
          <w:p>
            <w:pPr>
              <w:widowControl w:val="0"/>
              <w:wordWrap w:val="0"/>
              <w:spacing w:before="100" w:beforeAutospacing="1" w:after="100" w:afterAutospacing="1" w:line="300" w:lineRule="exact"/>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eastAsia="宋体" w:cs="宋体"/>
                <w:sz w:val="24"/>
                <w:szCs w:val="24"/>
              </w:rPr>
              <w:t xml:space="preserve">□材料/构配件/设备进场报验表——防火涂料等防火保护材料 </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eastAsia="宋体" w:cs="宋体"/>
                <w:sz w:val="24"/>
                <w:szCs w:val="24"/>
              </w:rPr>
              <w:t>□材料/构配件/设备进场报验表——防火卷帘、防火门、防火窗</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eastAsia="宋体" w:cs="宋体"/>
                <w:sz w:val="24"/>
                <w:szCs w:val="24"/>
              </w:rPr>
              <w:t>□材料/构配件/设备进场报验表——消防电梯</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eastAsia="宋体" w:cs="宋体"/>
                <w:sz w:val="24"/>
                <w:szCs w:val="24"/>
              </w:rPr>
              <w:t>□材料/构配件/设备进场报验表——保温及空调系统保温材料</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eastAsia="宋体" w:cs="宋体"/>
                <w:sz w:val="24"/>
                <w:szCs w:val="24"/>
              </w:rPr>
              <w:sym w:font="Times New Roman" w:char="0000"/>
            </w:r>
            <w:r>
              <w:rPr>
                <w:rFonts w:hint="eastAsia" w:ascii="宋体" w:hAnsi="宋体" w:eastAsia="宋体" w:cs="宋体"/>
                <w:sz w:val="24"/>
                <w:szCs w:val="24"/>
              </w:rPr>
              <w:t>材料/构配件/设备进场报验表——装修材料</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eastAsia="宋体" w:cs="宋体"/>
                <w:sz w:val="24"/>
                <w:szCs w:val="24"/>
              </w:rPr>
              <w:t>□材料/构配件/设备进场报验表——热镀锌钢管DN150/DN125/DN100/DN80等</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eastAsia="宋体" w:cs="宋体"/>
                <w:sz w:val="24"/>
                <w:szCs w:val="24"/>
              </w:rPr>
              <w:t>□材料/构配件/设备进场报验表——阀门</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eastAsia="宋体" w:cs="宋体"/>
                <w:sz w:val="24"/>
                <w:szCs w:val="24"/>
              </w:rPr>
              <w:t>□材料/构配件/设备进场报验表——消防水泵、稳压水泵等</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eastAsia="宋体" w:cs="宋体"/>
                <w:sz w:val="24"/>
                <w:szCs w:val="24"/>
              </w:rPr>
              <w:t>□材料/构配件/设备进场报验表——报警阀</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eastAsia="宋体" w:cs="宋体"/>
                <w:sz w:val="24"/>
                <w:szCs w:val="24"/>
              </w:rPr>
              <w:t>□材料/构配件/设备进场报验表——消火栓箱、消火栓等</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eastAsia="宋体" w:cs="宋体"/>
                <w:sz w:val="24"/>
                <w:szCs w:val="24"/>
              </w:rPr>
              <w:t>□材料/构配件/设备进场报验表——自动灭火喷头</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eastAsia="宋体" w:cs="宋体"/>
                <w:sz w:val="24"/>
                <w:szCs w:val="24"/>
              </w:rPr>
              <w:t>□材料/构配件/设备进场报验表——消防风机</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eastAsia="宋体" w:cs="宋体"/>
                <w:sz w:val="24"/>
                <w:szCs w:val="24"/>
              </w:rPr>
              <w:t>□材料/构配件/设备进场报验表——无管网灭火装置</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eastAsia="宋体" w:cs="宋体"/>
                <w:sz w:val="24"/>
                <w:szCs w:val="24"/>
              </w:rPr>
              <w:t>□材料/构配件/设备进场报验表——火灾自动报警控制器、联动控制器等</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eastAsia="宋体" w:cs="宋体"/>
                <w:sz w:val="24"/>
                <w:szCs w:val="24"/>
              </w:rPr>
              <w:t>□材料/构配件/设备进场报验表——消火栓按钮、感烟探测器、手动报警按钮等</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eastAsia="宋体" w:cs="宋体"/>
                <w:sz w:val="24"/>
                <w:szCs w:val="24"/>
              </w:rPr>
              <w:t>□材料/构配件/设备进场报验表——信号电缆、电源电缆等</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spacing w:line="300" w:lineRule="exact"/>
              <w:rPr>
                <w:rFonts w:hint="eastAsia" w:ascii="宋体" w:hAnsi="宋体" w:cs="宋体"/>
                <w:sz w:val="24"/>
                <w:szCs w:val="24"/>
              </w:rPr>
            </w:pPr>
            <w:r>
              <w:rPr>
                <w:rFonts w:hint="eastAsia" w:ascii="宋体" w:hAnsi="宋体" w:eastAsia="宋体" w:cs="宋体"/>
                <w:sz w:val="24"/>
                <w:szCs w:val="24"/>
              </w:rPr>
              <w:t>□材料/构配件/设备进场报验表——消防设备电源控制柜</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restart"/>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工程质量记录自查内容</w:t>
            </w:r>
          </w:p>
        </w:tc>
        <w:tc>
          <w:tcPr>
            <w:tcW w:w="6169" w:type="dxa"/>
            <w:gridSpan w:val="3"/>
            <w:vAlign w:val="center"/>
          </w:tcPr>
          <w:p>
            <w:pPr>
              <w:widowControl w:val="0"/>
              <w:wordWrap w:val="0"/>
              <w:spacing w:before="100" w:beforeAutospacing="1" w:after="100" w:afterAutospacing="1" w:line="300" w:lineRule="exact"/>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内容</w:t>
            </w:r>
          </w:p>
        </w:tc>
        <w:tc>
          <w:tcPr>
            <w:tcW w:w="680" w:type="dxa"/>
            <w:vAlign w:val="center"/>
          </w:tcPr>
          <w:p>
            <w:pPr>
              <w:widowControl w:val="0"/>
              <w:wordWrap w:val="0"/>
              <w:spacing w:before="100" w:beforeAutospacing="1" w:after="100" w:afterAutospacing="1" w:line="300" w:lineRule="exact"/>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份数</w:t>
            </w:r>
          </w:p>
        </w:tc>
        <w:tc>
          <w:tcPr>
            <w:tcW w:w="1191" w:type="dxa"/>
            <w:vAlign w:val="center"/>
          </w:tcPr>
          <w:p>
            <w:pPr>
              <w:widowControl w:val="0"/>
              <w:wordWrap w:val="0"/>
              <w:spacing w:before="100" w:beforeAutospacing="1" w:after="100" w:afterAutospacing="1" w:line="300" w:lineRule="exact"/>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□钢结构防火涂料保护检验批质量验收记录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□钢结构防火板保护检验批质量验收记录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□钢结构柔性毡状材料保护检验批质量验收记录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□钢结构混凝土（砂浆或砌体）保护检验批质量验收记录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□防火卷帘、防火门、防火窗安装过程检查记录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□防火卷帘、防火门、防火窗隐蔽工程质量验收记录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□防火卷帘、防火门、防火窗调试过程检查记录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□防火卷帘、防火门、防火窗工程质量控制资料核查记录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□建筑内部装修工程防火施工过程检查记录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□建筑内外保温分项工程施工过程质量检查记录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□消防给水及消火栓系统施工过程质量检查记录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□室内外消火栓系统安装工程检验批质量验收记录表</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□室内外消火栓系统隐蔽工程检查记录表</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□消防给水及消火栓系统水压试验记录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□消防给水及消火栓系统管网冲洗记录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□室内消火栓系统严密性试验记录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□消防给水及消火栓系统联动试验记录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□消防给水及消火栓系统工程质量控制资料检查记录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□自动喷水灭火系统施工过程质量检查记录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□自动喷水灭火系统安装工程检验批质量验收记录表</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□自动喷水灭火系统隐蔽工程检查记录表</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□自动喷水灭火系统水压试验记录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□自动喷水灭火系统管网冲洗记录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□自动喷水灭火系统严密性试验记录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□自动喷水灭火系统联动试验记录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□自动喷水灭火系统工程质量控制资料检查记录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□气体灭火系统工程施工过程检查记录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□气体灭火系统工程施工过程检查记录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□气体灭火系统隐蔽工程验收记录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□气体灭火系统工程施工过程检查记录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□气体灭火系统工程质量控制资料核查记录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□防排烟系统工程进场检验检查记录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□防排烟系统施工过程检查记录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□防排烟系统施工过程检查记录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□防排烟系统工程质量控制资料检查记录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"http://gf.1190119.com/list-1021.htm"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t>消防应急照明和疏散指示系统</w:t>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t>系统材料和设备进场检查、系统线路设计检查和安装质量检查记录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"http://gf.1190119.com/list-1021.htm"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t>消防应急照明和疏散指示系统</w:t>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t>系统部件现场设置情况、应急照明控制器联动控制编程记录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"http://gf.1190119.com/list-1021.htm"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t>消防应急照明和疏散指示系统</w:t>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t>系统调试、工程检测、工程验收记录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□表 C.0.2火灾自动报警系统施工过程检查记录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□表C.0.3 火灾自动报警系统施工过程检查记录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□表C.0.4 火灾自动报警系统施工过程检查记录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□表D 火灾自动报警系统工程质量控制资料核查记录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□火灾报警系统隐蔽工程检查记录表</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□电线导管、电缆导管和线槽敷设检验批质量验收记录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□电线、电缆穿管和线槽敷线检验批质量验收记录表</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□电气绝缘电阻测试记录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□电气接地电阻测试记录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□施工组织设计</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□工程开工报告</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restart"/>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分部分项工程验收情况</w:t>
            </w:r>
          </w:p>
        </w:tc>
        <w:tc>
          <w:tcPr>
            <w:tcW w:w="6169" w:type="dxa"/>
            <w:gridSpan w:val="3"/>
            <w:vAlign w:val="center"/>
          </w:tcPr>
          <w:p>
            <w:pPr>
              <w:widowControl w:val="0"/>
              <w:wordWrap w:val="0"/>
              <w:spacing w:before="100" w:beforeAutospacing="1" w:after="100" w:afterAutospacing="1" w:line="300" w:lineRule="exact"/>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内容</w:t>
            </w:r>
          </w:p>
        </w:tc>
        <w:tc>
          <w:tcPr>
            <w:tcW w:w="680" w:type="dxa"/>
            <w:vAlign w:val="center"/>
          </w:tcPr>
          <w:p>
            <w:pPr>
              <w:widowControl w:val="0"/>
              <w:wordWrap w:val="0"/>
              <w:spacing w:before="100" w:beforeAutospacing="1" w:after="100" w:afterAutospacing="1" w:line="300" w:lineRule="exact"/>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份数</w:t>
            </w:r>
          </w:p>
        </w:tc>
        <w:tc>
          <w:tcPr>
            <w:tcW w:w="1191" w:type="dxa"/>
            <w:vAlign w:val="center"/>
          </w:tcPr>
          <w:p>
            <w:pPr>
              <w:widowControl w:val="0"/>
              <w:wordWrap w:val="0"/>
              <w:spacing w:before="100" w:beforeAutospacing="1" w:after="100" w:afterAutospacing="1" w:line="300" w:lineRule="exact"/>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是否</w:t>
            </w:r>
            <w:r>
              <w:rPr>
                <w:rFonts w:hint="eastAsia" w:ascii="宋体" w:hAnsi="宋体" w:cs="宋体"/>
                <w:b/>
                <w:bCs/>
                <w:kern w:val="0"/>
                <w:sz w:val="24"/>
                <w:szCs w:val="24"/>
                <w:lang w:val="en-US" w:eastAsia="zh-CN" w:bidi="ar"/>
              </w:rPr>
              <w:t>合</w:t>
            </w:r>
            <w:r>
              <w:rPr>
                <w:rFonts w:hint="eastAsia" w:ascii="宋体" w:hAnsi="宋体" w:eastAsia="宋体" w:cs="宋体"/>
                <w:b/>
                <w:bCs/>
                <w:kern w:val="0"/>
                <w:sz w:val="24"/>
                <w:szCs w:val="24"/>
                <w:lang w:val="en-US" w:eastAsia="zh-CN" w:bidi="ar"/>
              </w:rPr>
              <w:t>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□钢结构防火保护分项工程质量验收记录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□防火卷帘、防火门、防火窗分项工程质量验收记录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□（消防）电梯分项工程质量验收记录表</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□建筑内部装修分部工程防火验收记录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□建筑内外保温分项工程防火验收记录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□消防给水系统及消火栓系统分项工程验收记录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□自动喷水灭火系统分项工程自验收记录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□气体灭火系统子分部工程质量验收记</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□防排烟系统子分部工程验收记录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9" w:type="dxa"/>
            <w:vMerge w:val="continue"/>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616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□表E火灾自动报警系统分项工程验收记录</w:t>
            </w:r>
          </w:p>
        </w:tc>
        <w:tc>
          <w:tcPr>
            <w:tcW w:w="680"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c>
          <w:tcPr>
            <w:tcW w:w="1191" w:type="dxa"/>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389"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消防系统检测</w:t>
            </w:r>
          </w:p>
        </w:tc>
        <w:tc>
          <w:tcPr>
            <w:tcW w:w="6620" w:type="dxa"/>
            <w:gridSpan w:val="3"/>
            <w:vAlign w:val="center"/>
          </w:tcPr>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1"/>
                <w:szCs w:val="21"/>
                <w:lang w:val="en-US" w:eastAsia="zh-CN" w:bidi="ar"/>
              </w:rPr>
              <w:t>经XXXX消防安全检测有限公司对该工程进行检测，确认该系统质量符合相关规程要求。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dxa"/>
            <w:gridSpan w:val="2"/>
            <w:vAlign w:val="center"/>
          </w:tcPr>
          <w:p>
            <w:pPr>
              <w:widowControl w:val="0"/>
              <w:wordWrap w:val="0"/>
              <w:spacing w:before="100" w:beforeAutospacing="1" w:after="100" w:afterAutospacing="1" w:line="300" w:lineRule="exact"/>
              <w:ind w:left="0" w:right="0"/>
              <w:jc w:val="both"/>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综合评定结论</w:t>
            </w:r>
          </w:p>
        </w:tc>
        <w:tc>
          <w:tcPr>
            <w:tcW w:w="7828" w:type="dxa"/>
            <w:gridSpan w:val="4"/>
            <w:vAlign w:val="center"/>
          </w:tcPr>
          <w:p>
            <w:pPr>
              <w:widowControl w:val="0"/>
              <w:numPr>
                <w:ilvl w:val="0"/>
                <w:numId w:val="4"/>
              </w:numPr>
              <w:wordWrap w:val="0"/>
              <w:spacing w:before="100" w:beforeAutospacing="1" w:after="100" w:afterAutospacing="1" w:line="300" w:lineRule="exact"/>
              <w:ind w:left="0" w:right="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消防工程所有工程内容已全部施工完毕，所含各分项质量经检查验收，全部合格。</w:t>
            </w:r>
          </w:p>
          <w:p>
            <w:pPr>
              <w:widowControl w:val="0"/>
              <w:numPr>
                <w:ilvl w:val="0"/>
                <w:numId w:val="4"/>
              </w:numPr>
              <w:wordWrap w:val="0"/>
              <w:spacing w:before="100" w:beforeAutospacing="1" w:after="100" w:afterAutospacing="1" w:line="300" w:lineRule="exact"/>
              <w:ind w:left="0" w:right="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质量控制资料完整。</w:t>
            </w:r>
          </w:p>
          <w:p>
            <w:pPr>
              <w:widowControl w:val="0"/>
              <w:numPr>
                <w:ilvl w:val="0"/>
                <w:numId w:val="4"/>
              </w:numPr>
              <w:wordWrap w:val="0"/>
              <w:spacing w:before="100" w:beforeAutospacing="1" w:after="100" w:afterAutospacing="1" w:line="300" w:lineRule="exact"/>
              <w:ind w:left="0" w:right="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涉及安全和使用功能的各项检测实验报告均符合要求。</w:t>
            </w:r>
          </w:p>
          <w:p>
            <w:pPr>
              <w:widowControl w:val="0"/>
              <w:numPr>
                <w:ilvl w:val="0"/>
                <w:numId w:val="4"/>
              </w:numPr>
              <w:wordWrap w:val="0"/>
              <w:spacing w:before="100" w:beforeAutospacing="1" w:after="100" w:afterAutospacing="1" w:line="300" w:lineRule="exact"/>
              <w:ind w:left="0" w:right="0"/>
              <w:jc w:val="both"/>
              <w:rPr>
                <w:rFonts w:hint="eastAsia" w:ascii="宋体" w:hAnsi="宋体" w:eastAsia="宋体" w:cs="宋体"/>
                <w:kern w:val="0"/>
                <w:sz w:val="18"/>
                <w:szCs w:val="18"/>
                <w:lang w:val="en-US" w:eastAsia="zh-CN" w:bidi="ar"/>
              </w:rPr>
            </w:pPr>
            <w:r>
              <w:rPr>
                <w:rFonts w:hint="eastAsia" w:ascii="宋体" w:hAnsi="宋体" w:eastAsia="宋体" w:cs="宋体"/>
                <w:kern w:val="0"/>
                <w:sz w:val="21"/>
                <w:szCs w:val="21"/>
                <w:lang w:val="en-US" w:eastAsia="zh-CN" w:bidi="ar"/>
              </w:rPr>
              <w:t>观感质量一般</w:t>
            </w:r>
            <w:r>
              <w:rPr>
                <w:rFonts w:hint="eastAsia" w:ascii="宋体" w:hAnsi="宋体" w:cs="宋体"/>
                <w:kern w:val="0"/>
                <w:sz w:val="21"/>
                <w:szCs w:val="21"/>
                <w:lang w:val="en-US" w:eastAsia="zh-CN" w:bidi="ar"/>
              </w:rPr>
              <w:t>（良好）</w:t>
            </w:r>
            <w:r>
              <w:rPr>
                <w:rFonts w:hint="eastAsia" w:ascii="宋体" w:hAnsi="宋体" w:eastAsia="宋体" w:cs="宋体"/>
                <w:kern w:val="0"/>
                <w:sz w:val="18"/>
                <w:szCs w:val="18"/>
                <w:lang w:val="en-US" w:eastAsia="zh-CN" w:bidi="ar"/>
              </w:rPr>
              <w:t>。</w:t>
            </w:r>
          </w:p>
          <w:p>
            <w:pPr>
              <w:widowControl w:val="0"/>
              <w:wordWrap w:val="0"/>
              <w:spacing w:before="100" w:beforeAutospacing="1" w:after="100" w:afterAutospacing="1" w:line="300" w:lineRule="exact"/>
              <w:ind w:left="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监理单位</w:t>
            </w:r>
            <w:r>
              <w:rPr>
                <w:rFonts w:hint="eastAsia" w:ascii="宋体" w:hAnsi="宋体" w:cs="宋体"/>
                <w:kern w:val="0"/>
                <w:sz w:val="24"/>
                <w:szCs w:val="24"/>
                <w:lang w:val="en-US" w:eastAsia="zh-CN" w:bidi="ar"/>
              </w:rPr>
              <w:t>（</w:t>
            </w:r>
            <w:r>
              <w:rPr>
                <w:rFonts w:hint="eastAsia" w:ascii="宋体" w:hAnsi="宋体" w:eastAsia="宋体" w:cs="宋体"/>
                <w:kern w:val="0"/>
                <w:sz w:val="24"/>
                <w:szCs w:val="24"/>
                <w:lang w:val="en-US" w:eastAsia="zh-CN" w:bidi="ar"/>
              </w:rPr>
              <w:t>盖章</w:t>
            </w:r>
            <w:r>
              <w:rPr>
                <w:rFonts w:hint="eastAsia" w:ascii="宋体" w:hAnsi="宋体" w:cs="宋体"/>
                <w:kern w:val="0"/>
                <w:sz w:val="24"/>
                <w:szCs w:val="24"/>
                <w:lang w:val="en-US" w:eastAsia="zh-CN" w:bidi="ar"/>
              </w:rPr>
              <w:t>）</w:t>
            </w:r>
            <w:r>
              <w:rPr>
                <w:rFonts w:hint="eastAsia" w:ascii="宋体" w:hAnsi="宋体" w:eastAsia="宋体" w:cs="宋体"/>
                <w:kern w:val="0"/>
                <w:sz w:val="24"/>
                <w:szCs w:val="24"/>
                <w:lang w:val="en-US" w:eastAsia="zh-CN" w:bidi="ar"/>
              </w:rPr>
              <w:t xml:space="preserve">               项目负责人：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9" w:type="dxa"/>
            <w:vAlign w:val="center"/>
          </w:tcPr>
          <w:p>
            <w:pPr>
              <w:widowControl w:val="0"/>
              <w:spacing w:before="100" w:beforeAutospacing="1" w:after="100" w:afterAutospacing="1" w:line="280" w:lineRule="exact"/>
              <w:ind w:left="0" w:right="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备注</w:t>
            </w:r>
          </w:p>
        </w:tc>
        <w:tc>
          <w:tcPr>
            <w:tcW w:w="8040" w:type="dxa"/>
            <w:gridSpan w:val="5"/>
            <w:vAlign w:val="center"/>
          </w:tcPr>
          <w:p>
            <w:pPr>
              <w:spacing w:line="240" w:lineRule="exact"/>
              <w:rPr>
                <w:rFonts w:hint="eastAsia" w:ascii="宋体" w:hAnsi="宋体" w:cs="宋体"/>
                <w:kern w:val="0"/>
                <w:sz w:val="24"/>
                <w:szCs w:val="24"/>
              </w:rPr>
            </w:pPr>
            <w:r>
              <w:rPr>
                <w:rFonts w:hint="eastAsia" w:ascii="宋体" w:hAnsi="宋体" w:eastAsia="宋体" w:cs="宋体"/>
                <w:kern w:val="0"/>
                <w:sz w:val="18"/>
                <w:szCs w:val="18"/>
              </w:rPr>
              <w:t>1.表格设定的栏目，应逐项填写；不需填写的，应划“\”。2.表格中的“□”，表示可供选择，在选中内容前的“□”内画√。3.表格栏目不够的可自行增加</w:t>
            </w:r>
            <w:r>
              <w:rPr>
                <w:rFonts w:hint="eastAsia" w:ascii="宋体" w:hAnsi="宋体" w:eastAsia="宋体" w:cs="宋体"/>
                <w:kern w:val="0"/>
                <w:sz w:val="24"/>
                <w:szCs w:val="24"/>
              </w:rPr>
              <w:t>。</w:t>
            </w:r>
          </w:p>
        </w:tc>
      </w:tr>
    </w:tbl>
    <w:p>
      <w:pPr>
        <w:rPr>
          <w:rFonts w:hint="eastAsia"/>
          <w:sz w:val="24"/>
        </w:rPr>
      </w:pPr>
    </w:p>
    <w:p>
      <w:pPr>
        <w:widowControl w:val="0"/>
        <w:spacing w:before="0" w:beforeAutospacing="0" w:after="0" w:afterAutospacing="0"/>
        <w:ind w:left="0" w:right="0"/>
        <w:jc w:val="left"/>
      </w:pPr>
    </w:p>
    <w:p>
      <w:pPr>
        <w:widowControl w:val="0"/>
        <w:spacing w:before="0" w:beforeAutospacing="0" w:after="0" w:afterAutospacing="0"/>
        <w:ind w:left="0" w:right="0"/>
        <w:jc w:val="left"/>
      </w:pPr>
    </w:p>
    <w:p>
      <w:pPr>
        <w:widowControl w:val="0"/>
        <w:spacing w:before="0" w:beforeAutospacing="0" w:after="0" w:afterAutospacing="0"/>
        <w:ind w:left="0" w:right="0"/>
        <w:jc w:val="left"/>
      </w:pPr>
    </w:p>
    <w:p>
      <w:pPr>
        <w:widowControl w:val="0"/>
        <w:spacing w:before="0" w:beforeAutospacing="0" w:after="0" w:afterAutospacing="0"/>
        <w:ind w:left="0" w:right="0"/>
        <w:jc w:val="left"/>
      </w:pPr>
    </w:p>
    <w:p>
      <w:pPr>
        <w:widowControl w:val="0"/>
        <w:spacing w:before="0" w:beforeAutospacing="0" w:after="0" w:afterAutospacing="0"/>
        <w:ind w:left="0" w:right="0"/>
        <w:jc w:val="left"/>
      </w:pPr>
    </w:p>
    <w:p>
      <w:pPr>
        <w:widowControl w:val="0"/>
        <w:spacing w:before="0" w:beforeAutospacing="0" w:after="0" w:afterAutospacing="0"/>
        <w:ind w:left="0" w:right="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宋体"/>
    <w:panose1 w:val="00000000000000000000"/>
    <w:charset w:val="00"/>
    <w:family w:val="roman"/>
    <w:pitch w:val="default"/>
    <w:sig w:usb0="00000000" w:usb1="00000000" w:usb2="0000000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pPr>
    <w:r>
      <w:rPr>
        <w:rFonts w:ascii="宋体" w:hAnsi="宋体" w:eastAsia="仿宋_GB2312" w:cs="宋体"/>
        <w:color w:val="000000"/>
        <w:kern w:val="2"/>
        <w:sz w:val="18"/>
        <w:lang w:val="en-US"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val="0"/>
                            <w:ind w:left="210" w:leftChars="100" w:right="210" w:rightChars="100"/>
                            <w:jc w:val="left"/>
                            <w:textAlignment w:val="auto"/>
                            <w:outlineLvl w:val="9"/>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 xml:space="preserve">— </w:t>
                          </w:r>
                          <w:r>
                            <w:rPr>
                              <w:rFonts w:hint="eastAsia" w:ascii="宋体" w:hAnsi="宋体" w:eastAsia="宋体" w:cs="宋体"/>
                              <w:color w:val="000000"/>
                              <w:kern w:val="2"/>
                              <w:sz w:val="28"/>
                              <w:szCs w:val="28"/>
                              <w:lang w:val="en-US" w:eastAsia="zh-CN"/>
                            </w:rPr>
                            <w:fldChar w:fldCharType="begin"/>
                          </w:r>
                          <w:r>
                            <w:rPr>
                              <w:rFonts w:hint="eastAsia" w:ascii="宋体" w:hAnsi="宋体" w:eastAsia="宋体" w:cs="宋体"/>
                              <w:color w:val="000000"/>
                              <w:kern w:val="2"/>
                              <w:sz w:val="28"/>
                              <w:szCs w:val="28"/>
                              <w:lang w:val="en-US" w:eastAsia="zh-CN"/>
                            </w:rPr>
                            <w:instrText xml:space="preserve"> PAGE  \* MERGEFORMAT </w:instrText>
                          </w:r>
                          <w:r>
                            <w:rPr>
                              <w:rFonts w:hint="eastAsia" w:ascii="宋体" w:hAnsi="宋体" w:eastAsia="宋体" w:cs="宋体"/>
                              <w:color w:val="000000"/>
                              <w:kern w:val="2"/>
                              <w:sz w:val="28"/>
                              <w:szCs w:val="28"/>
                              <w:lang w:val="en-US" w:eastAsia="zh-CN"/>
                            </w:rPr>
                            <w:fldChar w:fldCharType="separate"/>
                          </w:r>
                          <w:r>
                            <w:rPr>
                              <w:rFonts w:hint="eastAsia" w:ascii="宋体" w:hAnsi="宋体" w:eastAsia="宋体" w:cs="宋体"/>
                              <w:color w:val="000000"/>
                              <w:kern w:val="2"/>
                              <w:sz w:val="28"/>
                              <w:szCs w:val="28"/>
                              <w:lang w:val="en-US" w:eastAsia="zh-CN"/>
                            </w:rPr>
                            <w:t>1</w:t>
                          </w:r>
                          <w:r>
                            <w:rPr>
                              <w:rFonts w:hint="eastAsia" w:ascii="宋体" w:hAnsi="宋体" w:eastAsia="宋体" w:cs="宋体"/>
                              <w:color w:val="000000"/>
                              <w:kern w:val="2"/>
                              <w:sz w:val="28"/>
                              <w:szCs w:val="28"/>
                              <w:lang w:val="en-US" w:eastAsia="zh-CN"/>
                            </w:rPr>
                            <w:fldChar w:fldCharType="end"/>
                          </w:r>
                          <w:r>
                            <w:rPr>
                              <w:rFonts w:hint="eastAsia" w:ascii="宋体" w:hAnsi="宋体" w:eastAsia="宋体" w:cs="宋体"/>
                              <w:color w:val="000000"/>
                              <w:kern w:val="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ind w:left="210" w:leftChars="100" w:right="210" w:rightChars="100"/>
                      <w:jc w:val="left"/>
                      <w:textAlignment w:val="auto"/>
                      <w:outlineLvl w:val="9"/>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 xml:space="preserve">— </w:t>
                    </w:r>
                    <w:r>
                      <w:rPr>
                        <w:rFonts w:hint="eastAsia" w:ascii="宋体" w:hAnsi="宋体" w:eastAsia="宋体" w:cs="宋体"/>
                        <w:color w:val="000000"/>
                        <w:kern w:val="2"/>
                        <w:sz w:val="28"/>
                        <w:szCs w:val="28"/>
                        <w:lang w:val="en-US" w:eastAsia="zh-CN"/>
                      </w:rPr>
                      <w:fldChar w:fldCharType="begin"/>
                    </w:r>
                    <w:r>
                      <w:rPr>
                        <w:rFonts w:hint="eastAsia" w:ascii="宋体" w:hAnsi="宋体" w:eastAsia="宋体" w:cs="宋体"/>
                        <w:color w:val="000000"/>
                        <w:kern w:val="2"/>
                        <w:sz w:val="28"/>
                        <w:szCs w:val="28"/>
                        <w:lang w:val="en-US" w:eastAsia="zh-CN"/>
                      </w:rPr>
                      <w:instrText xml:space="preserve"> PAGE  \* MERGEFORMAT </w:instrText>
                    </w:r>
                    <w:r>
                      <w:rPr>
                        <w:rFonts w:hint="eastAsia" w:ascii="宋体" w:hAnsi="宋体" w:eastAsia="宋体" w:cs="宋体"/>
                        <w:color w:val="000000"/>
                        <w:kern w:val="2"/>
                        <w:sz w:val="28"/>
                        <w:szCs w:val="28"/>
                        <w:lang w:val="en-US" w:eastAsia="zh-CN"/>
                      </w:rPr>
                      <w:fldChar w:fldCharType="separate"/>
                    </w:r>
                    <w:r>
                      <w:rPr>
                        <w:rFonts w:hint="eastAsia" w:ascii="宋体" w:hAnsi="宋体" w:eastAsia="宋体" w:cs="宋体"/>
                        <w:color w:val="000000"/>
                        <w:kern w:val="2"/>
                        <w:sz w:val="28"/>
                        <w:szCs w:val="28"/>
                        <w:lang w:val="en-US" w:eastAsia="zh-CN"/>
                      </w:rPr>
                      <w:t>1</w:t>
                    </w:r>
                    <w:r>
                      <w:rPr>
                        <w:rFonts w:hint="eastAsia" w:ascii="宋体" w:hAnsi="宋体" w:eastAsia="宋体" w:cs="宋体"/>
                        <w:color w:val="000000"/>
                        <w:kern w:val="2"/>
                        <w:sz w:val="28"/>
                        <w:szCs w:val="28"/>
                        <w:lang w:val="en-US" w:eastAsia="zh-CN"/>
                      </w:rPr>
                      <w:fldChar w:fldCharType="end"/>
                    </w:r>
                    <w:r>
                      <w:rPr>
                        <w:rFonts w:hint="eastAsia" w:ascii="宋体" w:hAnsi="宋体" w:eastAsia="宋体" w:cs="宋体"/>
                        <w:color w:val="000000"/>
                        <w:kern w:val="2"/>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240" w:lineRule="auto"/>
      <w:jc w:val="both"/>
      <w:textAlignment w:val="auto"/>
      <w:outlineLvl w:val="9"/>
      <w:rPr>
        <w:rFonts w:hint="eastAsia" w:ascii="Times New Roman" w:hAnsi="Times New Roman" w:eastAsia="仿宋_GB2312" w:cs="宋体"/>
        <w:color w:val="000000"/>
        <w:kern w:val="2"/>
        <w:sz w:val="21"/>
        <w:szCs w:val="21"/>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240" w:lineRule="auto"/>
      <w:jc w:val="both"/>
      <w:textAlignment w:val="auto"/>
      <w:outlineLvl w:val="9"/>
      <w:rPr>
        <w:rFonts w:hint="eastAsia" w:ascii="Times New Roman" w:hAnsi="Times New Roman" w:eastAsia="仿宋_GB2312" w:cs="宋体"/>
        <w:color w:val="000000"/>
        <w:kern w:val="2"/>
        <w:sz w:val="21"/>
        <w:szCs w:val="21"/>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240" w:lineRule="auto"/>
      <w:jc w:val="both"/>
      <w:textAlignment w:val="auto"/>
      <w:outlineLvl w:val="9"/>
      <w:rPr>
        <w:rFonts w:hint="eastAsia" w:ascii="Times New Roman" w:hAnsi="Times New Roman" w:eastAsia="仿宋_GB2312" w:cs="宋体"/>
        <w:color w:val="000000"/>
        <w:kern w:val="2"/>
        <w:sz w:val="21"/>
        <w:szCs w:val="21"/>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240" w:lineRule="auto"/>
      <w:jc w:val="center"/>
      <w:textAlignment w:val="auto"/>
      <w:outlineLvl w:val="9"/>
      <w:rPr>
        <w:rFonts w:hint="eastAsia" w:ascii="黑体" w:hAnsi="黑体" w:eastAsia="黑体" w:cs="黑体"/>
        <w:color w:val="000000"/>
        <w:kern w:val="2"/>
        <w:sz w:val="21"/>
        <w:szCs w:val="21"/>
        <w:lang w:val="en-US" w:eastAsia="zh-CN"/>
      </w:rPr>
    </w:pPr>
    <w:r>
      <w:rPr>
        <w:rFonts w:hint="eastAsia" w:ascii="黑体" w:hAnsi="黑体" w:eastAsia="黑体" w:cs="黑体"/>
        <w:color w:val="000000"/>
        <w:kern w:val="2"/>
        <w:sz w:val="21"/>
        <w:szCs w:val="21"/>
        <w:lang w:val="en-US" w:eastAsia="zh-CN"/>
      </w:rPr>
      <w:t>工程名称：</w:t>
    </w:r>
    <w:r>
      <w:rPr>
        <w:rFonts w:hint="default" w:ascii="Arial" w:hAnsi="Arial" w:eastAsia="黑体" w:cs="Arial"/>
        <w:color w:val="000000"/>
        <w:kern w:val="2"/>
        <w:sz w:val="21"/>
        <w:szCs w:val="21"/>
        <w:lang w:val="en-US" w:eastAsia="zh-CN"/>
      </w:rPr>
      <w:t>×××××××××</w:t>
    </w:r>
    <w:r>
      <w:rPr>
        <w:rFonts w:hint="eastAsia" w:ascii="Arial" w:hAnsi="Arial" w:eastAsia="黑体" w:cs="Arial"/>
        <w:color w:val="000000"/>
        <w:kern w:val="2"/>
        <w:sz w:val="21"/>
        <w:szCs w:val="21"/>
        <w:lang w:val="en-US" w:eastAsia="zh-CN"/>
      </w:rPr>
      <w:t>大厦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240" w:lineRule="auto"/>
      <w:jc w:val="center"/>
      <w:textAlignment w:val="auto"/>
      <w:outlineLvl w:val="9"/>
    </w:pPr>
    <w:r>
      <w:rPr>
        <w:rFonts w:hint="eastAsia" w:ascii="黑体" w:hAnsi="黑体" w:eastAsia="黑体" w:cs="黑体"/>
        <w:color w:val="000000"/>
        <w:kern w:val="2"/>
        <w:sz w:val="21"/>
        <w:szCs w:val="21"/>
        <w:lang w:val="en-US" w:eastAsia="zh-CN"/>
      </w:rPr>
      <w:t>工程名称：</w:t>
    </w:r>
    <w:r>
      <w:rPr>
        <w:rFonts w:hint="default" w:ascii="Arial" w:hAnsi="Arial" w:eastAsia="黑体" w:cs="Arial"/>
        <w:color w:val="000000"/>
        <w:kern w:val="2"/>
        <w:sz w:val="21"/>
        <w:szCs w:val="21"/>
        <w:lang w:val="en-US" w:eastAsia="zh-CN"/>
      </w:rPr>
      <w:t>×××××××××</w:t>
    </w:r>
    <w:r>
      <w:rPr>
        <w:rFonts w:hint="eastAsia" w:ascii="Arial" w:hAnsi="Arial" w:eastAsia="黑体" w:cs="Arial"/>
        <w:color w:val="000000"/>
        <w:kern w:val="2"/>
        <w:sz w:val="21"/>
        <w:szCs w:val="21"/>
        <w:lang w:val="en-US" w:eastAsia="zh-CN"/>
      </w:rPr>
      <w:t>大厦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0"/>
        <w:right w:val="none" w:color="auto" w:sz="0" w:space="4"/>
      </w:pBdr>
      <w:tabs>
        <w:tab w:val="right" w:pos="8931"/>
      </w:tabs>
      <w:snapToGrid w:val="0"/>
      <w:spacing w:line="240" w:lineRule="auto"/>
      <w:jc w:val="both"/>
      <w:outlineLvl w:val="9"/>
    </w:pPr>
    <w:r>
      <w:rPr>
        <w:rFonts w:hint="eastAsia" w:ascii="黑体" w:hAnsi="黑体" w:eastAsia="黑体" w:cs="黑体"/>
        <w:color w:val="000000"/>
        <w:kern w:val="2"/>
        <w:sz w:val="24"/>
        <w:szCs w:val="24"/>
        <w:lang w:val="en-US" w:eastAsia="zh-CN"/>
      </w:rPr>
      <w:t xml:space="preserve">                                                                                 </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240" w:lineRule="auto"/>
      <w:jc w:val="center"/>
      <w:textAlignment w:val="auto"/>
      <w:outlineLvl w:val="9"/>
    </w:pPr>
    <w:r>
      <w:rPr>
        <w:rFonts w:hint="eastAsia" w:ascii="黑体" w:hAnsi="黑体" w:eastAsia="黑体" w:cs="黑体"/>
        <w:color w:val="000000"/>
        <w:kern w:val="2"/>
        <w:sz w:val="21"/>
        <w:szCs w:val="21"/>
        <w:lang w:val="en-US" w:eastAsia="zh-CN"/>
      </w:rPr>
      <w:t>工程名称：</w:t>
    </w:r>
    <w:r>
      <w:rPr>
        <w:rFonts w:hint="default" w:ascii="Arial" w:hAnsi="Arial" w:eastAsia="黑体" w:cs="Arial"/>
        <w:color w:val="000000"/>
        <w:kern w:val="2"/>
        <w:sz w:val="21"/>
        <w:szCs w:val="21"/>
        <w:lang w:val="en-US" w:eastAsia="zh-CN"/>
      </w:rPr>
      <w:t>×××××××××</w:t>
    </w:r>
    <w:r>
      <w:rPr>
        <w:rFonts w:hint="eastAsia" w:ascii="Arial" w:hAnsi="Arial" w:eastAsia="黑体" w:cs="Arial"/>
        <w:color w:val="000000"/>
        <w:kern w:val="2"/>
        <w:sz w:val="21"/>
        <w:szCs w:val="21"/>
        <w:lang w:val="en-US" w:eastAsia="zh-CN"/>
      </w:rPr>
      <w:t>大厦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240" w:lineRule="auto"/>
      <w:jc w:val="center"/>
      <w:textAlignment w:val="auto"/>
      <w:outlineLvl w:val="9"/>
      <w:rPr>
        <w:rFonts w:hint="eastAsia" w:ascii="黑体" w:hAnsi="黑体" w:eastAsia="黑体" w:cs="黑体"/>
        <w:color w:val="000000"/>
        <w:kern w:val="2"/>
        <w:sz w:val="21"/>
        <w:szCs w:val="21"/>
        <w:lang w:val="en-US" w:eastAsia="zh-CN"/>
      </w:rPr>
    </w:pPr>
    <w:r>
      <w:rPr>
        <w:rFonts w:hint="eastAsia" w:ascii="黑体" w:hAnsi="黑体" w:eastAsia="黑体" w:cs="黑体"/>
        <w:color w:val="000000"/>
        <w:kern w:val="2"/>
        <w:sz w:val="21"/>
        <w:szCs w:val="21"/>
        <w:lang w:val="en-US" w:eastAsia="zh-CN"/>
      </w:rPr>
      <w:t>工程名称：</w:t>
    </w:r>
    <w:r>
      <w:rPr>
        <w:rFonts w:hint="default" w:ascii="Arial" w:hAnsi="Arial" w:eastAsia="黑体" w:cs="Arial"/>
        <w:color w:val="000000"/>
        <w:kern w:val="2"/>
        <w:sz w:val="21"/>
        <w:szCs w:val="21"/>
        <w:lang w:val="en-US" w:eastAsia="zh-CN"/>
      </w:rPr>
      <w:t>×××××××××</w:t>
    </w:r>
    <w:r>
      <w:rPr>
        <w:rFonts w:hint="eastAsia" w:ascii="Arial" w:hAnsi="Arial" w:eastAsia="黑体" w:cs="Arial"/>
        <w:color w:val="000000"/>
        <w:kern w:val="2"/>
        <w:sz w:val="21"/>
        <w:szCs w:val="21"/>
        <w:lang w:val="en-US" w:eastAsia="zh-CN"/>
      </w:rPr>
      <w:t>大厦</w:t>
    </w:r>
  </w:p>
  <w:p>
    <w:pPr>
      <w:widowControl w:val="0"/>
      <w:pBdr>
        <w:top w:val="none" w:color="auto" w:sz="0" w:space="1"/>
        <w:left w:val="none" w:color="auto" w:sz="0" w:space="4"/>
        <w:bottom w:val="none" w:color="auto" w:sz="0" w:space="0"/>
        <w:right w:val="none" w:color="auto" w:sz="0" w:space="4"/>
      </w:pBdr>
      <w:snapToGrid w:val="0"/>
      <w:spacing w:line="240" w:lineRule="auto"/>
      <w:jc w:val="both"/>
      <w:outlineLvl w:val="9"/>
    </w:pPr>
    <w:r>
      <w:rPr>
        <w:rFonts w:hint="eastAsia" w:ascii="黑体" w:hAnsi="黑体" w:eastAsia="黑体" w:cs="黑体"/>
        <w:color w:val="000000"/>
        <w:kern w:val="2"/>
        <w:sz w:val="24"/>
        <w:szCs w:val="24"/>
        <w:lang w:val="en-US" w:eastAsia="zh-C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C8D63"/>
    <w:multiLevelType w:val="singleLevel"/>
    <w:tmpl w:val="AFCC8D63"/>
    <w:lvl w:ilvl="0" w:tentative="0">
      <w:start w:val="1"/>
      <w:numFmt w:val="decimal"/>
      <w:lvlText w:val="%1."/>
      <w:lvlJc w:val="left"/>
      <w:pPr>
        <w:tabs>
          <w:tab w:val="left" w:pos="312"/>
        </w:tabs>
      </w:pPr>
    </w:lvl>
  </w:abstractNum>
  <w:abstractNum w:abstractNumId="1">
    <w:nsid w:val="C48FD6A1"/>
    <w:multiLevelType w:val="singleLevel"/>
    <w:tmpl w:val="C48FD6A1"/>
    <w:lvl w:ilvl="0" w:tentative="0">
      <w:start w:val="1"/>
      <w:numFmt w:val="decimal"/>
      <w:lvlText w:val="%1."/>
      <w:lvlJc w:val="left"/>
      <w:pPr>
        <w:tabs>
          <w:tab w:val="left" w:pos="312"/>
        </w:tabs>
      </w:pPr>
    </w:lvl>
  </w:abstractNum>
  <w:abstractNum w:abstractNumId="2">
    <w:nsid w:val="D7F781B9"/>
    <w:multiLevelType w:val="singleLevel"/>
    <w:tmpl w:val="D7F781B9"/>
    <w:lvl w:ilvl="0" w:tentative="0">
      <w:start w:val="1"/>
      <w:numFmt w:val="decimal"/>
      <w:lvlText w:val="%1."/>
      <w:lvlJc w:val="left"/>
      <w:pPr>
        <w:tabs>
          <w:tab w:val="left" w:pos="312"/>
        </w:tabs>
      </w:pPr>
    </w:lvl>
  </w:abstractNum>
  <w:abstractNum w:abstractNumId="3">
    <w:nsid w:val="541A5144"/>
    <w:multiLevelType w:val="singleLevel"/>
    <w:tmpl w:val="541A5144"/>
    <w:lvl w:ilvl="0" w:tentative="0">
      <w:start w:val="1"/>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B600A"/>
    <w:rsid w:val="09EB600A"/>
    <w:rsid w:val="0ABC4CCC"/>
    <w:rsid w:val="0DD21CC6"/>
    <w:rsid w:val="1268584D"/>
    <w:rsid w:val="16CF754C"/>
    <w:rsid w:val="1B9E4692"/>
    <w:rsid w:val="1BAD7D72"/>
    <w:rsid w:val="1E5B5A00"/>
    <w:rsid w:val="21114D77"/>
    <w:rsid w:val="25A31201"/>
    <w:rsid w:val="2B386700"/>
    <w:rsid w:val="2BA43C30"/>
    <w:rsid w:val="35EC59EA"/>
    <w:rsid w:val="36715D1B"/>
    <w:rsid w:val="3DBC2DE6"/>
    <w:rsid w:val="3E0D1772"/>
    <w:rsid w:val="42521A90"/>
    <w:rsid w:val="4569217F"/>
    <w:rsid w:val="47742733"/>
    <w:rsid w:val="4A017552"/>
    <w:rsid w:val="54D9465D"/>
    <w:rsid w:val="60301978"/>
    <w:rsid w:val="607B66DA"/>
    <w:rsid w:val="608F59CD"/>
    <w:rsid w:val="665F49AC"/>
    <w:rsid w:val="6F443774"/>
    <w:rsid w:val="764316C7"/>
    <w:rsid w:val="7D9F2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1"/>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99"/>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styleId="8">
    <w:name w:val="Body Text First Indent"/>
    <w:basedOn w:val="4"/>
    <w:qFormat/>
    <w:uiPriority w:val="99"/>
    <w:pPr>
      <w:ind w:firstLine="420" w:firstLineChars="100"/>
    </w:p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
    <w:name w:val="所有表头"/>
    <w:basedOn w:val="1"/>
    <w:qFormat/>
    <w:uiPriority w:val="0"/>
    <w:pPr>
      <w:keepNext w:val="0"/>
      <w:keepLines w:val="0"/>
      <w:widowControl w:val="0"/>
      <w:suppressLineNumbers w:val="0"/>
      <w:adjustRightInd w:val="0"/>
      <w:snapToGrid w:val="0"/>
      <w:spacing w:before="0" w:beforeAutospacing="0" w:after="0" w:afterAutospacing="0"/>
      <w:ind w:left="0" w:right="0"/>
      <w:jc w:val="center"/>
    </w:pPr>
    <w:rPr>
      <w:rFonts w:hint="eastAsia" w:ascii="黑体" w:hAnsi="宋体" w:eastAsia="黑体" w:cs="黑体"/>
      <w:b/>
      <w:kern w:val="2"/>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1</Lines>
  <Paragraphs>1</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2020-06-23T11:22:00Z</dcterms:created>
  <dc:creator>袁雪菲</dc:creator>
  <cp:lastModifiedBy>Eva</cp:lastModifiedBy>
  <dcterms:modified xsi:type="dcterms:W3CDTF">2021-06-02T02:30:21Z</dcterms:modified>
  <dc:title>建设工程消防施工竣工报告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38A89DFEBB3D4D93B04912F4676069BB</vt:lpwstr>
  </property>
</Properties>
</file>