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5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spacing w:line="240" w:lineRule="atLeas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eastAsia" w:eastAsia="方正小标宋简体" w:cs="Times New Roman"/>
          <w:sz w:val="44"/>
          <w:szCs w:val="44"/>
          <w:lang w:eastAsia="zh-CN"/>
        </w:rPr>
        <w:t>合作区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医疗机构依法执业承诺书</w:t>
      </w:r>
      <w:bookmarkEnd w:id="0"/>
    </w:p>
    <w:p>
      <w:pPr>
        <w:spacing w:line="240" w:lineRule="atLeast"/>
        <w:rPr>
          <w:rFonts w:hint="default" w:ascii="Times New Roman" w:hAnsi="Times New Roman" w:cs="Times New Roman"/>
          <w:szCs w:val="21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为进一步规范医疗服务行为和秩序，本医疗机构严格遵守《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中华人民共和国基本医疗卫生与健康促进法》等相关法律法规规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章规定，严格依法执业，现承诺如下并接受社会监督：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一、严格按照《医疗机构执业许可证》核准登记的诊疗科目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开展诊疗活动。不超范围执业，不在未取得《医疗机构执业许可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证》、逾期不校验或暂缓校验期等情形下违规开展诊疗活动。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二、在本医疗机构醒目位置公示《医疗机构执业许可证》、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诊疗科目、诊疗时间和收费标准。不伪造、变造、买卖、出租、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出借《医疗机构执业许可证》，不对外出租、承包医疗科室。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三、不使用非卫生技术人员从事医疗卫生技术工作，不安排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卫生技术人员超执业范围从事医疗卫生技术工作。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四、遵守有关临床诊疗技术规范、各项操作规范以及医学伦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理科研诚信规范，使用适宜技术和药物，合理诊疗，因病施治。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五、做好传染病的预防、控制和疫情报告。严格执行无菌消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毒、隔离制度，规范处置医疗废物，严格执行实验室生物安全管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理规定，预防和减少医院感染。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六、严格按照《母婴保健技术服务执业许可证》《人类辅助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生殖技术批准证书》批准的技术项目和执业地址开展相应的诊疗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360" w:lineRule="exact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活动，不开展买卖精子卵子和胚胎、代孕、非医学需要的胚胎或胎儿性别选择等违法违规行为。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七、不违规购进药品器械，不违规购买和使用麻醉药品、精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神药品、医疗用毒性药品和放射性药品。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八、不违法违规发布医疗广告。不为患者出具虚假证明文件。不伪造证明材料或者通过其他手段骗取基本医疗保险基金支出。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九、非营利性医疗卫生机构不向出资人、举办人分配或者变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相分配收益。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十、发生自然灾害、事故灾难、公共卫生事件和社会安全事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件等严重威胁人民群众生命健康的突发事件时，服从政府部门的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调遣，组织人员参与卫生应急处置和医疗救治。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十一、严格遵守其他法律法规规定，依法依规开展执业活动。本机构将严格遵守本承诺，如有违反，愿意承担相应的法律责任并接受处罚。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  <w:rPr>
          <w:rFonts w:hint="default" w:ascii="Times New Roman" w:hAnsi="Times New Roman" w:eastAsia="仿宋_GB2312" w:cs="Times New Roman"/>
          <w:spacing w:val="-1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  <w:rPr>
          <w:rFonts w:hint="default" w:ascii="Times New Roman" w:hAnsi="Times New Roman" w:eastAsia="仿宋_GB2312" w:cs="Times New Roman"/>
          <w:spacing w:val="-1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-10"/>
          <w:sz w:val="28"/>
          <w:szCs w:val="28"/>
        </w:rPr>
        <w:t>承诺</w:t>
      </w:r>
      <w:r>
        <w:rPr>
          <w:rFonts w:hint="eastAsia" w:eastAsia="仿宋_GB2312" w:cs="Times New Roman"/>
          <w:spacing w:val="-10"/>
          <w:sz w:val="28"/>
          <w:szCs w:val="28"/>
          <w:lang w:eastAsia="zh-CN"/>
        </w:rPr>
        <w:t>单位（盖章）</w:t>
      </w:r>
      <w:r>
        <w:rPr>
          <w:rFonts w:hint="eastAsia" w:eastAsia="仿宋_GB2312" w:cs="Times New Roman"/>
          <w:spacing w:val="-10"/>
          <w:sz w:val="28"/>
          <w:szCs w:val="28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pacing w:val="-10"/>
          <w:sz w:val="28"/>
          <w:szCs w:val="28"/>
        </w:rPr>
        <w:t>法定代表人、主要负责人或受委托人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ind w:firstLine="3640" w:firstLineChars="1400"/>
        <w:textAlignment w:val="auto"/>
        <w:rPr>
          <w:rFonts w:hint="default" w:ascii="Times New Roman" w:hAnsi="Times New Roman" w:eastAsia="仿宋_GB2312" w:cs="Times New Roman"/>
          <w:spacing w:val="-1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-10"/>
          <w:sz w:val="28"/>
          <w:szCs w:val="28"/>
        </w:rPr>
        <w:t>（签</w:t>
      </w:r>
      <w:r>
        <w:rPr>
          <w:rFonts w:hint="eastAsia" w:eastAsia="仿宋_GB2312" w:cs="Times New Roman"/>
          <w:spacing w:val="-10"/>
          <w:sz w:val="28"/>
          <w:szCs w:val="28"/>
          <w:lang w:eastAsia="zh-CN"/>
        </w:rPr>
        <w:t>字</w:t>
      </w:r>
      <w:r>
        <w:rPr>
          <w:rFonts w:hint="default" w:ascii="Times New Roman" w:hAnsi="Times New Roman" w:eastAsia="仿宋_GB2312" w:cs="Times New Roman"/>
          <w:spacing w:val="-10"/>
          <w:sz w:val="28"/>
          <w:szCs w:val="28"/>
        </w:rPr>
        <w:t xml:space="preserve">）：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ind w:firstLine="780" w:firstLineChars="3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0"/>
          <w:sz w:val="28"/>
          <w:szCs w:val="28"/>
        </w:rPr>
        <w:t xml:space="preserve">                                          </w:t>
      </w:r>
      <w:r>
        <w:rPr>
          <w:rFonts w:hint="eastAsia" w:eastAsia="仿宋_GB2312" w:cs="Times New Roman"/>
          <w:spacing w:val="-10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pacing w:val="-10"/>
          <w:sz w:val="28"/>
          <w:szCs w:val="28"/>
        </w:rPr>
        <w:t>年   月   日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851" w:right="1474" w:bottom="851" w:left="1588" w:header="851" w:footer="992" w:gutter="0"/>
          <w:pgNumType w:fmt="numberInDash"/>
          <w:cols w:space="720" w:num="1"/>
          <w:titlePg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YZhongHeiJ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- 27 -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</w:rPr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- 27 -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4MDliYTViZGYzMDgyNzAzZWMzMzZlZGRjNDUwOWUifQ=="/>
  </w:docVars>
  <w:rsids>
    <w:rsidRoot w:val="3C907755"/>
    <w:rsid w:val="3C90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  <w:rPr>
      <w:rFonts w:ascii="Times New Roman" w:hAnsi="Times New Roman" w:eastAsia="宋体" w:cs="Times New Roman"/>
    </w:rPr>
  </w:style>
  <w:style w:type="paragraph" w:customStyle="1" w:styleId="8">
    <w:name w:val="Pa1"/>
    <w:basedOn w:val="1"/>
    <w:next w:val="1"/>
    <w:qFormat/>
    <w:uiPriority w:val="0"/>
    <w:pPr>
      <w:autoSpaceDE w:val="0"/>
      <w:autoSpaceDN w:val="0"/>
      <w:adjustRightInd w:val="0"/>
      <w:spacing w:line="341" w:lineRule="atLeast"/>
      <w:jc w:val="left"/>
    </w:pPr>
    <w:rPr>
      <w:rFonts w:ascii="HYZhongHeiJ" w:hAnsi="Times New Roman" w:eastAsia="HYZhongHeiJ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横琴新区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2023-11-13T02:45:00Z</dcterms:created>
  <dc:creator>『¨胡小胡』</dc:creator>
  <cp:lastModifiedBy>『¨胡小胡』</cp:lastModifiedBy>
  <dcterms:modified xsi:type="dcterms:W3CDTF">2023-11-13T02:45:42Z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548495948B544EB9A26EE8301B5EB0EC_11</vt:lpwstr>
  </property>
</Properties>
</file>