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2251"/>
        <w:tblW w:w="0" w:type="auto"/>
        <w:tblLook w:val="04A0" w:firstRow="1" w:lastRow="0" w:firstColumn="1" w:lastColumn="0" w:noHBand="0" w:noVBand="1"/>
      </w:tblPr>
      <w:tblGrid>
        <w:gridCol w:w="2093"/>
        <w:gridCol w:w="2143"/>
        <w:gridCol w:w="2143"/>
        <w:gridCol w:w="2143"/>
      </w:tblGrid>
      <w:tr w:rsidR="00D2467E" w:rsidRPr="00736637" w:rsidTr="00D2467E">
        <w:trPr>
          <w:trHeight w:val="983"/>
        </w:trPr>
        <w:tc>
          <w:tcPr>
            <w:tcW w:w="2093" w:type="dxa"/>
            <w:vAlign w:val="center"/>
          </w:tcPr>
          <w:p w:rsidR="00D2467E" w:rsidRPr="00736637" w:rsidRDefault="00D2467E" w:rsidP="00D2467E">
            <w:pPr>
              <w:jc w:val="center"/>
              <w:rPr>
                <w:rFonts w:ascii="仿宋" w:eastAsia="仿宋" w:hAnsi="仿宋"/>
                <w:sz w:val="28"/>
                <w:szCs w:val="28"/>
              </w:rPr>
            </w:pPr>
            <w:r w:rsidRPr="00736637">
              <w:rPr>
                <w:rFonts w:ascii="仿宋" w:eastAsia="仿宋" w:hAnsi="仿宋"/>
                <w:sz w:val="28"/>
                <w:szCs w:val="28"/>
              </w:rPr>
              <w:t>投标人名称</w:t>
            </w:r>
          </w:p>
        </w:tc>
        <w:tc>
          <w:tcPr>
            <w:tcW w:w="6429" w:type="dxa"/>
            <w:gridSpan w:val="3"/>
            <w:vAlign w:val="center"/>
          </w:tcPr>
          <w:p w:rsidR="00D2467E" w:rsidRPr="00736637" w:rsidRDefault="00D2467E" w:rsidP="00D2467E">
            <w:pPr>
              <w:jc w:val="center"/>
              <w:rPr>
                <w:rFonts w:ascii="仿宋" w:eastAsia="仿宋" w:hAnsi="仿宋"/>
                <w:sz w:val="28"/>
                <w:szCs w:val="28"/>
              </w:rPr>
            </w:pPr>
            <w:bookmarkStart w:id="0" w:name="_GoBack"/>
            <w:bookmarkEnd w:id="0"/>
          </w:p>
        </w:tc>
      </w:tr>
      <w:tr w:rsidR="00D2467E" w:rsidRPr="00736637" w:rsidTr="00D2467E">
        <w:trPr>
          <w:trHeight w:val="1276"/>
        </w:trPr>
        <w:tc>
          <w:tcPr>
            <w:tcW w:w="2093" w:type="dxa"/>
            <w:vAlign w:val="center"/>
          </w:tcPr>
          <w:p w:rsidR="00D2467E" w:rsidRPr="00736637" w:rsidRDefault="00D2467E" w:rsidP="00D2467E">
            <w:pPr>
              <w:jc w:val="center"/>
              <w:rPr>
                <w:rFonts w:ascii="仿宋" w:eastAsia="仿宋" w:hAnsi="仿宋"/>
                <w:sz w:val="28"/>
                <w:szCs w:val="28"/>
              </w:rPr>
            </w:pPr>
            <w:r w:rsidRPr="00736637">
              <w:rPr>
                <w:rFonts w:ascii="仿宋" w:eastAsia="仿宋" w:hAnsi="仿宋"/>
                <w:sz w:val="28"/>
                <w:szCs w:val="28"/>
              </w:rPr>
              <w:t>项目名称</w:t>
            </w:r>
          </w:p>
        </w:tc>
        <w:tc>
          <w:tcPr>
            <w:tcW w:w="6429" w:type="dxa"/>
            <w:gridSpan w:val="3"/>
            <w:vAlign w:val="center"/>
          </w:tcPr>
          <w:p w:rsidR="00D2467E" w:rsidRPr="00736637" w:rsidRDefault="00D2467E" w:rsidP="00D2467E">
            <w:pPr>
              <w:jc w:val="center"/>
              <w:rPr>
                <w:rFonts w:ascii="仿宋" w:eastAsia="仿宋" w:hAnsi="仿宋"/>
                <w:sz w:val="28"/>
                <w:szCs w:val="28"/>
              </w:rPr>
            </w:pPr>
            <w:r w:rsidRPr="00736637">
              <w:rPr>
                <w:rFonts w:ascii="仿宋" w:eastAsia="仿宋" w:hAnsi="仿宋" w:hint="eastAsia"/>
                <w:sz w:val="28"/>
                <w:szCs w:val="28"/>
              </w:rPr>
              <w:t>横琴粤澳深度合作区超高层建筑项目涉及区域的城市消防救援公共基础设施建设咨询服务项目</w:t>
            </w:r>
          </w:p>
        </w:tc>
      </w:tr>
      <w:tr w:rsidR="00D2467E" w:rsidRPr="00736637" w:rsidTr="00D2467E">
        <w:trPr>
          <w:trHeight w:val="967"/>
        </w:trPr>
        <w:tc>
          <w:tcPr>
            <w:tcW w:w="2093" w:type="dxa"/>
            <w:vAlign w:val="center"/>
          </w:tcPr>
          <w:p w:rsidR="00D2467E" w:rsidRPr="00736637" w:rsidRDefault="00D2467E" w:rsidP="00D2467E">
            <w:pPr>
              <w:jc w:val="center"/>
              <w:rPr>
                <w:rFonts w:ascii="仿宋" w:eastAsia="仿宋" w:hAnsi="仿宋"/>
                <w:sz w:val="28"/>
                <w:szCs w:val="28"/>
              </w:rPr>
            </w:pPr>
            <w:r w:rsidRPr="00736637">
              <w:rPr>
                <w:rFonts w:ascii="仿宋" w:eastAsia="仿宋" w:hAnsi="仿宋"/>
                <w:sz w:val="28"/>
                <w:szCs w:val="28"/>
              </w:rPr>
              <w:t>采购编号</w:t>
            </w:r>
          </w:p>
        </w:tc>
        <w:tc>
          <w:tcPr>
            <w:tcW w:w="6429" w:type="dxa"/>
            <w:gridSpan w:val="3"/>
            <w:vAlign w:val="center"/>
          </w:tcPr>
          <w:p w:rsidR="00D2467E" w:rsidRPr="00736637" w:rsidRDefault="00D2467E" w:rsidP="00D2467E">
            <w:pPr>
              <w:jc w:val="center"/>
              <w:rPr>
                <w:rFonts w:ascii="仿宋" w:eastAsia="仿宋" w:hAnsi="仿宋"/>
                <w:sz w:val="28"/>
                <w:szCs w:val="28"/>
              </w:rPr>
            </w:pPr>
            <w:r w:rsidRPr="00736637">
              <w:rPr>
                <w:rFonts w:ascii="仿宋" w:eastAsia="仿宋" w:hAnsi="仿宋" w:hint="eastAsia"/>
                <w:sz w:val="28"/>
                <w:szCs w:val="28"/>
              </w:rPr>
              <w:t>MSXY2023-006</w:t>
            </w:r>
          </w:p>
        </w:tc>
      </w:tr>
      <w:tr w:rsidR="00D2467E" w:rsidRPr="00736637" w:rsidTr="00D2467E">
        <w:trPr>
          <w:trHeight w:val="1122"/>
        </w:trPr>
        <w:tc>
          <w:tcPr>
            <w:tcW w:w="2093" w:type="dxa"/>
            <w:vAlign w:val="center"/>
          </w:tcPr>
          <w:p w:rsidR="00D2467E" w:rsidRPr="00736637" w:rsidRDefault="00D2467E" w:rsidP="00D2467E">
            <w:pPr>
              <w:jc w:val="center"/>
              <w:rPr>
                <w:rFonts w:ascii="仿宋" w:eastAsia="仿宋" w:hAnsi="仿宋"/>
                <w:sz w:val="28"/>
                <w:szCs w:val="28"/>
              </w:rPr>
            </w:pPr>
            <w:r>
              <w:rPr>
                <w:rFonts w:ascii="仿宋" w:eastAsia="仿宋" w:hAnsi="仿宋"/>
                <w:sz w:val="28"/>
                <w:szCs w:val="28"/>
              </w:rPr>
              <w:t>购买时间</w:t>
            </w:r>
          </w:p>
        </w:tc>
        <w:tc>
          <w:tcPr>
            <w:tcW w:w="6429" w:type="dxa"/>
            <w:gridSpan w:val="3"/>
          </w:tcPr>
          <w:p w:rsidR="00D2467E" w:rsidRPr="00736637" w:rsidRDefault="00D2467E" w:rsidP="00D2467E">
            <w:pPr>
              <w:tabs>
                <w:tab w:val="left" w:pos="1080"/>
              </w:tabs>
              <w:ind w:firstLineChars="200" w:firstLine="560"/>
              <w:rPr>
                <w:rFonts w:ascii="仿宋" w:eastAsia="仿宋" w:hAnsi="仿宋"/>
                <w:sz w:val="28"/>
                <w:szCs w:val="28"/>
              </w:rPr>
            </w:pPr>
          </w:p>
        </w:tc>
      </w:tr>
      <w:tr w:rsidR="00D2467E" w:rsidRPr="00736637" w:rsidTr="00D2467E">
        <w:trPr>
          <w:trHeight w:val="1130"/>
        </w:trPr>
        <w:tc>
          <w:tcPr>
            <w:tcW w:w="2093" w:type="dxa"/>
            <w:vAlign w:val="center"/>
          </w:tcPr>
          <w:p w:rsidR="00D2467E" w:rsidRPr="00736637" w:rsidRDefault="00D2467E" w:rsidP="00D2467E">
            <w:pPr>
              <w:jc w:val="center"/>
              <w:rPr>
                <w:rFonts w:ascii="仿宋" w:eastAsia="仿宋" w:hAnsi="仿宋"/>
                <w:sz w:val="28"/>
                <w:szCs w:val="28"/>
              </w:rPr>
            </w:pPr>
            <w:r>
              <w:rPr>
                <w:rFonts w:ascii="仿宋" w:eastAsia="仿宋" w:hAnsi="仿宋"/>
                <w:sz w:val="28"/>
                <w:szCs w:val="28"/>
              </w:rPr>
              <w:t>项目负责人及联系电话</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1155"/>
        </w:trPr>
        <w:tc>
          <w:tcPr>
            <w:tcW w:w="209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传真</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1122"/>
        </w:trPr>
        <w:tc>
          <w:tcPr>
            <w:tcW w:w="2093" w:type="dxa"/>
            <w:vAlign w:val="center"/>
          </w:tcPr>
          <w:p w:rsidR="00D2467E" w:rsidRPr="00736637" w:rsidRDefault="00D2467E" w:rsidP="00D2467E">
            <w:pPr>
              <w:jc w:val="center"/>
              <w:rPr>
                <w:rFonts w:ascii="仿宋" w:eastAsia="仿宋" w:hAnsi="仿宋"/>
                <w:sz w:val="28"/>
                <w:szCs w:val="28"/>
              </w:rPr>
            </w:pPr>
            <w:r>
              <w:rPr>
                <w:rFonts w:ascii="仿宋" w:eastAsia="仿宋" w:hAnsi="仿宋"/>
                <w:sz w:val="28"/>
                <w:szCs w:val="28"/>
              </w:rPr>
              <w:t>电子邮箱</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1110"/>
        </w:trPr>
        <w:tc>
          <w:tcPr>
            <w:tcW w:w="209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公司地址</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998"/>
        </w:trPr>
        <w:tc>
          <w:tcPr>
            <w:tcW w:w="209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购买标书经办人及联系电话</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1441"/>
        </w:trPr>
        <w:tc>
          <w:tcPr>
            <w:tcW w:w="209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备注</w:t>
            </w:r>
          </w:p>
        </w:tc>
        <w:tc>
          <w:tcPr>
            <w:tcW w:w="6429" w:type="dxa"/>
            <w:gridSpan w:val="3"/>
            <w:vAlign w:val="center"/>
          </w:tcPr>
          <w:p w:rsidR="00D2467E" w:rsidRPr="00736637" w:rsidRDefault="00D2467E" w:rsidP="00D2467E">
            <w:pPr>
              <w:jc w:val="center"/>
              <w:rPr>
                <w:rFonts w:ascii="仿宋" w:eastAsia="仿宋" w:hAnsi="仿宋"/>
                <w:sz w:val="28"/>
                <w:szCs w:val="28"/>
              </w:rPr>
            </w:pPr>
          </w:p>
        </w:tc>
      </w:tr>
      <w:tr w:rsidR="00D2467E" w:rsidRPr="00736637" w:rsidTr="00D2467E">
        <w:trPr>
          <w:trHeight w:val="974"/>
        </w:trPr>
        <w:tc>
          <w:tcPr>
            <w:tcW w:w="209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（招标机构）</w:t>
            </w:r>
          </w:p>
          <w:p w:rsidR="00D2467E" w:rsidRDefault="00D2467E" w:rsidP="00D2467E">
            <w:pPr>
              <w:jc w:val="center"/>
              <w:rPr>
                <w:rFonts w:ascii="仿宋" w:eastAsia="仿宋" w:hAnsi="仿宋"/>
                <w:sz w:val="28"/>
                <w:szCs w:val="28"/>
              </w:rPr>
            </w:pPr>
            <w:r>
              <w:rPr>
                <w:rFonts w:ascii="仿宋" w:eastAsia="仿宋" w:hAnsi="仿宋"/>
                <w:sz w:val="28"/>
                <w:szCs w:val="28"/>
              </w:rPr>
              <w:t>标书售价</w:t>
            </w:r>
          </w:p>
        </w:tc>
        <w:tc>
          <w:tcPr>
            <w:tcW w:w="2143" w:type="dxa"/>
            <w:vAlign w:val="center"/>
          </w:tcPr>
          <w:p w:rsidR="00D2467E" w:rsidRPr="00736637" w:rsidRDefault="00D2467E" w:rsidP="00D2467E">
            <w:pPr>
              <w:jc w:val="center"/>
              <w:rPr>
                <w:rFonts w:ascii="仿宋" w:eastAsia="仿宋" w:hAnsi="仿宋"/>
                <w:sz w:val="28"/>
                <w:szCs w:val="28"/>
              </w:rPr>
            </w:pPr>
          </w:p>
        </w:tc>
        <w:tc>
          <w:tcPr>
            <w:tcW w:w="2143" w:type="dxa"/>
            <w:vAlign w:val="center"/>
          </w:tcPr>
          <w:p w:rsidR="00D2467E" w:rsidRDefault="00D2467E" w:rsidP="00D2467E">
            <w:pPr>
              <w:jc w:val="center"/>
              <w:rPr>
                <w:rFonts w:ascii="仿宋" w:eastAsia="仿宋" w:hAnsi="仿宋"/>
                <w:sz w:val="28"/>
                <w:szCs w:val="28"/>
              </w:rPr>
            </w:pPr>
            <w:r>
              <w:rPr>
                <w:rFonts w:ascii="仿宋" w:eastAsia="仿宋" w:hAnsi="仿宋"/>
                <w:sz w:val="28"/>
                <w:szCs w:val="28"/>
              </w:rPr>
              <w:t>（招标机构）</w:t>
            </w:r>
          </w:p>
          <w:p w:rsidR="00D2467E" w:rsidRPr="00736637" w:rsidRDefault="00D2467E" w:rsidP="00D2467E">
            <w:pPr>
              <w:jc w:val="center"/>
              <w:rPr>
                <w:rFonts w:ascii="仿宋" w:eastAsia="仿宋" w:hAnsi="仿宋"/>
                <w:sz w:val="28"/>
                <w:szCs w:val="28"/>
              </w:rPr>
            </w:pPr>
            <w:r>
              <w:rPr>
                <w:rFonts w:ascii="仿宋" w:eastAsia="仿宋" w:hAnsi="仿宋" w:hint="eastAsia"/>
                <w:sz w:val="28"/>
                <w:szCs w:val="28"/>
              </w:rPr>
              <w:t>经办人</w:t>
            </w:r>
          </w:p>
        </w:tc>
        <w:tc>
          <w:tcPr>
            <w:tcW w:w="2143" w:type="dxa"/>
            <w:vAlign w:val="center"/>
          </w:tcPr>
          <w:p w:rsidR="00D2467E" w:rsidRPr="00736637" w:rsidRDefault="00D2467E" w:rsidP="00D2467E">
            <w:pPr>
              <w:jc w:val="center"/>
              <w:rPr>
                <w:rFonts w:ascii="仿宋" w:eastAsia="仿宋" w:hAnsi="仿宋"/>
                <w:sz w:val="28"/>
                <w:szCs w:val="28"/>
              </w:rPr>
            </w:pPr>
          </w:p>
        </w:tc>
      </w:tr>
    </w:tbl>
    <w:p w:rsidR="001B592D" w:rsidRPr="00D2467E" w:rsidRDefault="00D2467E" w:rsidP="00D2467E">
      <w:pPr>
        <w:jc w:val="center"/>
        <w:rPr>
          <w:rFonts w:ascii="仿宋" w:eastAsia="仿宋" w:hAnsi="仿宋"/>
          <w:b/>
          <w:sz w:val="44"/>
          <w:szCs w:val="28"/>
        </w:rPr>
      </w:pPr>
      <w:r w:rsidRPr="00D2467E">
        <w:rPr>
          <w:rFonts w:ascii="仿宋" w:eastAsia="仿宋" w:hAnsi="仿宋"/>
          <w:b/>
          <w:sz w:val="44"/>
          <w:szCs w:val="28"/>
        </w:rPr>
        <w:t>购买标书登记表</w:t>
      </w:r>
    </w:p>
    <w:sectPr w:rsidR="001B592D" w:rsidRPr="00D24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E6"/>
    <w:rsid w:val="001B592D"/>
    <w:rsid w:val="001D68F0"/>
    <w:rsid w:val="003951E6"/>
    <w:rsid w:val="00736637"/>
    <w:rsid w:val="00C25454"/>
    <w:rsid w:val="00D2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Words>
  <Characters>143</Characters>
  <Application>Microsoft Office Word</Application>
  <DocSecurity>0</DocSecurity>
  <Lines>1</Lines>
  <Paragraphs>1</Paragraphs>
  <ScaleCrop>false</ScaleCrop>
  <Company>Home</Company>
  <LinksUpToDate>false</LinksUpToDate>
  <CharactersWithSpaces>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2023-12-08T03:36:00Z</dcterms:created>
  <dcterms:modified xsi:type="dcterms:W3CDTF">2023-12-08T03:54:00Z</dcterms:modified>
</cp:coreProperties>
</file>