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横琴粤澳深度合作区享受个人所得税优惠政策</w:t>
      </w:r>
    </w:p>
    <w:p>
      <w:pPr>
        <w:spacing w:line="579"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高端和紧缺人才申报指南（2023年度）</w:t>
      </w:r>
    </w:p>
    <w:p>
      <w:pPr>
        <w:spacing w:line="579" w:lineRule="exact"/>
        <w:ind w:firstLine="640" w:firstLineChars="200"/>
        <w:rPr>
          <w:rFonts w:hint="default" w:ascii="Times New Roman" w:hAns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一、文件依据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cs="Times New Roman"/>
        </w:rPr>
      </w:pPr>
      <w:r>
        <w:rPr>
          <w:rFonts w:hint="default" w:ascii="Times New Roman" w:hAnsi="Times New Roman" w:cs="Times New Roman"/>
        </w:rPr>
        <w:t>《横琴粤澳深度合作区享受个人所得税优惠政策高端和紧缺人才清单管理暂行办法》（以下简称《管理办法》，附件1）。</w:t>
      </w:r>
    </w:p>
    <w:p>
      <w:pPr>
        <w:spacing w:line="579"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 xml:space="preserve">二、申报时间 </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2024年1月15日至2024年3月1日</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（申请人材料应在2024年3月1日前</w:t>
      </w:r>
      <w:r>
        <w:rPr>
          <w:rFonts w:hint="default" w:ascii="Times New Roman" w:hAnsi="Times New Roman" w:cs="Times New Roman"/>
          <w:sz w:val="32"/>
          <w:szCs w:val="32"/>
          <w:lang w:eastAsia="zh-CN"/>
        </w:rPr>
        <w:t>由</w:t>
      </w:r>
      <w:r>
        <w:rPr>
          <w:rFonts w:hint="default" w:ascii="Times New Roman" w:hAnsi="Times New Roman" w:cs="Times New Roman"/>
          <w:sz w:val="32"/>
          <w:szCs w:val="32"/>
        </w:rPr>
        <w:t>用人单位审核完成，逾期视为</w:t>
      </w:r>
      <w:r>
        <w:rPr>
          <w:rFonts w:hint="default" w:ascii="Times New Roman" w:hAnsi="Times New Roman" w:cs="Times New Roman"/>
          <w:sz w:val="32"/>
          <w:szCs w:val="32"/>
          <w:lang w:eastAsia="zh-CN"/>
        </w:rPr>
        <w:t>未成功申报。</w:t>
      </w:r>
      <w:r>
        <w:rPr>
          <w:rFonts w:hint="default" w:ascii="Times New Roman" w:hAnsi="Times New Roman" w:cs="Times New Roman"/>
          <w:sz w:val="32"/>
          <w:szCs w:val="32"/>
        </w:rPr>
        <w:t>）</w:t>
      </w:r>
    </w:p>
    <w:p>
      <w:pPr>
        <w:pStyle w:val="18"/>
        <w:widowControl/>
        <w:adjustRightInd w:val="0"/>
        <w:snapToGrid w:val="0"/>
        <w:spacing w:line="579" w:lineRule="exact"/>
        <w:ind w:firstLine="643"/>
        <w:rPr>
          <w:rFonts w:hint="default" w:ascii="Times New Roman" w:hAnsi="Times New Roman" w:eastAsia="楷体" w:cs="Times New Roman"/>
          <w:b/>
          <w:bCs/>
          <w:szCs w:val="32"/>
        </w:rPr>
      </w:pPr>
      <w:r>
        <w:rPr>
          <w:rFonts w:hint="default" w:ascii="Times New Roman" w:hAnsi="Times New Roman" w:eastAsia="楷体" w:cs="Times New Roman"/>
          <w:b/>
          <w:bCs/>
          <w:szCs w:val="32"/>
        </w:rPr>
        <w:t>温馨提醒：</w:t>
      </w:r>
    </w:p>
    <w:p>
      <w:pPr>
        <w:pStyle w:val="18"/>
        <w:widowControl/>
        <w:numPr>
          <w:ilvl w:val="0"/>
          <w:numId w:val="0"/>
        </w:numPr>
        <w:adjustRightInd w:val="0"/>
        <w:snapToGrid w:val="0"/>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lang w:val="en-US" w:eastAsia="zh-CN"/>
        </w:rPr>
        <w:t>1.</w:t>
      </w:r>
      <w:r>
        <w:rPr>
          <w:rFonts w:hint="default" w:ascii="Times New Roman" w:hAnsi="Times New Roman" w:cs="Times New Roman"/>
          <w:szCs w:val="32"/>
        </w:rPr>
        <w:t>申请人应以符合条件的用人单位为依托进行申报，若用人单位不符合申报</w:t>
      </w:r>
      <w:r>
        <w:rPr>
          <w:rFonts w:hint="default" w:ascii="Times New Roman" w:hAnsi="Times New Roman" w:cs="Times New Roman"/>
          <w:szCs w:val="32"/>
          <w:lang w:val="en-US" w:eastAsia="zh-CN"/>
        </w:rPr>
        <w:t>条件</w:t>
      </w:r>
      <w:r>
        <w:rPr>
          <w:rFonts w:hint="default" w:ascii="Times New Roman" w:hAnsi="Times New Roman" w:cs="Times New Roman"/>
          <w:szCs w:val="32"/>
        </w:rPr>
        <w:t>，则申请人亦不符合政策要求。</w:t>
      </w:r>
    </w:p>
    <w:p>
      <w:pPr>
        <w:pStyle w:val="18"/>
        <w:widowControl/>
        <w:adjustRightInd w:val="0"/>
        <w:snapToGrid w:val="0"/>
        <w:spacing w:line="579" w:lineRule="exact"/>
        <w:ind w:firstLine="640"/>
        <w:rPr>
          <w:rFonts w:hint="default" w:ascii="Times New Roman" w:hAnsi="Times New Roman" w:cs="Times New Roman"/>
          <w:szCs w:val="32"/>
        </w:rPr>
      </w:pPr>
      <w:r>
        <w:rPr>
          <w:rFonts w:hint="default" w:ascii="Times New Roman" w:hAnsi="Times New Roman" w:cs="Times New Roman"/>
          <w:szCs w:val="32"/>
        </w:rPr>
        <w:t>2.申请人和用人单位须按申报时间节点要求，抓紧时间尽早填报，逾期视为自动放弃。请不要集中在申报截止日（即系统关闭当天）提交申请，以免导致系统网络堵塞，影响申报。</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3.因信息填报不准确、申请材料不规范或者不齐全等原因退回申请的，申请人和用人单位</w:t>
      </w:r>
      <w:r>
        <w:rPr>
          <w:rFonts w:hint="default" w:ascii="Times New Roman" w:hAnsi="Times New Roman" w:cs="Times New Roman"/>
          <w:sz w:val="32"/>
          <w:szCs w:val="32"/>
          <w:lang w:val="en-US" w:eastAsia="zh-CN"/>
        </w:rPr>
        <w:t>应</w:t>
      </w:r>
      <w:r>
        <w:rPr>
          <w:rFonts w:hint="default" w:ascii="Times New Roman" w:hAnsi="Times New Roman" w:cs="Times New Roman"/>
          <w:sz w:val="32"/>
          <w:szCs w:val="32"/>
        </w:rPr>
        <w:t>在</w:t>
      </w:r>
      <w:r>
        <w:rPr>
          <w:rFonts w:hint="eastAsia" w:ascii="仿宋_GB2312" w:hAnsi="仿宋_GB2312" w:eastAsia="仿宋_GB2312" w:cs="仿宋_GB2312"/>
          <w:b w:val="0"/>
          <w:bCs w:val="0"/>
          <w:sz w:val="32"/>
          <w:szCs w:val="32"/>
          <w:u w:val="none"/>
        </w:rPr>
        <w:t>2</w:t>
      </w:r>
      <w:r>
        <w:rPr>
          <w:rFonts w:hint="eastAsia" w:ascii="仿宋_GB2312" w:hAnsi="仿宋_GB2312" w:eastAsia="仿宋_GB2312" w:cs="仿宋_GB2312"/>
          <w:sz w:val="32"/>
          <w:szCs w:val="32"/>
          <w:u w:val="none"/>
        </w:rPr>
        <w:t>个工作日</w:t>
      </w:r>
      <w:r>
        <w:rPr>
          <w:rFonts w:hint="default" w:ascii="Times New Roman" w:hAnsi="Times New Roman" w:cs="Times New Roman"/>
          <w:sz w:val="32"/>
          <w:szCs w:val="32"/>
        </w:rPr>
        <w:t>内补充完善相应材料，由用人单位审核通过并确认提交，逾期视为自动放弃。</w:t>
      </w:r>
    </w:p>
    <w:p>
      <w:pPr>
        <w:spacing w:line="579"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三、申报条件</w:t>
      </w:r>
    </w:p>
    <w:p>
      <w:pPr>
        <w:pStyle w:val="11"/>
        <w:numPr>
          <w:ilvl w:val="255"/>
          <w:numId w:val="0"/>
        </w:numPr>
        <w:tabs>
          <w:tab w:val="left" w:pos="8086"/>
        </w:tabs>
        <w:adjustRightInd w:val="0"/>
        <w:snapToGrid w:val="0"/>
        <w:spacing w:before="0" w:beforeAutospacing="0" w:after="0" w:afterAutospacing="0" w:line="579" w:lineRule="exact"/>
        <w:ind w:firstLine="643" w:firstLineChars="200"/>
        <w:jc w:val="both"/>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（一）用人单位条件</w:t>
      </w:r>
    </w:p>
    <w:p>
      <w:pPr>
        <w:pStyle w:val="11"/>
        <w:numPr>
          <w:ilvl w:val="255"/>
          <w:numId w:val="0"/>
        </w:numPr>
        <w:tabs>
          <w:tab w:val="left" w:pos="8086"/>
        </w:tabs>
        <w:adjustRightInd w:val="0"/>
        <w:snapToGrid w:val="0"/>
        <w:spacing w:before="0" w:beforeAutospacing="0" w:after="0" w:afterAutospacing="0" w:line="579" w:lineRule="exact"/>
        <w:ind w:right="-282" w:rightChars="-88"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1.2023年6月30日前在横琴粤澳深度合作区（以下简称合</w:t>
      </w:r>
      <w:r>
        <w:rPr>
          <w:rFonts w:hint="default" w:ascii="Times New Roman" w:hAnsi="Times New Roman" w:cs="Times New Roman"/>
          <w:sz w:val="32"/>
          <w:szCs w:val="32"/>
          <w:lang w:val="en-US" w:eastAsia="zh-CN"/>
        </w:rPr>
        <w:t>作区）</w:t>
      </w:r>
      <w:r>
        <w:rPr>
          <w:rFonts w:hint="default" w:ascii="Times New Roman" w:hAnsi="Times New Roman" w:cs="Times New Roman"/>
          <w:sz w:val="32"/>
          <w:szCs w:val="32"/>
        </w:rPr>
        <w:t>依法登记注册或迁入，且申报年度</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2023年）</w:t>
      </w:r>
      <w:r>
        <w:rPr>
          <w:rFonts w:hint="default" w:ascii="Times New Roman" w:hAnsi="Times New Roman" w:cs="Times New Roman"/>
          <w:sz w:val="32"/>
          <w:szCs w:val="32"/>
        </w:rPr>
        <w:t>在合作区有实际经营场所的企业或机构</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2.属于《横琴粤澳深度合作区鼓励类产业目录》（附件2）所列产业领域或便利澳门居民生活就业的公共管理和服务领域</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3.在合作区实质性运营。根据《关于横琴粤澳深度合作区符合条件的产业企业实质性运营有关问题的公告》（</w:t>
      </w:r>
      <w:r>
        <w:rPr>
          <w:rFonts w:hint="default" w:ascii="Times New Roman" w:hAnsi="Times New Roman" w:eastAsia="仿宋_GB2312" w:cs="Times New Roman"/>
          <w:sz w:val="32"/>
          <w:szCs w:val="32"/>
          <w:shd w:val="clear"/>
        </w:rPr>
        <w:t>2023年第1号</w:t>
      </w:r>
      <w:r>
        <w:rPr>
          <w:rFonts w:hint="default" w:ascii="Times New Roman" w:hAnsi="Times New Roman" w:cs="Times New Roman"/>
          <w:sz w:val="32"/>
          <w:szCs w:val="32"/>
        </w:rPr>
        <w:t>）（附件3）</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用人单位应符合实质性运营</w:t>
      </w:r>
      <w:r>
        <w:rPr>
          <w:rFonts w:hint="default" w:ascii="Times New Roman" w:hAnsi="Times New Roman" w:cs="Times New Roman"/>
          <w:sz w:val="32"/>
          <w:szCs w:val="32"/>
          <w:lang w:val="en-US" w:eastAsia="zh-CN"/>
        </w:rPr>
        <w:t>相关</w:t>
      </w:r>
      <w:r>
        <w:rPr>
          <w:rFonts w:hint="default" w:ascii="Times New Roman" w:hAnsi="Times New Roman" w:cs="Times New Roman"/>
          <w:sz w:val="32"/>
          <w:szCs w:val="32"/>
        </w:rPr>
        <w:t>要求。</w:t>
      </w:r>
    </w:p>
    <w:p>
      <w:pPr>
        <w:pStyle w:val="11"/>
        <w:tabs>
          <w:tab w:val="left" w:pos="8086"/>
        </w:tabs>
        <w:adjustRightInd w:val="0"/>
        <w:snapToGrid w:val="0"/>
        <w:spacing w:before="0" w:beforeAutospacing="0" w:after="0" w:afterAutospacing="0" w:line="579" w:lineRule="exact"/>
        <w:ind w:firstLine="643" w:firstLineChars="200"/>
        <w:jc w:val="both"/>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（二）申请人条件</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1.遵守法律法规、依法诚信纳税</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2.在合作区实际工作，工作地点在合作区</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lang w:val="en-US" w:eastAsia="zh-CN"/>
        </w:rPr>
      </w:pPr>
      <w:r>
        <w:rPr>
          <w:rFonts w:hint="default" w:ascii="Times New Roman" w:hAnsi="Times New Roman" w:cs="Times New Roman"/>
          <w:sz w:val="32"/>
          <w:szCs w:val="32"/>
        </w:rPr>
        <w:t>3.与在合作区实质性运营的企业或机构签订1年以上劳动合同、聘用协议、服务合同或其他相关证明文件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且有效期覆盖申报年度6个月及以上</w:t>
      </w:r>
      <w:r>
        <w:rPr>
          <w:rFonts w:hint="eastAsia" w:ascii="Times New Roman" w:hAnsi="Times New Roman" w:cs="Times New Roman"/>
          <w:sz w:val="32"/>
          <w:szCs w:val="32"/>
          <w:lang w:val="en-US"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4.2023年度内在合作区连续缴纳基本养老保险等社会保险6个月（含）以上（须包含2023</w:t>
      </w:r>
      <w:r>
        <w:rPr>
          <w:rFonts w:hint="eastAsia" w:ascii="Times New Roman" w:hAnsi="Times New Roman" w:cs="Times New Roman"/>
          <w:sz w:val="32"/>
          <w:szCs w:val="32"/>
          <w:lang w:eastAsia="zh-CN"/>
        </w:rPr>
        <w:t>年度</w:t>
      </w:r>
      <w:r>
        <w:rPr>
          <w:rFonts w:hint="default" w:ascii="Times New Roman" w:hAnsi="Times New Roman" w:cs="Times New Roman"/>
          <w:sz w:val="32"/>
          <w:szCs w:val="32"/>
        </w:rPr>
        <w:t>12月</w:t>
      </w:r>
      <w:r>
        <w:rPr>
          <w:rFonts w:hint="eastAsia" w:ascii="Times New Roman" w:hAnsi="Times New Roman" w:cs="Times New Roman"/>
          <w:sz w:val="32"/>
          <w:szCs w:val="32"/>
          <w:lang w:eastAsia="zh-CN"/>
        </w:rPr>
        <w:t>当月</w:t>
      </w:r>
      <w:r>
        <w:rPr>
          <w:rFonts w:hint="default" w:ascii="Times New Roman" w:hAnsi="Times New Roman" w:cs="Times New Roman"/>
          <w:sz w:val="32"/>
          <w:szCs w:val="32"/>
        </w:rPr>
        <w:t>且不存在趸交、两地缴纳社会保险等情形），享受豁免缴纳内地社会保险的境外高端人才和紧缺人才、超过法定退休年龄无法缴纳社会保险的境内高端人才和紧缺人才等除外。</w:t>
      </w:r>
    </w:p>
    <w:p>
      <w:pPr>
        <w:numPr>
          <w:ilvl w:val="0"/>
          <w:numId w:val="1"/>
        </w:numPr>
        <w:spacing w:line="579" w:lineRule="exact"/>
        <w:ind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rPr>
        <w:t>申报</w:t>
      </w:r>
      <w:r>
        <w:rPr>
          <w:rFonts w:hint="default" w:ascii="Times New Roman" w:hAnsi="Times New Roman" w:eastAsia="黑体" w:cs="Times New Roman"/>
          <w:lang w:val="en-US" w:eastAsia="zh-CN"/>
        </w:rPr>
        <w:t>对象</w:t>
      </w:r>
    </w:p>
    <w:p>
      <w:pPr>
        <w:numPr>
          <w:ilvl w:val="0"/>
          <w:numId w:val="0"/>
        </w:numPr>
        <w:spacing w:line="579" w:lineRule="exact"/>
        <w:ind w:firstLine="640" w:firstLineChars="200"/>
        <w:rPr>
          <w:rFonts w:hint="default" w:ascii="Times New Roman" w:hAnsi="Times New Roman" w:cs="Times New Roman"/>
          <w:kern w:val="2"/>
          <w:sz w:val="32"/>
          <w:szCs w:val="32"/>
        </w:rPr>
      </w:pPr>
      <w:r>
        <w:rPr>
          <w:rFonts w:hint="default" w:ascii="Times New Roman" w:hAnsi="Times New Roman" w:eastAsia="仿宋_GB2312" w:cs="Times New Roman"/>
          <w:b w:val="0"/>
          <w:kern w:val="0"/>
          <w:sz w:val="32"/>
          <w:szCs w:val="32"/>
        </w:rPr>
        <w:t>在符合第三条</w:t>
      </w:r>
      <w:r>
        <w:rPr>
          <w:rFonts w:hint="eastAsia" w:ascii="Times New Roman" w:hAnsi="Times New Roman" w:cs="Times New Roman"/>
          <w:b w:val="0"/>
          <w:kern w:val="0"/>
          <w:sz w:val="32"/>
          <w:szCs w:val="32"/>
          <w:lang w:eastAsia="zh-CN"/>
        </w:rPr>
        <w:t>“</w:t>
      </w:r>
      <w:r>
        <w:rPr>
          <w:rFonts w:hint="default" w:ascii="Times New Roman" w:hAnsi="Times New Roman" w:eastAsia="仿宋_GB2312" w:cs="Times New Roman"/>
          <w:b w:val="0"/>
          <w:kern w:val="0"/>
          <w:sz w:val="32"/>
          <w:szCs w:val="32"/>
        </w:rPr>
        <w:t>申报条件</w:t>
      </w:r>
      <w:r>
        <w:rPr>
          <w:rFonts w:hint="eastAsia" w:ascii="Times New Roman" w:hAnsi="Times New Roman" w:cs="Times New Roman"/>
          <w:b w:val="0"/>
          <w:kern w:val="0"/>
          <w:sz w:val="32"/>
          <w:szCs w:val="32"/>
          <w:lang w:eastAsia="zh-CN"/>
        </w:rPr>
        <w:t>”</w:t>
      </w:r>
      <w:r>
        <w:rPr>
          <w:rFonts w:hint="default" w:ascii="Times New Roman" w:hAnsi="Times New Roman" w:eastAsia="仿宋_GB2312" w:cs="Times New Roman"/>
          <w:b w:val="0"/>
          <w:kern w:val="0"/>
          <w:sz w:val="32"/>
          <w:szCs w:val="32"/>
        </w:rPr>
        <w:t>规定的同时，申请人还应符合下列条</w:t>
      </w:r>
      <w:r>
        <w:rPr>
          <w:rFonts w:hint="default" w:ascii="Times New Roman" w:hAnsi="Times New Roman" w:cs="Times New Roman"/>
          <w:kern w:val="2"/>
          <w:sz w:val="32"/>
          <w:szCs w:val="32"/>
        </w:rPr>
        <w:t>件之一：</w:t>
      </w:r>
    </w:p>
    <w:p>
      <w:pPr>
        <w:pStyle w:val="11"/>
        <w:numPr>
          <w:ilvl w:val="0"/>
          <w:numId w:val="2"/>
        </w:numPr>
        <w:tabs>
          <w:tab w:val="left" w:pos="8086"/>
        </w:tabs>
        <w:adjustRightInd w:val="0"/>
        <w:snapToGrid w:val="0"/>
        <w:spacing w:before="0" w:beforeAutospacing="0" w:after="0" w:afterAutospacing="0" w:line="579" w:lineRule="exact"/>
        <w:ind w:firstLine="643" w:firstLineChars="200"/>
        <w:jc w:val="both"/>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高端人才</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1.在某一领域或专业处于领先水平，作出突出贡献且得到社会认可的人才，具体认定办法由合作区执委会另行制定（</w:t>
      </w:r>
      <w:r>
        <w:rPr>
          <w:rFonts w:hint="eastAsia" w:ascii="仿宋_GB2312" w:hAnsi="仿宋_GB2312" w:cs="仿宋_GB2312"/>
          <w:sz w:val="32"/>
          <w:szCs w:val="32"/>
          <w:lang w:eastAsia="zh-CN"/>
        </w:rPr>
        <w:t>该类</w:t>
      </w:r>
      <w:r>
        <w:rPr>
          <w:rFonts w:hint="eastAsia" w:ascii="仿宋_GB2312" w:hAnsi="仿宋_GB2312" w:cs="仿宋_GB2312"/>
          <w:sz w:val="32"/>
          <w:szCs w:val="32"/>
        </w:rPr>
        <w:t>人才</w:t>
      </w:r>
      <w:r>
        <w:rPr>
          <w:rFonts w:hint="eastAsia" w:ascii="仿宋_GB2312" w:hAnsi="仿宋_GB2312" w:cs="仿宋_GB2312"/>
          <w:sz w:val="32"/>
          <w:szCs w:val="32"/>
          <w:lang w:eastAsia="zh-CN"/>
        </w:rPr>
        <w:t>将</w:t>
      </w:r>
      <w:r>
        <w:rPr>
          <w:rFonts w:hint="eastAsia" w:ascii="仿宋_GB2312" w:hAnsi="仿宋_GB2312" w:cs="仿宋_GB2312"/>
          <w:sz w:val="32"/>
          <w:szCs w:val="32"/>
        </w:rPr>
        <w:t>根据《横琴粤澳深度合作区高层次人才认定办法》</w:t>
      </w:r>
      <w:r>
        <w:rPr>
          <w:rFonts w:hint="eastAsia" w:ascii="仿宋_GB2312" w:hAnsi="仿宋_GB2312" w:cs="仿宋_GB2312"/>
          <w:sz w:val="32"/>
          <w:szCs w:val="32"/>
          <w:lang w:eastAsia="zh-CN"/>
        </w:rPr>
        <w:t>开展</w:t>
      </w:r>
      <w:r>
        <w:rPr>
          <w:rFonts w:hint="eastAsia" w:ascii="仿宋_GB2312" w:hAnsi="仿宋_GB2312" w:cs="仿宋_GB2312"/>
          <w:sz w:val="32"/>
          <w:szCs w:val="32"/>
        </w:rPr>
        <w:t>认定</w:t>
      </w:r>
      <w:r>
        <w:rPr>
          <w:rFonts w:hint="default" w:ascii="Times New Roman" w:hAnsi="Times New Roman" w:cs="Times New Roman"/>
          <w:sz w:val="32"/>
          <w:szCs w:val="32"/>
        </w:rPr>
        <w:t>）</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sz w:val="32"/>
          <w:szCs w:val="32"/>
        </w:rPr>
      </w:pPr>
      <w:r>
        <w:rPr>
          <w:rFonts w:hint="default" w:ascii="Times New Roman" w:hAnsi="Times New Roman" w:cs="Times New Roman"/>
          <w:sz w:val="32"/>
          <w:szCs w:val="32"/>
        </w:rPr>
        <w:t>2.在合作区年度收入达到50万元人民币（含）以上的人才。</w:t>
      </w:r>
    </w:p>
    <w:p>
      <w:pPr>
        <w:pStyle w:val="11"/>
        <w:tabs>
          <w:tab w:val="left" w:pos="8086"/>
        </w:tabs>
        <w:adjustRightInd w:val="0"/>
        <w:snapToGrid w:val="0"/>
        <w:spacing w:before="0" w:beforeAutospacing="0" w:after="0" w:afterAutospacing="0" w:line="579" w:lineRule="exact"/>
        <w:ind w:firstLine="643" w:firstLineChars="200"/>
        <w:jc w:val="both"/>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（二）紧缺人才</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1.具备本科及以上学历和学士及以上学位（含教育部认可的境外同等学历、学位）</w:t>
      </w:r>
      <w:r>
        <w:rPr>
          <w:rFonts w:hint="eastAsia" w:ascii="Times New Roman" w:hAnsi="Times New Roman" w:cs="Times New Roman"/>
          <w:sz w:val="32"/>
          <w:szCs w:val="32"/>
          <w:lang w:eastAsia="zh-CN"/>
        </w:rPr>
        <w:t>；</w:t>
      </w:r>
    </w:p>
    <w:p>
      <w:pPr>
        <w:pStyle w:val="11"/>
        <w:tabs>
          <w:tab w:val="left" w:pos="8086"/>
        </w:tabs>
        <w:adjustRightInd w:val="0"/>
        <w:snapToGrid w:val="0"/>
        <w:spacing w:before="0" w:beforeAutospacing="0" w:after="0" w:afterAutospacing="0" w:line="579" w:lineRule="exact"/>
        <w:ind w:firstLine="640" w:firstLineChars="200"/>
        <w:jc w:val="both"/>
        <w:rPr>
          <w:rFonts w:hint="eastAsia" w:ascii="Times New Roman" w:hAnsi="Times New Roman" w:eastAsia="仿宋_GB2312" w:cs="Times New Roman"/>
          <w:sz w:val="32"/>
          <w:szCs w:val="32"/>
          <w:lang w:eastAsia="zh-CN"/>
        </w:rPr>
      </w:pPr>
      <w:r>
        <w:rPr>
          <w:rFonts w:hint="default" w:ascii="Times New Roman" w:hAnsi="Times New Roman" w:cs="Times New Roman"/>
          <w:sz w:val="32"/>
          <w:szCs w:val="32"/>
        </w:rPr>
        <w:t>2.具备助理级及以上专业技术资格</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附件</w:t>
      </w:r>
      <w:r>
        <w:rPr>
          <w:rFonts w:hint="eastAsia" w:ascii="Times New Roman" w:hAnsi="Times New Roman" w:cs="Times New Roman"/>
          <w:sz w:val="32"/>
          <w:szCs w:val="32"/>
          <w:lang w:val="en-US" w:eastAsia="zh-CN"/>
        </w:rPr>
        <w:t>6</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，或经备案后的境外同等职业资格</w:t>
      </w:r>
      <w:r>
        <w:rPr>
          <w:rFonts w:hint="eastAsia" w:ascii="Times New Roman" w:hAnsi="Times New Roman" w:cs="Times New Roman"/>
          <w:sz w:val="32"/>
          <w:szCs w:val="32"/>
          <w:lang w:eastAsia="zh-CN"/>
        </w:rPr>
        <w:t>；</w:t>
      </w:r>
    </w:p>
    <w:p>
      <w:pPr>
        <w:widowControl/>
        <w:adjustRightInd w:val="0"/>
        <w:snapToGrid w:val="0"/>
        <w:spacing w:line="579" w:lineRule="exact"/>
        <w:ind w:firstLine="640" w:firstLineChars="200"/>
        <w:rPr>
          <w:rFonts w:hint="default" w:ascii="Times New Roman" w:hAnsi="Times New Roman" w:cs="Times New Roman"/>
          <w:szCs w:val="32"/>
          <w:lang w:val="zh-CN"/>
        </w:rPr>
      </w:pPr>
      <w:r>
        <w:rPr>
          <w:rFonts w:hint="default" w:ascii="Times New Roman" w:hAnsi="Times New Roman" w:cs="Times New Roman"/>
          <w:szCs w:val="32"/>
        </w:rPr>
        <w:t>3.取得技师及以上国家职业资格证书或职业技能等级证书，或经备案后的境外同等职业资格。</w:t>
      </w:r>
    </w:p>
    <w:p>
      <w:pPr>
        <w:pStyle w:val="11"/>
        <w:tabs>
          <w:tab w:val="left" w:pos="8086"/>
        </w:tabs>
        <w:spacing w:before="0" w:beforeAutospacing="0" w:after="0" w:afterAutospacing="0" w:line="579"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五、办理程序</w:t>
      </w:r>
    </w:p>
    <w:p>
      <w:pPr>
        <w:numPr>
          <w:ilvl w:val="255"/>
          <w:numId w:val="0"/>
        </w:numPr>
        <w:spacing w:line="580" w:lineRule="exact"/>
        <w:ind w:firstLine="643" w:firstLineChars="200"/>
        <w:jc w:val="left"/>
        <w:rPr>
          <w:rFonts w:hint="default" w:ascii="Times New Roman" w:hAnsi="Times New Roman" w:cs="Times New Roman"/>
          <w:lang w:val="zh-CN"/>
        </w:rPr>
      </w:pPr>
      <w:r>
        <w:rPr>
          <w:rFonts w:hint="default" w:ascii="Times New Roman" w:hAnsi="Times New Roman" w:eastAsia="楷体" w:cs="Times New Roman"/>
          <w:b/>
          <w:bCs/>
          <w:szCs w:val="32"/>
        </w:rPr>
        <w:t>（一）申报。</w:t>
      </w:r>
      <w:r>
        <w:rPr>
          <w:rFonts w:hint="default" w:ascii="Times New Roman" w:hAnsi="Times New Roman" w:cs="Times New Roman"/>
          <w:lang w:val="zh-CN"/>
        </w:rPr>
        <w:t>用人单位和个人请登录</w:t>
      </w:r>
      <w:r>
        <w:rPr>
          <w:rFonts w:hint="eastAsia" w:ascii="Times New Roman" w:hAnsi="Times New Roman" w:cs="Times New Roman"/>
          <w:lang w:eastAsia="zh-CN"/>
        </w:rPr>
        <w:t>“</w:t>
      </w:r>
      <w:r>
        <w:rPr>
          <w:rFonts w:hint="default" w:ascii="Times New Roman" w:hAnsi="Times New Roman" w:cs="Times New Roman"/>
        </w:rPr>
        <w:t>横琴粤澳深度合作区惠企利民</w:t>
      </w:r>
      <w:r>
        <w:rPr>
          <w:rFonts w:hint="default" w:ascii="Times New Roman" w:hAnsi="Times New Roman" w:cs="Times New Roman"/>
          <w:lang w:val="zh-CN"/>
        </w:rPr>
        <w:t>服务平台</w:t>
      </w:r>
      <w:r>
        <w:rPr>
          <w:rFonts w:hint="eastAsia" w:ascii="Times New Roman" w:hAnsi="Times New Roman" w:cs="Times New Roman"/>
          <w:lang w:eastAsia="zh-CN"/>
        </w:rPr>
        <w:t>”（</w:t>
      </w:r>
      <w:r>
        <w:rPr>
          <w:rFonts w:hint="default" w:ascii="Times New Roman" w:hAnsi="Times New Roman" w:cs="Times New Roman"/>
          <w:lang w:val="zh-CN"/>
        </w:rPr>
        <w:t>下称</w:t>
      </w:r>
      <w:r>
        <w:rPr>
          <w:rFonts w:hint="eastAsia" w:ascii="Times New Roman" w:hAnsi="Times New Roman" w:cs="Times New Roman"/>
          <w:lang w:eastAsia="zh-CN"/>
        </w:rPr>
        <w:t>“</w:t>
      </w:r>
      <w:r>
        <w:rPr>
          <w:rFonts w:hint="default" w:ascii="Times New Roman" w:hAnsi="Times New Roman" w:cs="Times New Roman"/>
        </w:rPr>
        <w:t>惠企利民</w:t>
      </w:r>
      <w:r>
        <w:rPr>
          <w:rFonts w:hint="default" w:ascii="Times New Roman" w:hAnsi="Times New Roman" w:cs="Times New Roman"/>
          <w:lang w:val="zh-CN"/>
        </w:rPr>
        <w:t>系统</w:t>
      </w:r>
      <w:r>
        <w:rPr>
          <w:rFonts w:hint="eastAsia" w:ascii="Times New Roman" w:hAnsi="Times New Roman" w:cs="Times New Roman"/>
          <w:lang w:eastAsia="zh-CN"/>
        </w:rPr>
        <w:t>”）</w:t>
      </w:r>
      <w:r>
        <w:rPr>
          <w:rFonts w:hint="default" w:ascii="Times New Roman" w:hAnsi="Times New Roman" w:cs="Times New Roman"/>
        </w:rPr>
        <w:t xml:space="preserve">网址https://ycfz.hengqin.gov.cn/ </w:t>
      </w:r>
      <w:r>
        <w:rPr>
          <w:rFonts w:hint="default" w:ascii="Times New Roman" w:hAnsi="Times New Roman" w:cs="Times New Roman"/>
          <w:lang w:val="zh-CN"/>
        </w:rPr>
        <w:t>进行信息填报。申请流程</w:t>
      </w:r>
      <w:r>
        <w:rPr>
          <w:rFonts w:hint="eastAsia" w:ascii="Times New Roman" w:hAnsi="Times New Roman" w:cs="Times New Roman"/>
          <w:lang w:val="zh-CN"/>
        </w:rPr>
        <w:t>如下</w:t>
      </w:r>
      <w:r>
        <w:rPr>
          <w:rFonts w:hint="default" w:ascii="Times New Roman" w:hAnsi="Times New Roman" w:cs="Times New Roman"/>
          <w:lang w:val="zh-CN"/>
        </w:rPr>
        <w:t>：</w:t>
      </w:r>
    </w:p>
    <w:p>
      <w:pPr>
        <w:numPr>
          <w:ilvl w:val="255"/>
          <w:numId w:val="0"/>
        </w:numPr>
        <w:spacing w:line="580" w:lineRule="exact"/>
        <w:ind w:firstLine="640" w:firstLineChars="200"/>
        <w:rPr>
          <w:rFonts w:hint="default" w:ascii="Times New Roman" w:hAnsi="Times New Roman" w:eastAsia="楷体" w:cs="Times New Roman"/>
          <w:b/>
          <w:bCs/>
          <w:lang w:val="en-US" w:eastAsia="zh-CN"/>
        </w:rPr>
      </w:pPr>
      <w:r>
        <w:rPr>
          <w:rFonts w:hint="eastAsia" w:ascii="Times New Roman" w:hAnsi="Times New Roman" w:eastAsia="楷体" w:cs="Times New Roman"/>
          <w:lang w:val="en-US" w:eastAsia="zh-CN"/>
        </w:rPr>
        <w:t>1.</w:t>
      </w:r>
      <w:r>
        <w:rPr>
          <w:rFonts w:hint="default" w:ascii="Times New Roman" w:hAnsi="Times New Roman" w:eastAsia="楷体" w:cs="Times New Roman"/>
          <w:b/>
          <w:bCs/>
          <w:lang w:val="zh-CN"/>
        </w:rPr>
        <w:t>用人单位</w:t>
      </w:r>
      <w:r>
        <w:rPr>
          <w:rFonts w:hint="eastAsia" w:ascii="Times New Roman" w:hAnsi="Times New Roman" w:eastAsia="楷体" w:cs="Times New Roman"/>
          <w:b/>
          <w:bCs/>
          <w:lang w:val="en-US" w:eastAsia="zh-CN"/>
        </w:rPr>
        <w:t>注册及申请</w:t>
      </w:r>
    </w:p>
    <w:p>
      <w:pPr>
        <w:spacing w:line="580" w:lineRule="exact"/>
        <w:ind w:left="0" w:leftChars="0" w:firstLine="640" w:firstLineChars="200"/>
        <w:jc w:val="left"/>
        <w:rPr>
          <w:rFonts w:hint="default" w:ascii="Times New Roman" w:hAnsi="Times New Roman" w:cs="Times New Roman"/>
          <w:lang w:val="zh-CN"/>
        </w:rPr>
      </w:pPr>
      <w:r>
        <w:rPr>
          <w:rFonts w:hint="default" w:ascii="Times New Roman" w:hAnsi="Times New Roman" w:cs="Times New Roman"/>
          <w:lang w:val="zh-CN"/>
        </w:rPr>
        <w:t>用人单位</w:t>
      </w:r>
      <w:r>
        <w:rPr>
          <w:rFonts w:hint="default" w:ascii="Times New Roman" w:hAnsi="Times New Roman" w:cs="Times New Roman"/>
        </w:rPr>
        <w:t>点击</w:t>
      </w:r>
      <w:r>
        <w:rPr>
          <w:rFonts w:hint="eastAsia" w:ascii="Times New Roman" w:hAnsi="Times New Roman" w:cs="Times New Roman"/>
          <w:lang w:eastAsia="zh-CN"/>
        </w:rPr>
        <w:t>“</w:t>
      </w:r>
      <w:r>
        <w:rPr>
          <w:rFonts w:hint="default" w:ascii="Times New Roman" w:hAnsi="Times New Roman" w:cs="Times New Roman"/>
        </w:rPr>
        <w:t>惠企利民</w:t>
      </w:r>
      <w:r>
        <w:rPr>
          <w:rFonts w:hint="default" w:ascii="Times New Roman" w:hAnsi="Times New Roman" w:cs="Times New Roman"/>
          <w:lang w:val="zh-CN"/>
        </w:rPr>
        <w:t>系统</w:t>
      </w:r>
      <w:r>
        <w:rPr>
          <w:rFonts w:hint="eastAsia" w:ascii="Times New Roman" w:hAnsi="Times New Roman" w:cs="Times New Roman"/>
          <w:lang w:eastAsia="zh-CN"/>
        </w:rPr>
        <w:t>”</w:t>
      </w:r>
      <w:r>
        <w:rPr>
          <w:rFonts w:hint="default" w:ascii="Times New Roman" w:hAnsi="Times New Roman" w:cs="Times New Roman"/>
        </w:rPr>
        <w:t>右上方</w:t>
      </w:r>
      <w:r>
        <w:rPr>
          <w:rFonts w:hint="eastAsia" w:ascii="Times New Roman" w:hAnsi="Times New Roman" w:cs="Times New Roman"/>
          <w:b w:val="0"/>
          <w:bCs w:val="0"/>
          <w:lang w:eastAsia="zh-CN"/>
        </w:rPr>
        <w:t>“</w:t>
      </w:r>
      <w:r>
        <w:rPr>
          <w:rFonts w:hint="default" w:ascii="Times New Roman" w:hAnsi="Times New Roman" w:cs="Times New Roman"/>
          <w:b w:val="0"/>
          <w:bCs w:val="0"/>
        </w:rPr>
        <w:t>登录</w:t>
      </w:r>
      <w:r>
        <w:rPr>
          <w:rFonts w:hint="eastAsia" w:ascii="Times New Roman" w:hAnsi="Times New Roman" w:cs="Times New Roman"/>
          <w:b w:val="0"/>
          <w:bCs w:val="0"/>
          <w:lang w:eastAsia="zh-CN"/>
        </w:rPr>
        <w:t>”</w:t>
      </w:r>
      <w:r>
        <w:rPr>
          <w:rFonts w:hint="default" w:ascii="Times New Roman" w:hAnsi="Times New Roman" w:cs="Times New Roman"/>
          <w:lang w:val="zh-CN"/>
        </w:rPr>
        <w:t>，</w:t>
      </w:r>
      <w:r>
        <w:rPr>
          <w:rFonts w:hint="default" w:ascii="Times New Roman" w:hAnsi="Times New Roman" w:cs="Times New Roman"/>
        </w:rPr>
        <w:t>选择</w:t>
      </w:r>
      <w:r>
        <w:rPr>
          <w:rFonts w:hint="eastAsia" w:ascii="Times New Roman" w:hAnsi="Times New Roman" w:cs="Times New Roman"/>
          <w:lang w:eastAsia="zh-CN"/>
        </w:rPr>
        <w:t>“</w:t>
      </w:r>
      <w:r>
        <w:rPr>
          <w:rFonts w:hint="default" w:ascii="Times New Roman" w:hAnsi="Times New Roman" w:cs="Times New Roman"/>
          <w:b w:val="0"/>
          <w:bCs w:val="0"/>
        </w:rPr>
        <w:t>我是单位用户</w:t>
      </w:r>
      <w:r>
        <w:rPr>
          <w:rFonts w:hint="eastAsia" w:ascii="Times New Roman" w:hAnsi="Times New Roman" w:cs="Times New Roman"/>
          <w:b w:val="0"/>
          <w:bCs w:val="0"/>
          <w:lang w:eastAsia="zh-CN"/>
        </w:rPr>
        <w:t>”</w:t>
      </w:r>
      <w:r>
        <w:rPr>
          <w:rFonts w:hint="default" w:ascii="Times New Roman" w:hAnsi="Times New Roman" w:cs="Times New Roman"/>
          <w:b w:val="0"/>
          <w:bCs w:val="0"/>
        </w:rPr>
        <w:t>，</w:t>
      </w:r>
      <w:r>
        <w:rPr>
          <w:rFonts w:hint="default" w:ascii="Times New Roman" w:hAnsi="Times New Roman" w:cs="Times New Roman"/>
          <w:highlight w:val="none"/>
        </w:rPr>
        <w:t>搜索</w:t>
      </w:r>
      <w:r>
        <w:rPr>
          <w:rFonts w:hint="eastAsia" w:ascii="Times New Roman" w:hAnsi="Times New Roman" w:cs="Times New Roman"/>
          <w:highlight w:val="none"/>
          <w:lang w:eastAsia="zh-CN"/>
        </w:rPr>
        <w:t>“</w:t>
      </w:r>
      <w:r>
        <w:rPr>
          <w:rFonts w:hint="default" w:ascii="Times New Roman" w:hAnsi="Times New Roman" w:cs="Times New Roman"/>
          <w:highlight w:val="none"/>
        </w:rPr>
        <w:t>高端和紧缺人才</w:t>
      </w:r>
      <w:r>
        <w:rPr>
          <w:rFonts w:hint="eastAsia" w:ascii="Times New Roman" w:hAnsi="Times New Roman" w:cs="Times New Roman"/>
          <w:highlight w:val="none"/>
          <w:lang w:eastAsia="zh-CN"/>
        </w:rPr>
        <w:t>”</w:t>
      </w:r>
      <w:r>
        <w:rPr>
          <w:rFonts w:hint="default" w:ascii="Times New Roman" w:hAnsi="Times New Roman" w:cs="Times New Roman"/>
          <w:highlight w:val="none"/>
        </w:rPr>
        <w:t>进入申</w:t>
      </w:r>
      <w:r>
        <w:rPr>
          <w:rFonts w:hint="default" w:ascii="Times New Roman" w:hAnsi="Times New Roman" w:cs="Times New Roman"/>
        </w:rPr>
        <w:t>报界面</w:t>
      </w:r>
      <w:r>
        <w:rPr>
          <w:rFonts w:hint="eastAsia" w:ascii="Times New Roman" w:hAnsi="Times New Roman" w:cs="Times New Roman"/>
          <w:lang w:eastAsia="zh-CN"/>
        </w:rPr>
        <w:t>，</w:t>
      </w:r>
      <w:r>
        <w:rPr>
          <w:rFonts w:hint="default" w:ascii="Times New Roman" w:hAnsi="Times New Roman" w:cs="Times New Roman"/>
          <w:lang w:val="en-US" w:eastAsia="zh-CN"/>
        </w:rPr>
        <w:t>选择</w:t>
      </w:r>
      <w:r>
        <w:rPr>
          <w:rFonts w:hint="eastAsia" w:ascii="Times New Roman" w:hAnsi="Times New Roman" w:cs="Times New Roman"/>
          <w:lang w:val="en-US" w:eastAsia="zh-CN"/>
        </w:rPr>
        <w:t>“</w:t>
      </w:r>
      <w:r>
        <w:rPr>
          <w:rFonts w:hint="default" w:ascii="Times New Roman" w:hAnsi="Times New Roman" w:cs="Times New Roman"/>
          <w:lang w:val="en-US" w:eastAsia="zh-CN"/>
        </w:rPr>
        <w:t>高端和紧缺人才</w:t>
      </w:r>
      <w:r>
        <w:rPr>
          <w:rFonts w:hint="eastAsia" w:ascii="Times New Roman" w:hAnsi="Times New Roman" w:cs="Times New Roman"/>
          <w:lang w:val="en-US" w:eastAsia="zh-CN"/>
        </w:rPr>
        <w:t>申报</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（用人单位）”，</w:t>
      </w:r>
      <w:r>
        <w:rPr>
          <w:rFonts w:hint="default" w:ascii="Times New Roman" w:hAnsi="Times New Roman" w:cs="Times New Roman"/>
        </w:rPr>
        <w:t>点击</w:t>
      </w:r>
      <w:r>
        <w:rPr>
          <w:rFonts w:hint="eastAsia" w:ascii="Times New Roman" w:hAnsi="Times New Roman" w:cs="Times New Roman"/>
          <w:lang w:eastAsia="zh-CN"/>
        </w:rPr>
        <w:t>“</w:t>
      </w:r>
      <w:r>
        <w:rPr>
          <w:rFonts w:hint="default" w:ascii="Times New Roman" w:hAnsi="Times New Roman" w:cs="Times New Roman"/>
        </w:rPr>
        <w:t>申报</w:t>
      </w:r>
      <w:r>
        <w:rPr>
          <w:rFonts w:hint="eastAsia" w:ascii="Times New Roman" w:hAnsi="Times New Roman" w:cs="Times New Roman"/>
          <w:lang w:eastAsia="zh-CN"/>
        </w:rPr>
        <w:t>”</w:t>
      </w:r>
      <w:r>
        <w:rPr>
          <w:rFonts w:hint="default" w:ascii="Times New Roman" w:hAnsi="Times New Roman" w:cs="Times New Roman"/>
          <w:lang w:val="en-US" w:eastAsia="zh-CN"/>
        </w:rPr>
        <w:t>进入</w:t>
      </w:r>
      <w:r>
        <w:rPr>
          <w:rFonts w:hint="default" w:ascii="Times New Roman" w:hAnsi="Times New Roman" w:cs="Times New Roman"/>
          <w:lang w:val="zh-CN"/>
        </w:rPr>
        <w:t>，如实填报</w:t>
      </w:r>
      <w:r>
        <w:rPr>
          <w:rFonts w:hint="eastAsia" w:ascii="Times New Roman" w:hAnsi="Times New Roman" w:cs="Times New Roman"/>
          <w:lang w:val="en-US" w:eastAsia="zh-CN"/>
        </w:rPr>
        <w:t>用人单位</w:t>
      </w:r>
      <w:r>
        <w:rPr>
          <w:rFonts w:hint="default" w:ascii="Times New Roman" w:hAnsi="Times New Roman" w:cs="Times New Roman"/>
          <w:lang w:val="zh-CN"/>
        </w:rPr>
        <w:t>信息</w:t>
      </w:r>
      <w:r>
        <w:rPr>
          <w:rFonts w:hint="eastAsia" w:ascii="Times New Roman" w:hAnsi="Times New Roman" w:cs="Times New Roman"/>
          <w:lang w:val="zh-CN"/>
        </w:rPr>
        <w:t>，并</w:t>
      </w:r>
      <w:r>
        <w:rPr>
          <w:rFonts w:hint="default" w:ascii="Times New Roman" w:hAnsi="Times New Roman" w:cs="Times New Roman"/>
          <w:lang w:val="zh-CN"/>
        </w:rPr>
        <w:t>下载《</w:t>
      </w:r>
      <w:r>
        <w:rPr>
          <w:rFonts w:hint="eastAsia" w:ascii="Times New Roman" w:hAnsi="Times New Roman" w:cs="Times New Roman"/>
          <w:lang w:val="en-US" w:eastAsia="zh-CN"/>
        </w:rPr>
        <w:t>用人单位申请表</w:t>
      </w:r>
      <w:r>
        <w:rPr>
          <w:rFonts w:hint="eastAsia" w:ascii="Times New Roman" w:hAnsi="Times New Roman" w:cs="Times New Roman"/>
          <w:lang w:val="zh-CN"/>
        </w:rPr>
        <w:t>（</w:t>
      </w:r>
      <w:r>
        <w:rPr>
          <w:rFonts w:hint="default" w:ascii="Times New Roman" w:hAnsi="Times New Roman" w:cs="Times New Roman"/>
          <w:szCs w:val="32"/>
        </w:rPr>
        <w:t>实质性运营自评承诺表</w:t>
      </w:r>
      <w:r>
        <w:rPr>
          <w:rFonts w:hint="eastAsia" w:ascii="Times New Roman" w:hAnsi="Times New Roman" w:cs="Times New Roman"/>
          <w:lang w:val="zh-CN"/>
        </w:rPr>
        <w:t>）</w:t>
      </w:r>
      <w:r>
        <w:rPr>
          <w:rFonts w:hint="default" w:ascii="Times New Roman" w:hAnsi="Times New Roman" w:cs="Times New Roman"/>
          <w:lang w:val="zh-CN"/>
        </w:rPr>
        <w:t>》（附件</w:t>
      </w:r>
      <w:r>
        <w:rPr>
          <w:rFonts w:hint="eastAsia" w:ascii="Times New Roman" w:hAnsi="Times New Roman" w:cs="Times New Roman"/>
          <w:lang w:val="en-US" w:eastAsia="zh-CN"/>
        </w:rPr>
        <w:t>4</w:t>
      </w:r>
      <w:r>
        <w:rPr>
          <w:rFonts w:hint="default" w:ascii="Times New Roman" w:hAnsi="Times New Roman" w:cs="Times New Roman"/>
          <w:lang w:val="zh-CN"/>
        </w:rPr>
        <w:t>）</w:t>
      </w:r>
      <w:r>
        <w:rPr>
          <w:rFonts w:hint="eastAsia" w:ascii="Times New Roman" w:hAnsi="Times New Roman" w:cs="Times New Roman"/>
          <w:lang w:eastAsia="zh-CN"/>
        </w:rPr>
        <w:t>、</w:t>
      </w:r>
      <w:r>
        <w:rPr>
          <w:rFonts w:hint="default" w:ascii="Times New Roman" w:hAnsi="Times New Roman" w:cs="Times New Roman"/>
          <w:lang w:val="zh-CN"/>
        </w:rPr>
        <w:t>《</w:t>
      </w:r>
      <w:r>
        <w:rPr>
          <w:rFonts w:hint="eastAsia" w:ascii="Times New Roman" w:hAnsi="Times New Roman" w:cs="Times New Roman"/>
          <w:lang w:val="en-US" w:eastAsia="zh-CN"/>
        </w:rPr>
        <w:t>用人单位</w:t>
      </w:r>
      <w:r>
        <w:rPr>
          <w:rFonts w:hint="default" w:ascii="Times New Roman" w:hAnsi="Times New Roman" w:cs="Times New Roman"/>
          <w:szCs w:val="32"/>
        </w:rPr>
        <w:t>承诺书</w:t>
      </w:r>
      <w:r>
        <w:rPr>
          <w:rFonts w:hint="default" w:ascii="Times New Roman" w:hAnsi="Times New Roman" w:cs="Times New Roman"/>
          <w:lang w:val="zh-CN"/>
        </w:rPr>
        <w:t>》（附件</w:t>
      </w:r>
      <w:r>
        <w:rPr>
          <w:rFonts w:hint="eastAsia" w:ascii="Times New Roman" w:hAnsi="Times New Roman" w:cs="Times New Roman"/>
          <w:lang w:val="en-US" w:eastAsia="zh-CN"/>
        </w:rPr>
        <w:t>5</w:t>
      </w:r>
      <w:r>
        <w:rPr>
          <w:rFonts w:hint="default" w:ascii="Times New Roman" w:hAnsi="Times New Roman" w:cs="Times New Roman"/>
          <w:lang w:val="zh-CN"/>
        </w:rPr>
        <w:t>）</w:t>
      </w:r>
      <w:r>
        <w:rPr>
          <w:rFonts w:hint="eastAsia" w:ascii="Times New Roman" w:hAnsi="Times New Roman" w:cs="Times New Roman"/>
          <w:lang w:val="zh-CN"/>
        </w:rPr>
        <w:t>，</w:t>
      </w:r>
      <w:r>
        <w:rPr>
          <w:rFonts w:hint="default" w:ascii="Times New Roman" w:hAnsi="Times New Roman" w:cs="Times New Roman"/>
          <w:lang w:val="zh-CN"/>
        </w:rPr>
        <w:t>按要求填写</w:t>
      </w:r>
      <w:r>
        <w:rPr>
          <w:rFonts w:hint="eastAsia" w:ascii="Times New Roman" w:hAnsi="Times New Roman" w:cs="Times New Roman"/>
          <w:lang w:val="zh-CN"/>
        </w:rPr>
        <w:t>、盖章后，</w:t>
      </w:r>
      <w:r>
        <w:rPr>
          <w:rFonts w:hint="default" w:ascii="Times New Roman" w:hAnsi="Times New Roman" w:cs="Times New Roman"/>
          <w:lang w:val="zh-CN"/>
        </w:rPr>
        <w:t>扫描上传至系统</w:t>
      </w:r>
      <w:r>
        <w:rPr>
          <w:rFonts w:hint="eastAsia" w:ascii="Times New Roman" w:hAnsi="Times New Roman" w:cs="Times New Roman"/>
          <w:lang w:val="zh-CN"/>
        </w:rPr>
        <w:t>。</w:t>
      </w:r>
      <w:r>
        <w:rPr>
          <w:rFonts w:hint="default" w:ascii="Times New Roman" w:hAnsi="Times New Roman" w:cs="Times New Roman"/>
          <w:lang w:val="zh-CN"/>
        </w:rPr>
        <w:t>上传</w:t>
      </w:r>
      <w:r>
        <w:rPr>
          <w:rFonts w:hint="eastAsia" w:ascii="Times New Roman" w:hAnsi="Times New Roman" w:cs="Times New Roman"/>
          <w:lang w:val="zh-CN"/>
        </w:rPr>
        <w:t>完毕</w:t>
      </w:r>
      <w:r>
        <w:rPr>
          <w:rFonts w:hint="default" w:ascii="Times New Roman" w:hAnsi="Times New Roman" w:cs="Times New Roman"/>
          <w:lang w:val="zh-CN"/>
        </w:rPr>
        <w:t>电子申请材料，确认无误后提交。</w:t>
      </w:r>
    </w:p>
    <w:p>
      <w:pPr>
        <w:spacing w:line="580" w:lineRule="exact"/>
        <w:ind w:firstLine="643" w:firstLineChars="200"/>
        <w:rPr>
          <w:rFonts w:hint="default" w:ascii="Times New Roman" w:hAnsi="Times New Roman" w:eastAsia="楷体" w:cs="Times New Roman"/>
          <w:b/>
          <w:bCs/>
          <w:lang w:val="zh-CN"/>
        </w:rPr>
      </w:pPr>
      <w:r>
        <w:rPr>
          <w:rFonts w:hint="eastAsia" w:ascii="Times New Roman" w:hAnsi="Times New Roman" w:eastAsia="楷体" w:cs="Times New Roman"/>
          <w:b/>
          <w:bCs/>
          <w:lang w:val="en-US" w:eastAsia="zh-CN"/>
        </w:rPr>
        <w:t>2.</w:t>
      </w:r>
      <w:r>
        <w:rPr>
          <w:rFonts w:hint="default" w:ascii="Times New Roman" w:hAnsi="Times New Roman" w:eastAsia="楷体" w:cs="Times New Roman"/>
          <w:b/>
          <w:bCs/>
          <w:lang w:val="zh-CN"/>
        </w:rPr>
        <w:t>个人申请</w:t>
      </w:r>
    </w:p>
    <w:p>
      <w:pPr>
        <w:spacing w:line="579" w:lineRule="exact"/>
        <w:ind w:firstLine="643" w:firstLineChars="200"/>
        <w:rPr>
          <w:rFonts w:hint="default" w:ascii="Times New Roman" w:hAnsi="Times New Roman" w:cs="Times New Roman"/>
          <w:lang w:val="zh-CN"/>
        </w:rPr>
      </w:pPr>
      <w:r>
        <w:rPr>
          <w:rFonts w:hint="default" w:ascii="Times New Roman" w:hAnsi="Times New Roman" w:cs="Times New Roman"/>
          <w:b/>
          <w:bCs/>
          <w:lang w:val="zh-CN"/>
        </w:rPr>
        <w:t>【第</w:t>
      </w:r>
      <w:r>
        <w:rPr>
          <w:rFonts w:hint="default" w:ascii="Times New Roman" w:hAnsi="Times New Roman" w:cs="Times New Roman"/>
          <w:b/>
          <w:bCs/>
        </w:rPr>
        <w:t>一</w:t>
      </w:r>
      <w:r>
        <w:rPr>
          <w:rFonts w:hint="default" w:ascii="Times New Roman" w:hAnsi="Times New Roman" w:cs="Times New Roman"/>
          <w:b/>
          <w:bCs/>
          <w:lang w:val="zh-CN"/>
        </w:rPr>
        <w:t>步】</w:t>
      </w:r>
      <w:r>
        <w:rPr>
          <w:rFonts w:hint="default" w:ascii="Times New Roman" w:hAnsi="Times New Roman" w:cs="Times New Roman"/>
          <w:b/>
          <w:bCs/>
        </w:rPr>
        <w:t>个人登录，</w:t>
      </w:r>
      <w:r>
        <w:rPr>
          <w:rFonts w:hint="default" w:ascii="Times New Roman" w:hAnsi="Times New Roman" w:cs="Times New Roman"/>
          <w:lang w:val="zh-CN"/>
        </w:rPr>
        <w:t>申请人</w:t>
      </w:r>
      <w:r>
        <w:rPr>
          <w:rFonts w:hint="default" w:ascii="Times New Roman" w:hAnsi="Times New Roman" w:cs="Times New Roman"/>
        </w:rPr>
        <w:t>在惠企利民平台右上方点击登录，选择</w:t>
      </w:r>
      <w:r>
        <w:rPr>
          <w:rFonts w:hint="eastAsia" w:ascii="Times New Roman" w:hAnsi="Times New Roman" w:cs="Times New Roman"/>
          <w:lang w:eastAsia="zh-CN"/>
        </w:rPr>
        <w:t>“</w:t>
      </w:r>
      <w:r>
        <w:rPr>
          <w:rFonts w:hint="default" w:ascii="Times New Roman" w:hAnsi="Times New Roman" w:cs="Times New Roman"/>
        </w:rPr>
        <w:t>我是单位/个人用户</w:t>
      </w:r>
      <w:r>
        <w:rPr>
          <w:rFonts w:hint="eastAsia" w:ascii="Times New Roman" w:hAnsi="Times New Roman" w:cs="Times New Roman"/>
          <w:lang w:eastAsia="zh-CN"/>
        </w:rPr>
        <w:t>”</w:t>
      </w:r>
      <w:r>
        <w:rPr>
          <w:rFonts w:hint="default" w:ascii="Times New Roman" w:hAnsi="Times New Roman" w:cs="Times New Roman"/>
          <w:lang w:val="zh-CN"/>
        </w:rPr>
        <w:t>。</w:t>
      </w:r>
      <w:r>
        <w:rPr>
          <w:rFonts w:hint="default" w:ascii="Times New Roman" w:hAnsi="Times New Roman" w:cs="Times New Roman"/>
        </w:rPr>
        <w:t>页面跳转至广东省统一身份认证平台，选择扫码或账号密码登录</w:t>
      </w:r>
      <w:r>
        <w:rPr>
          <w:rFonts w:hint="eastAsia"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b/>
          <w:bCs/>
        </w:rPr>
        <w:t>第二步</w:t>
      </w:r>
      <w:r>
        <w:rPr>
          <w:rFonts w:hint="default" w:ascii="Times New Roman" w:hAnsi="Times New Roman" w:cs="Times New Roman"/>
        </w:rPr>
        <w:t>】</w:t>
      </w:r>
      <w:r>
        <w:rPr>
          <w:rFonts w:hint="default" w:ascii="Times New Roman" w:hAnsi="Times New Roman" w:cs="Times New Roman"/>
          <w:b/>
          <w:bCs/>
        </w:rPr>
        <w:t>个人填写申报信息</w:t>
      </w:r>
      <w:r>
        <w:rPr>
          <w:rFonts w:hint="default" w:ascii="Times New Roman" w:hAnsi="Times New Roman" w:cs="Times New Roman"/>
        </w:rPr>
        <w:t>，</w:t>
      </w:r>
      <w:r>
        <w:rPr>
          <w:rFonts w:hint="default" w:ascii="Times New Roman" w:hAnsi="Times New Roman" w:cs="Times New Roman"/>
          <w:lang w:val="zh-CN"/>
        </w:rPr>
        <w:t>申请人</w:t>
      </w:r>
      <w:r>
        <w:rPr>
          <w:rFonts w:hint="default" w:ascii="Times New Roman" w:hAnsi="Times New Roman" w:cs="Times New Roman"/>
        </w:rPr>
        <w:t>在惠</w:t>
      </w:r>
      <w:r>
        <w:rPr>
          <w:rFonts w:hint="default" w:ascii="Times New Roman" w:hAnsi="Times New Roman" w:cs="Times New Roman"/>
          <w:highlight w:val="none"/>
        </w:rPr>
        <w:t>企利民</w:t>
      </w:r>
      <w:r>
        <w:rPr>
          <w:rFonts w:hint="default" w:ascii="Times New Roman" w:hAnsi="Times New Roman" w:cs="Times New Roman"/>
          <w:highlight w:val="none"/>
          <w:lang w:val="zh-CN"/>
        </w:rPr>
        <w:t>系统</w:t>
      </w:r>
      <w:r>
        <w:rPr>
          <w:rFonts w:hint="default" w:ascii="Times New Roman" w:hAnsi="Times New Roman" w:cs="Times New Roman"/>
          <w:highlight w:val="none"/>
        </w:rPr>
        <w:t>搜索</w:t>
      </w:r>
      <w:r>
        <w:rPr>
          <w:rFonts w:hint="eastAsia" w:ascii="Times New Roman" w:hAnsi="Times New Roman" w:cs="Times New Roman"/>
          <w:highlight w:val="none"/>
          <w:lang w:eastAsia="zh-CN"/>
        </w:rPr>
        <w:t>“</w:t>
      </w:r>
      <w:r>
        <w:rPr>
          <w:rFonts w:hint="default" w:ascii="Times New Roman" w:hAnsi="Times New Roman" w:cs="Times New Roman"/>
          <w:highlight w:val="none"/>
        </w:rPr>
        <w:t>高端和紧缺人才</w:t>
      </w:r>
      <w:r>
        <w:rPr>
          <w:rFonts w:hint="eastAsia" w:ascii="Times New Roman" w:hAnsi="Times New Roman" w:cs="Times New Roman"/>
          <w:highlight w:val="none"/>
          <w:lang w:eastAsia="zh-CN"/>
        </w:rPr>
        <w:t>”</w:t>
      </w:r>
      <w:r>
        <w:rPr>
          <w:rFonts w:hint="default" w:ascii="Times New Roman" w:hAnsi="Times New Roman" w:cs="Times New Roman"/>
          <w:highlight w:val="none"/>
        </w:rPr>
        <w:t>进入申</w:t>
      </w:r>
      <w:r>
        <w:rPr>
          <w:rFonts w:hint="default" w:ascii="Times New Roman" w:hAnsi="Times New Roman" w:cs="Times New Roman"/>
        </w:rPr>
        <w:t>报界面</w:t>
      </w:r>
      <w:r>
        <w:rPr>
          <w:rFonts w:hint="default" w:ascii="Times New Roman" w:hAnsi="Times New Roman" w:cs="Times New Roman"/>
          <w:lang w:val="en-US" w:eastAsia="zh-CN"/>
        </w:rPr>
        <w:t>选择</w:t>
      </w:r>
      <w:r>
        <w:rPr>
          <w:rFonts w:hint="eastAsia" w:ascii="Times New Roman" w:hAnsi="Times New Roman" w:cs="Times New Roman"/>
          <w:lang w:val="en-US" w:eastAsia="zh-CN"/>
        </w:rPr>
        <w:t>“</w:t>
      </w:r>
      <w:r>
        <w:rPr>
          <w:rFonts w:hint="default" w:ascii="Times New Roman" w:hAnsi="Times New Roman" w:cs="Times New Roman"/>
          <w:lang w:val="en-US" w:eastAsia="zh-CN"/>
        </w:rPr>
        <w:t>高端人才申报</w:t>
      </w:r>
      <w:r>
        <w:rPr>
          <w:rFonts w:hint="eastAsia" w:ascii="Times New Roman" w:hAnsi="Times New Roman" w:cs="Times New Roman"/>
          <w:lang w:val="en-US" w:eastAsia="zh-CN"/>
        </w:rPr>
        <w:t>”</w:t>
      </w:r>
      <w:r>
        <w:rPr>
          <w:rFonts w:hint="default" w:ascii="Times New Roman" w:hAnsi="Times New Roman" w:cs="Times New Roman"/>
          <w:lang w:val="en-US" w:eastAsia="zh-CN"/>
        </w:rPr>
        <w:t>或</w:t>
      </w:r>
      <w:r>
        <w:rPr>
          <w:rFonts w:hint="eastAsia" w:ascii="Times New Roman" w:hAnsi="Times New Roman" w:cs="Times New Roman"/>
          <w:lang w:val="en-US" w:eastAsia="zh-CN"/>
        </w:rPr>
        <w:t>“</w:t>
      </w:r>
      <w:r>
        <w:rPr>
          <w:rFonts w:hint="default" w:ascii="Times New Roman" w:hAnsi="Times New Roman" w:cs="Times New Roman"/>
          <w:lang w:val="en-US" w:eastAsia="zh-CN"/>
        </w:rPr>
        <w:t>紧缺人才申报</w:t>
      </w:r>
      <w:r>
        <w:rPr>
          <w:rFonts w:hint="eastAsia" w:ascii="Times New Roman" w:hAnsi="Times New Roman" w:cs="Times New Roman"/>
          <w:lang w:val="en-US" w:eastAsia="zh-CN"/>
        </w:rPr>
        <w:t>”</w:t>
      </w:r>
      <w:r>
        <w:rPr>
          <w:rFonts w:hint="default" w:ascii="Times New Roman" w:hAnsi="Times New Roman" w:cs="Times New Roman"/>
        </w:rPr>
        <w:t>点击</w:t>
      </w:r>
      <w:r>
        <w:rPr>
          <w:rFonts w:hint="eastAsia" w:ascii="Times New Roman" w:hAnsi="Times New Roman" w:cs="Times New Roman"/>
          <w:lang w:eastAsia="zh-CN"/>
        </w:rPr>
        <w:t>“</w:t>
      </w:r>
      <w:r>
        <w:rPr>
          <w:rFonts w:hint="default" w:ascii="Times New Roman" w:hAnsi="Times New Roman" w:cs="Times New Roman"/>
        </w:rPr>
        <w:t>申报</w:t>
      </w:r>
      <w:r>
        <w:rPr>
          <w:rFonts w:hint="eastAsia" w:ascii="Times New Roman" w:hAnsi="Times New Roman" w:cs="Times New Roman"/>
          <w:lang w:eastAsia="zh-CN"/>
        </w:rPr>
        <w:t>”</w:t>
      </w:r>
      <w:r>
        <w:rPr>
          <w:rFonts w:hint="default" w:ascii="Times New Roman" w:hAnsi="Times New Roman" w:cs="Times New Roman"/>
          <w:lang w:val="en-US" w:eastAsia="zh-CN"/>
        </w:rPr>
        <w:t>进入</w:t>
      </w:r>
      <w:r>
        <w:rPr>
          <w:rFonts w:hint="default" w:ascii="Times New Roman" w:hAnsi="Times New Roman" w:cs="Times New Roman"/>
          <w:lang w:val="zh-CN"/>
        </w:rPr>
        <w:t>，后如实填报个人信息及上传电子申请材料，确认无误后提交。申请信息将由系统送达</w:t>
      </w:r>
      <w:r>
        <w:rPr>
          <w:rFonts w:hint="default" w:ascii="Times New Roman" w:hAnsi="Times New Roman" w:cs="Times New Roman"/>
        </w:rPr>
        <w:t>至个人申报时所选</w:t>
      </w:r>
      <w:r>
        <w:rPr>
          <w:rFonts w:hint="default" w:ascii="Times New Roman" w:hAnsi="Times New Roman" w:cs="Times New Roman"/>
          <w:lang w:val="zh-CN"/>
        </w:rPr>
        <w:t>用人单位核实</w:t>
      </w:r>
      <w:r>
        <w:rPr>
          <w:rFonts w:hint="eastAsia" w:ascii="Times New Roman" w:hAnsi="Times New Roman" w:cs="Times New Roman"/>
          <w:lang w:val="zh-CN"/>
        </w:rPr>
        <w:t>。</w:t>
      </w:r>
    </w:p>
    <w:p>
      <w:pPr>
        <w:spacing w:line="580" w:lineRule="exact"/>
        <w:ind w:firstLine="640" w:firstLineChars="200"/>
        <w:rPr>
          <w:rFonts w:hint="default" w:ascii="Times New Roman" w:hAnsi="Times New Roman" w:cs="Times New Roman"/>
          <w:lang w:val="zh-CN"/>
        </w:rPr>
      </w:pPr>
      <w:r>
        <w:rPr>
          <w:rFonts w:hint="default" w:ascii="Times New Roman" w:hAnsi="Times New Roman" w:cs="Times New Roman"/>
          <w:lang w:val="zh-CN"/>
        </w:rPr>
        <w:t>▲</w:t>
      </w:r>
      <w:r>
        <w:rPr>
          <w:rFonts w:hint="default" w:ascii="Times New Roman" w:hAnsi="Times New Roman" w:cs="Times New Roman"/>
        </w:rPr>
        <w:t>个人提交项目时请先通知</w:t>
      </w:r>
      <w:r>
        <w:rPr>
          <w:rFonts w:hint="eastAsia" w:ascii="Times New Roman" w:hAnsi="Times New Roman" w:cs="Times New Roman"/>
          <w:lang w:val="en-US" w:eastAsia="zh-CN"/>
        </w:rPr>
        <w:t>用人单位</w:t>
      </w:r>
      <w:r>
        <w:rPr>
          <w:rFonts w:hint="default" w:ascii="Times New Roman" w:hAnsi="Times New Roman" w:cs="Times New Roman"/>
        </w:rPr>
        <w:t>审核人在平台注册账号</w:t>
      </w:r>
      <w:r>
        <w:rPr>
          <w:rFonts w:hint="default" w:ascii="Times New Roman" w:hAnsi="Times New Roman" w:cs="Times New Roman"/>
          <w:lang w:val="zh-CN"/>
        </w:rPr>
        <w:t>。</w:t>
      </w:r>
    </w:p>
    <w:p>
      <w:pPr>
        <w:spacing w:line="580" w:lineRule="exact"/>
        <w:ind w:firstLine="640" w:firstLineChars="200"/>
        <w:rPr>
          <w:rFonts w:hint="default" w:ascii="Times New Roman" w:hAnsi="Times New Roman" w:cs="Times New Roman"/>
          <w:lang w:val="zh-CN"/>
        </w:rPr>
      </w:pPr>
      <w:r>
        <w:rPr>
          <w:rFonts w:hint="default" w:ascii="Times New Roman" w:hAnsi="Times New Roman" w:cs="Times New Roman"/>
          <w:lang w:val="zh-CN"/>
        </w:rPr>
        <w:t>▲用人单位审核不通过的，申请信息退回申请人。申请人需重新申请的，可在修改完善</w:t>
      </w:r>
      <w:r>
        <w:rPr>
          <w:rFonts w:hint="default" w:ascii="Times New Roman" w:hAnsi="Times New Roman" w:cs="Times New Roman"/>
        </w:rPr>
        <w:t>申报内容</w:t>
      </w:r>
      <w:r>
        <w:rPr>
          <w:rFonts w:hint="default" w:ascii="Times New Roman" w:hAnsi="Times New Roman" w:cs="Times New Roman"/>
          <w:lang w:val="zh-CN"/>
        </w:rPr>
        <w:t>后，再次按本指南</w:t>
      </w:r>
      <w:r>
        <w:rPr>
          <w:rFonts w:hint="eastAsia" w:ascii="Times New Roman" w:hAnsi="Times New Roman" w:cs="Times New Roman"/>
          <w:lang w:val="zh-CN"/>
        </w:rPr>
        <w:t>“</w:t>
      </w:r>
      <w:r>
        <w:rPr>
          <w:rFonts w:hint="default" w:ascii="Times New Roman" w:hAnsi="Times New Roman" w:cs="Times New Roman"/>
          <w:lang w:val="zh-CN"/>
        </w:rPr>
        <w:t>个人提出申请</w:t>
      </w:r>
      <w:r>
        <w:rPr>
          <w:rFonts w:hint="eastAsia" w:ascii="Times New Roman" w:hAnsi="Times New Roman" w:cs="Times New Roman"/>
          <w:lang w:val="zh-CN"/>
        </w:rPr>
        <w:t>”</w:t>
      </w:r>
      <w:r>
        <w:rPr>
          <w:rFonts w:hint="default" w:ascii="Times New Roman" w:hAnsi="Times New Roman" w:cs="Times New Roman"/>
          <w:lang w:val="zh-CN"/>
        </w:rPr>
        <w:t>步骤进行申请。</w:t>
      </w:r>
    </w:p>
    <w:p>
      <w:pPr>
        <w:spacing w:line="580" w:lineRule="exact"/>
        <w:ind w:firstLine="742" w:firstLineChars="231"/>
        <w:rPr>
          <w:rFonts w:hint="default" w:ascii="Times New Roman" w:hAnsi="Times New Roman" w:eastAsia="楷体" w:cs="Times New Roman"/>
          <w:b/>
          <w:bCs/>
          <w:szCs w:val="32"/>
          <w:lang w:val="zh-CN"/>
        </w:rPr>
      </w:pPr>
      <w:r>
        <w:rPr>
          <w:rFonts w:hint="eastAsia" w:ascii="Times New Roman" w:hAnsi="Times New Roman" w:eastAsia="楷体" w:cs="Times New Roman"/>
          <w:b/>
          <w:bCs/>
          <w:szCs w:val="32"/>
          <w:lang w:val="en-US" w:eastAsia="zh-CN"/>
        </w:rPr>
        <w:t>3.</w:t>
      </w:r>
      <w:r>
        <w:rPr>
          <w:rFonts w:hint="default" w:ascii="Times New Roman" w:hAnsi="Times New Roman" w:eastAsia="楷体" w:cs="Times New Roman"/>
          <w:b/>
          <w:bCs/>
          <w:szCs w:val="32"/>
          <w:lang w:val="zh-CN"/>
        </w:rPr>
        <w:t>用人单位</w:t>
      </w:r>
      <w:r>
        <w:rPr>
          <w:rFonts w:hint="eastAsia" w:ascii="Times New Roman" w:hAnsi="Times New Roman" w:eastAsia="楷体" w:cs="Times New Roman"/>
          <w:b/>
          <w:bCs/>
          <w:szCs w:val="32"/>
          <w:lang w:val="zh-CN"/>
        </w:rPr>
        <w:t>审核</w:t>
      </w:r>
    </w:p>
    <w:p>
      <w:pPr>
        <w:spacing w:line="580" w:lineRule="exact"/>
        <w:ind w:left="0" w:leftChars="0" w:firstLine="640" w:firstLineChars="200"/>
        <w:rPr>
          <w:rFonts w:hint="default" w:ascii="Times New Roman" w:hAnsi="Times New Roman" w:cs="Times New Roman"/>
        </w:rPr>
      </w:pPr>
      <w:r>
        <w:rPr>
          <w:rFonts w:hint="default" w:ascii="Times New Roman" w:hAnsi="Times New Roman" w:cs="Times New Roman"/>
        </w:rPr>
        <w:t>用人单位对</w:t>
      </w:r>
      <w:r>
        <w:rPr>
          <w:rFonts w:hint="eastAsia" w:ascii="Times New Roman" w:hAnsi="Times New Roman" w:cs="Times New Roman"/>
          <w:lang w:eastAsia="zh-CN"/>
        </w:rPr>
        <w:t>本单位</w:t>
      </w:r>
      <w:r>
        <w:rPr>
          <w:rFonts w:hint="default" w:ascii="Times New Roman" w:hAnsi="Times New Roman" w:cs="Times New Roman"/>
        </w:rPr>
        <w:t>申请人</w:t>
      </w:r>
      <w:bookmarkStart w:id="0" w:name="_GoBack"/>
      <w:bookmarkEnd w:id="0"/>
      <w:r>
        <w:rPr>
          <w:rFonts w:hint="default" w:ascii="Times New Roman" w:hAnsi="Times New Roman" w:cs="Times New Roman"/>
        </w:rPr>
        <w:t>提交的信息、电子材料及其原件进行</w:t>
      </w:r>
      <w:r>
        <w:rPr>
          <w:rFonts w:hint="eastAsia" w:ascii="Times New Roman" w:hAnsi="Times New Roman" w:cs="Times New Roman"/>
          <w:lang w:eastAsia="zh-CN"/>
        </w:rPr>
        <w:t>审核</w:t>
      </w:r>
      <w:r>
        <w:rPr>
          <w:rFonts w:hint="default" w:ascii="Times New Roman" w:hAnsi="Times New Roman" w:cs="Times New Roman"/>
        </w:rPr>
        <w:t>，审核通过后，</w:t>
      </w:r>
      <w:r>
        <w:rPr>
          <w:rFonts w:hint="eastAsia" w:ascii="Times New Roman" w:hAnsi="Times New Roman" w:cs="Times New Roman"/>
          <w:lang w:eastAsia="zh-CN"/>
        </w:rPr>
        <w:t>提交至政府部门审核</w:t>
      </w:r>
      <w:r>
        <w:rPr>
          <w:rFonts w:hint="default" w:ascii="Times New Roman" w:hAnsi="Times New Roman" w:cs="Times New Roman"/>
        </w:rPr>
        <w:t>。</w:t>
      </w:r>
    </w:p>
    <w:p>
      <w:pPr>
        <w:spacing w:line="580" w:lineRule="exact"/>
        <w:ind w:firstLine="640" w:firstLineChars="200"/>
        <w:rPr>
          <w:rFonts w:hint="default" w:ascii="Times New Roman" w:hAnsi="Times New Roman" w:cs="Times New Roman"/>
        </w:rPr>
      </w:pPr>
      <w:r>
        <w:rPr>
          <w:rFonts w:hint="default" w:ascii="Times New Roman" w:hAnsi="Times New Roman" w:cs="Times New Roman"/>
          <w:lang w:val="zh-CN"/>
        </w:rPr>
        <w:t>▲</w:t>
      </w:r>
      <w:r>
        <w:rPr>
          <w:rFonts w:hint="default" w:ascii="Times New Roman" w:hAnsi="Times New Roman" w:cs="Times New Roman"/>
        </w:rPr>
        <w:t>用人单位审核通过后，视为正式申报</w:t>
      </w:r>
      <w:r>
        <w:rPr>
          <w:rFonts w:hint="eastAsia" w:ascii="Times New Roman" w:hAnsi="Times New Roman" w:cs="Times New Roman"/>
          <w:lang w:eastAsia="zh-CN"/>
        </w:rPr>
        <w:t>成功</w:t>
      </w:r>
      <w:r>
        <w:rPr>
          <w:rFonts w:hint="default" w:ascii="Times New Roman" w:hAnsi="Times New Roman" w:cs="Times New Roman"/>
        </w:rPr>
        <w:t>。</w:t>
      </w:r>
    </w:p>
    <w:p>
      <w:pPr>
        <w:spacing w:line="580" w:lineRule="exact"/>
        <w:ind w:left="0" w:leftChars="0" w:firstLine="643" w:firstLineChars="200"/>
        <w:rPr>
          <w:rFonts w:hint="default" w:ascii="Times New Roman" w:hAnsi="Times New Roman" w:cs="Times New Roman"/>
        </w:rPr>
      </w:pPr>
      <w:r>
        <w:rPr>
          <w:rFonts w:hint="eastAsia" w:ascii="楷体_GB2312" w:hAnsi="楷体_GB2312" w:eastAsia="楷体_GB2312" w:cs="楷体_GB2312"/>
          <w:b/>
          <w:bCs/>
        </w:rPr>
        <w:t>（二）受理机构审核。</w:t>
      </w:r>
      <w:r>
        <w:rPr>
          <w:rFonts w:hint="default" w:ascii="Times New Roman" w:hAnsi="Times New Roman" w:cs="Times New Roman"/>
          <w:lang w:val="zh-CN"/>
        </w:rPr>
        <w:t>用人单位审核通过后，</w:t>
      </w:r>
      <w:r>
        <w:rPr>
          <w:rFonts w:hint="default" w:ascii="Times New Roman" w:hAnsi="Times New Roman" w:cs="Times New Roman"/>
        </w:rPr>
        <w:t>合作区人才工作部门会同相关</w:t>
      </w:r>
      <w:r>
        <w:rPr>
          <w:rFonts w:hint="default" w:ascii="Times New Roman" w:hAnsi="Times New Roman" w:cs="Times New Roman"/>
          <w:lang w:val="en-US" w:eastAsia="zh-CN"/>
        </w:rPr>
        <w:t>部门</w:t>
      </w:r>
      <w:r>
        <w:rPr>
          <w:rFonts w:hint="default" w:ascii="Times New Roman" w:hAnsi="Times New Roman" w:cs="Times New Roman"/>
        </w:rPr>
        <w:t>按规定审核。</w:t>
      </w:r>
    </w:p>
    <w:p>
      <w:pPr>
        <w:spacing w:line="580" w:lineRule="exact"/>
        <w:ind w:left="0" w:leftChars="0" w:firstLine="640" w:firstLineChars="200"/>
        <w:rPr>
          <w:rFonts w:hint="default" w:ascii="Times New Roman" w:hAnsi="Times New Roman" w:cs="Times New Roman"/>
        </w:rPr>
      </w:pPr>
      <w:r>
        <w:rPr>
          <w:rFonts w:hint="default" w:ascii="Times New Roman" w:hAnsi="Times New Roman" w:cs="Times New Roman"/>
        </w:rPr>
        <w:t>如审核结果为</w:t>
      </w:r>
      <w:r>
        <w:rPr>
          <w:rFonts w:hint="eastAsia" w:ascii="Times New Roman" w:hAnsi="Times New Roman" w:cs="Times New Roman"/>
          <w:lang w:eastAsia="zh-CN"/>
        </w:rPr>
        <w:t>“</w:t>
      </w:r>
      <w:r>
        <w:rPr>
          <w:rFonts w:hint="default" w:ascii="Times New Roman" w:hAnsi="Times New Roman" w:cs="Times New Roman"/>
        </w:rPr>
        <w:t>退回修改</w:t>
      </w:r>
      <w:r>
        <w:rPr>
          <w:rFonts w:hint="eastAsia" w:ascii="Times New Roman" w:hAnsi="Times New Roman" w:cs="Times New Roman"/>
          <w:lang w:eastAsia="zh-CN"/>
        </w:rPr>
        <w:t>”</w:t>
      </w:r>
      <w:r>
        <w:rPr>
          <w:rFonts w:hint="default" w:ascii="Times New Roman" w:hAnsi="Times New Roman" w:cs="Times New Roman"/>
        </w:rPr>
        <w:t>的，申请人</w:t>
      </w:r>
      <w:r>
        <w:rPr>
          <w:rFonts w:hint="eastAsia" w:ascii="Times New Roman" w:hAnsi="Times New Roman" w:cs="Times New Roman"/>
          <w:lang w:eastAsia="zh-CN"/>
        </w:rPr>
        <w:t>及用人单位须</w:t>
      </w:r>
      <w:r>
        <w:rPr>
          <w:rFonts w:hint="default" w:ascii="Times New Roman" w:hAnsi="Times New Roman" w:cs="Times New Roman"/>
        </w:rPr>
        <w:t>按要求补充完善相关信息，再次按</w:t>
      </w:r>
      <w:r>
        <w:rPr>
          <w:rFonts w:hint="eastAsia" w:ascii="Times New Roman" w:hAnsi="Times New Roman" w:cs="Times New Roman"/>
          <w:lang w:eastAsia="zh-CN"/>
        </w:rPr>
        <w:t>“（一）申报”</w:t>
      </w:r>
      <w:r>
        <w:rPr>
          <w:rFonts w:hint="default" w:ascii="Times New Roman" w:hAnsi="Times New Roman" w:cs="Times New Roman"/>
        </w:rPr>
        <w:t>步骤</w:t>
      </w:r>
      <w:r>
        <w:rPr>
          <w:rFonts w:hint="eastAsia" w:ascii="Times New Roman" w:hAnsi="Times New Roman" w:cs="Times New Roman"/>
          <w:lang w:eastAsia="zh-CN"/>
        </w:rPr>
        <w:t>提交</w:t>
      </w:r>
      <w:r>
        <w:rPr>
          <w:rFonts w:hint="default" w:ascii="Times New Roman" w:hAnsi="Times New Roman" w:cs="Times New Roman"/>
        </w:rPr>
        <w:t>申请。</w:t>
      </w:r>
    </w:p>
    <w:p>
      <w:pPr>
        <w:spacing w:line="580" w:lineRule="exact"/>
        <w:ind w:firstLine="640" w:firstLineChars="200"/>
        <w:rPr>
          <w:rFonts w:hint="default" w:ascii="Times New Roman" w:hAnsi="Times New Roman" w:cs="Times New Roman"/>
        </w:rPr>
      </w:pPr>
      <w:r>
        <w:rPr>
          <w:rFonts w:hint="default" w:ascii="Times New Roman" w:hAnsi="Times New Roman" w:cs="Times New Roman"/>
          <w:lang w:val="zh-CN"/>
        </w:rPr>
        <w:t>▲经受理机构审核</w:t>
      </w:r>
      <w:r>
        <w:rPr>
          <w:rFonts w:hint="eastAsia" w:ascii="Times New Roman" w:hAnsi="Times New Roman" w:cs="Times New Roman"/>
          <w:lang w:val="zh-CN"/>
        </w:rPr>
        <w:t>，</w:t>
      </w:r>
      <w:r>
        <w:rPr>
          <w:rFonts w:hint="default" w:ascii="Times New Roman" w:hAnsi="Times New Roman" w:cs="Times New Roman"/>
          <w:lang w:val="zh-CN"/>
        </w:rPr>
        <w:t>不符合</w:t>
      </w:r>
      <w:r>
        <w:rPr>
          <w:rFonts w:hint="default" w:ascii="Times New Roman" w:hAnsi="Times New Roman" w:cs="Times New Roman"/>
        </w:rPr>
        <w:t>申请要求</w:t>
      </w:r>
      <w:r>
        <w:rPr>
          <w:rFonts w:hint="default" w:ascii="Times New Roman" w:hAnsi="Times New Roman" w:cs="Times New Roman"/>
          <w:lang w:val="zh-CN"/>
        </w:rPr>
        <w:t>或审核结果为不通</w:t>
      </w:r>
      <w:r>
        <w:rPr>
          <w:rFonts w:hint="default" w:ascii="Times New Roman" w:hAnsi="Times New Roman" w:cs="Times New Roman"/>
          <w:lang w:val="en-US" w:eastAsia="zh-CN"/>
        </w:rPr>
        <w:t>过</w:t>
      </w:r>
      <w:r>
        <w:rPr>
          <w:rFonts w:hint="eastAsia" w:ascii="Times New Roman" w:hAnsi="Times New Roman" w:cs="Times New Roman"/>
          <w:lang w:val="en-US" w:eastAsia="zh-CN"/>
        </w:rPr>
        <w:t>的，</w:t>
      </w:r>
      <w:r>
        <w:rPr>
          <w:rFonts w:hint="default" w:ascii="Times New Roman" w:hAnsi="Times New Roman" w:cs="Times New Roman"/>
          <w:lang w:val="en-US" w:eastAsia="zh-CN"/>
        </w:rPr>
        <w:t>系</w:t>
      </w:r>
      <w:r>
        <w:rPr>
          <w:rFonts w:hint="default" w:ascii="Times New Roman" w:hAnsi="Times New Roman" w:cs="Times New Roman"/>
          <w:lang w:val="zh-CN"/>
        </w:rPr>
        <w:t>统会发送手机短信告知申请人，</w:t>
      </w:r>
      <w:r>
        <w:rPr>
          <w:rFonts w:hint="default" w:ascii="Times New Roman" w:hAnsi="Times New Roman" w:cs="Times New Roman"/>
        </w:rPr>
        <w:t>申请人须在2个工作日内修改申报材料并重新提交至受理机构，逾期视为放弃申报。</w:t>
      </w:r>
    </w:p>
    <w:p>
      <w:pPr>
        <w:pStyle w:val="11"/>
        <w:numPr>
          <w:ilvl w:val="255"/>
          <w:numId w:val="0"/>
        </w:numPr>
        <w:tabs>
          <w:tab w:val="left" w:pos="8086"/>
        </w:tabs>
        <w:adjustRightInd w:val="0"/>
        <w:snapToGrid w:val="0"/>
        <w:spacing w:before="0" w:beforeAutospacing="0" w:after="0" w:afterAutospacing="0" w:line="579" w:lineRule="exact"/>
        <w:ind w:firstLine="643" w:firstLineChars="200"/>
        <w:jc w:val="both"/>
        <w:rPr>
          <w:rFonts w:hint="default" w:ascii="Times New Roman" w:hAnsi="Times New Roman" w:eastAsia="仿宋" w:cs="Times New Roman"/>
          <w:b/>
          <w:bCs/>
          <w:sz w:val="32"/>
          <w:szCs w:val="32"/>
          <w:highlight w:val="yellow"/>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三）</w:t>
      </w:r>
      <w:r>
        <w:rPr>
          <w:rFonts w:hint="default" w:ascii="Times New Roman" w:hAnsi="Times New Roman" w:eastAsia="楷体" w:cs="Times New Roman"/>
          <w:b/>
          <w:bCs/>
          <w:sz w:val="32"/>
          <w:szCs w:val="32"/>
        </w:rPr>
        <w:t>认定。</w:t>
      </w:r>
      <w:r>
        <w:rPr>
          <w:rFonts w:hint="default" w:ascii="Times New Roman" w:hAnsi="Times New Roman" w:cs="Times New Roman"/>
          <w:color w:val="auto"/>
          <w:sz w:val="32"/>
          <w:szCs w:val="32"/>
          <w:highlight w:val="none"/>
        </w:rPr>
        <w:t>合作区人才工作部门负责认定高端和紧缺人才名单，征求管委会有关成员单位意见，由执委会或执委会授权的部门审定后向社会公示5个工作日。</w:t>
      </w:r>
    </w:p>
    <w:p>
      <w:pPr>
        <w:pStyle w:val="11"/>
        <w:numPr>
          <w:ilvl w:val="-1"/>
          <w:numId w:val="0"/>
        </w:numPr>
        <w:tabs>
          <w:tab w:val="left" w:pos="8086"/>
        </w:tabs>
        <w:adjustRightInd w:val="0"/>
        <w:snapToGrid w:val="0"/>
        <w:spacing w:before="0" w:beforeAutospacing="0" w:after="0" w:afterAutospacing="0" w:line="579" w:lineRule="exact"/>
        <w:ind w:left="0" w:leftChars="0" w:firstLine="643" w:firstLineChars="200"/>
        <w:jc w:val="both"/>
        <w:rPr>
          <w:rFonts w:hint="default" w:ascii="Times New Roman" w:hAnsi="Times New Roman" w:cs="Times New Roman"/>
          <w:sz w:val="32"/>
          <w:szCs w:val="32"/>
        </w:rPr>
      </w:pPr>
      <w:r>
        <w:rPr>
          <w:rFonts w:hint="default" w:ascii="Times New Roman" w:hAnsi="Times New Roman" w:eastAsia="楷体" w:cs="Times New Roman"/>
          <w:b/>
          <w:bCs/>
          <w:sz w:val="32"/>
          <w:szCs w:val="32"/>
          <w:lang w:eastAsia="zh-CN"/>
        </w:rPr>
        <w:t>（</w:t>
      </w:r>
      <w:r>
        <w:rPr>
          <w:rFonts w:hint="default" w:ascii="Times New Roman" w:hAnsi="Times New Roman" w:eastAsia="楷体" w:cs="Times New Roman"/>
          <w:b/>
          <w:bCs/>
          <w:sz w:val="32"/>
          <w:szCs w:val="32"/>
          <w:lang w:val="en-US" w:eastAsia="zh-CN"/>
        </w:rPr>
        <w:t>四）</w:t>
      </w:r>
      <w:r>
        <w:rPr>
          <w:rFonts w:hint="default" w:ascii="Times New Roman" w:hAnsi="Times New Roman" w:eastAsia="楷体" w:cs="Times New Roman"/>
          <w:b/>
          <w:bCs/>
          <w:sz w:val="32"/>
          <w:szCs w:val="32"/>
        </w:rPr>
        <w:t>办理。</w:t>
      </w:r>
      <w:r>
        <w:rPr>
          <w:rFonts w:hint="default" w:ascii="Times New Roman" w:hAnsi="Times New Roman" w:cs="Times New Roman"/>
          <w:sz w:val="32"/>
          <w:szCs w:val="32"/>
        </w:rPr>
        <w:t>合作区税务部门根据法律法规及时办理税收优惠（实际税负是否超过15%并享受优惠以实际申报为准）。</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eastAsia="仿宋" w:cs="Times New Roman"/>
          <w:sz w:val="32"/>
          <w:szCs w:val="32"/>
        </w:rPr>
      </w:pPr>
      <w:r>
        <w:rPr>
          <w:rFonts w:hint="default" w:ascii="Times New Roman" w:hAnsi="Times New Roman" w:eastAsia="黑体" w:cs="Times New Roman"/>
          <w:sz w:val="32"/>
          <w:szCs w:val="32"/>
        </w:rPr>
        <w:t>六、申报材料</w:t>
      </w:r>
    </w:p>
    <w:p>
      <w:pPr>
        <w:widowControl/>
        <w:adjustRightInd w:val="0"/>
        <w:snapToGrid w:val="0"/>
        <w:spacing w:line="579" w:lineRule="exact"/>
        <w:ind w:firstLine="640" w:firstLineChars="200"/>
        <w:rPr>
          <w:rFonts w:hint="default" w:ascii="Times New Roman" w:hAnsi="Times New Roman" w:cs="Times New Roman"/>
          <w:b/>
          <w:bCs/>
          <w:szCs w:val="32"/>
        </w:rPr>
      </w:pPr>
      <w:r>
        <w:rPr>
          <w:rFonts w:hint="default" w:ascii="Times New Roman" w:hAnsi="Times New Roman" w:cs="Times New Roman"/>
          <w:szCs w:val="32"/>
        </w:rPr>
        <w:t>（一）用人单位和申请人所提交的申报材料均需扫描原件，要求清晰完整，具体材料清单详见《提交材料明细（2023年度）》（附件7）。</w:t>
      </w:r>
    </w:p>
    <w:p>
      <w:pPr>
        <w:adjustRightInd w:val="0"/>
        <w:snapToGrid w:val="0"/>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（二）应政府部门审核需要，可要求申请人提供其他所需申请材料，或通知用人单位/申请人提交相关原件进行查验。</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eastAsia="黑体" w:cs="Times New Roman"/>
          <w:bCs/>
          <w:kern w:val="2"/>
          <w:sz w:val="32"/>
          <w:szCs w:val="32"/>
        </w:rPr>
      </w:pPr>
      <w:r>
        <w:rPr>
          <w:rFonts w:hint="default" w:ascii="Times New Roman" w:hAnsi="Times New Roman" w:eastAsia="黑体" w:cs="Times New Roman"/>
          <w:bCs/>
          <w:kern w:val="2"/>
          <w:sz w:val="32"/>
          <w:szCs w:val="32"/>
        </w:rPr>
        <w:t>七、注意事项</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kern w:val="2"/>
          <w:sz w:val="32"/>
          <w:szCs w:val="32"/>
          <w:lang w:val="zh-CN"/>
        </w:rPr>
      </w:pPr>
      <w:r>
        <w:rPr>
          <w:rFonts w:hint="default" w:ascii="Times New Roman" w:hAnsi="Times New Roman" w:cs="Times New Roman"/>
          <w:kern w:val="2"/>
          <w:sz w:val="32"/>
          <w:szCs w:val="32"/>
        </w:rPr>
        <w:t>（一）</w:t>
      </w:r>
      <w:r>
        <w:rPr>
          <w:rFonts w:hint="default" w:ascii="Times New Roman" w:hAnsi="Times New Roman" w:cs="Times New Roman"/>
          <w:kern w:val="2"/>
          <w:sz w:val="32"/>
          <w:szCs w:val="32"/>
          <w:lang w:val="zh-CN"/>
        </w:rPr>
        <w:t>享受</w:t>
      </w:r>
      <w:r>
        <w:rPr>
          <w:rFonts w:hint="default" w:ascii="Times New Roman" w:hAnsi="Times New Roman" w:cs="Times New Roman"/>
          <w:kern w:val="2"/>
          <w:sz w:val="32"/>
          <w:szCs w:val="32"/>
        </w:rPr>
        <w:t>横琴粤澳深度合作区高端和紧缺人才个人所得税优惠</w:t>
      </w:r>
      <w:r>
        <w:rPr>
          <w:rFonts w:hint="default" w:ascii="Times New Roman" w:hAnsi="Times New Roman" w:cs="Times New Roman"/>
          <w:kern w:val="2"/>
          <w:sz w:val="32"/>
          <w:szCs w:val="32"/>
          <w:lang w:val="zh-CN"/>
        </w:rPr>
        <w:t>的，不再重复享受所申报年度</w:t>
      </w:r>
      <w:r>
        <w:rPr>
          <w:rFonts w:hint="eastAsia" w:ascii="Times New Roman" w:hAnsi="Times New Roman" w:cs="Times New Roman"/>
          <w:kern w:val="2"/>
          <w:sz w:val="32"/>
          <w:szCs w:val="32"/>
          <w:lang w:val="zh-CN"/>
        </w:rPr>
        <w:t>其他</w:t>
      </w:r>
      <w:r>
        <w:rPr>
          <w:rFonts w:hint="default" w:ascii="Times New Roman" w:hAnsi="Times New Roman" w:cs="Times New Roman"/>
          <w:kern w:val="2"/>
          <w:sz w:val="32"/>
          <w:szCs w:val="32"/>
          <w:lang w:val="zh-CN"/>
        </w:rPr>
        <w:t>同类</w:t>
      </w:r>
      <w:r>
        <w:rPr>
          <w:rFonts w:hint="eastAsia" w:ascii="Times New Roman" w:hAnsi="Times New Roman" w:cs="Times New Roman"/>
          <w:kern w:val="2"/>
          <w:sz w:val="32"/>
          <w:szCs w:val="32"/>
          <w:lang w:val="zh-CN" w:eastAsia="zh-CN"/>
        </w:rPr>
        <w:t>税种</w:t>
      </w:r>
      <w:r>
        <w:rPr>
          <w:rFonts w:hint="default" w:ascii="Times New Roman" w:hAnsi="Times New Roman" w:cs="Times New Roman"/>
          <w:kern w:val="2"/>
          <w:sz w:val="32"/>
          <w:szCs w:val="32"/>
          <w:lang w:val="zh-CN"/>
        </w:rPr>
        <w:t>优惠。</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kern w:val="2"/>
          <w:sz w:val="32"/>
          <w:szCs w:val="32"/>
        </w:rPr>
      </w:pPr>
      <w:r>
        <w:rPr>
          <w:rFonts w:hint="default" w:ascii="Times New Roman" w:hAnsi="Times New Roman" w:cs="Times New Roman"/>
          <w:kern w:val="2"/>
          <w:sz w:val="32"/>
          <w:szCs w:val="32"/>
        </w:rPr>
        <w:t>（二）免征部分实行限额管理，具体由合作区执委会根据有关要求和实际需要确定。</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kern w:val="2"/>
          <w:sz w:val="32"/>
          <w:szCs w:val="32"/>
        </w:rPr>
      </w:pPr>
      <w:r>
        <w:rPr>
          <w:rFonts w:hint="default" w:ascii="Times New Roman" w:hAnsi="Times New Roman" w:cs="Times New Roman"/>
          <w:kern w:val="2"/>
          <w:sz w:val="32"/>
          <w:szCs w:val="32"/>
        </w:rPr>
        <w:t>（三）</w:t>
      </w:r>
      <w:r>
        <w:rPr>
          <w:rFonts w:hint="default" w:ascii="Times New Roman" w:hAnsi="Times New Roman" w:cs="Times New Roman"/>
          <w:sz w:val="32"/>
          <w:szCs w:val="32"/>
        </w:rPr>
        <w:t>《横琴粤澳深度合作区高层次人才认定办法》认定的高层次人才，将于</w:t>
      </w:r>
      <w:r>
        <w:rPr>
          <w:rFonts w:hint="default" w:ascii="Times New Roman" w:hAnsi="Times New Roman" w:cs="Times New Roman"/>
          <w:kern w:val="2"/>
          <w:sz w:val="32"/>
          <w:szCs w:val="32"/>
        </w:rPr>
        <w:t>出台后按规定开展认定工作。</w:t>
      </w:r>
    </w:p>
    <w:p>
      <w:pPr>
        <w:pStyle w:val="11"/>
        <w:tabs>
          <w:tab w:val="left" w:pos="8086"/>
        </w:tabs>
        <w:adjustRightInd w:val="0"/>
        <w:snapToGrid w:val="0"/>
        <w:spacing w:before="0" w:beforeAutospacing="0" w:after="0" w:afterAutospacing="0" w:line="579" w:lineRule="exact"/>
        <w:ind w:firstLine="640" w:firstLineChars="200"/>
        <w:jc w:val="both"/>
        <w:rPr>
          <w:rFonts w:hint="default" w:ascii="Times New Roman" w:hAnsi="Times New Roman" w:cs="Times New Roman"/>
          <w:kern w:val="2"/>
          <w:sz w:val="32"/>
          <w:szCs w:val="32"/>
        </w:rPr>
      </w:pPr>
      <w:r>
        <w:rPr>
          <w:rFonts w:hint="default" w:ascii="Times New Roman" w:hAnsi="Times New Roman" w:cs="Times New Roman"/>
          <w:kern w:val="2"/>
          <w:sz w:val="32"/>
          <w:szCs w:val="32"/>
          <w:lang w:eastAsia="zh-CN"/>
        </w:rPr>
        <w:t>（四）关于</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lang w:eastAsia="zh-CN"/>
        </w:rPr>
        <w:t>个人所得税年度汇算清缴地</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lang w:eastAsia="zh-CN"/>
        </w:rPr>
        <w:t>的温馨提示：根据财税〔</w:t>
      </w:r>
      <w:r>
        <w:rPr>
          <w:rFonts w:hint="default" w:ascii="Times New Roman" w:hAnsi="Times New Roman" w:cs="Times New Roman"/>
          <w:kern w:val="2"/>
          <w:sz w:val="32"/>
          <w:szCs w:val="32"/>
          <w:lang w:val="en-US" w:eastAsia="zh-CN"/>
        </w:rPr>
        <w:t>2022</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lang w:val="en-US" w:eastAsia="zh-CN"/>
        </w:rPr>
        <w:t>3号文件规定，按照清单管理办法列入人才清单的高端人才和紧缺人才在横琴粤澳深度合作区办理个人所得税年度汇算清缴时享受优惠政策。请在办理个人所得税年度汇算清缴时选择横琴为汇算地。</w:t>
      </w:r>
    </w:p>
    <w:p>
      <w:pPr>
        <w:spacing w:line="579" w:lineRule="exact"/>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八、咨询电话（工作日9:00-12:00、14:00-18:00）</w:t>
      </w:r>
    </w:p>
    <w:p>
      <w:pPr>
        <w:pStyle w:val="6"/>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rPr>
        <w:t>（一）人才</w:t>
      </w:r>
      <w:r>
        <w:rPr>
          <w:rFonts w:hint="eastAsia" w:ascii="Times New Roman" w:hAnsi="Times New Roman" w:cs="Times New Roman"/>
          <w:szCs w:val="32"/>
          <w:lang w:eastAsia="zh-CN"/>
        </w:rPr>
        <w:t>认定</w:t>
      </w:r>
      <w:r>
        <w:rPr>
          <w:rFonts w:hint="default" w:ascii="Times New Roman" w:hAnsi="Times New Roman" w:cs="Times New Roman"/>
          <w:szCs w:val="32"/>
        </w:rPr>
        <w:t>咨询</w:t>
      </w:r>
    </w:p>
    <w:p>
      <w:pPr>
        <w:pStyle w:val="6"/>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rPr>
        <w:t>横琴粤澳深度合作区经济发展局</w:t>
      </w:r>
    </w:p>
    <w:p>
      <w:pPr>
        <w:spacing w:line="579" w:lineRule="exact"/>
        <w:ind w:firstLine="640" w:firstLineChars="200"/>
        <w:rPr>
          <w:rFonts w:hint="default" w:ascii="Times New Roman" w:hAnsi="Times New Roman" w:eastAsia="仿宋_GB2312" w:cs="Times New Roman"/>
          <w:szCs w:val="32"/>
          <w:highlight w:val="yellow"/>
          <w:lang w:val="en-US" w:eastAsia="zh-CN"/>
        </w:rPr>
      </w:pPr>
      <w:r>
        <w:rPr>
          <w:rFonts w:hint="default" w:ascii="Times New Roman" w:hAnsi="Times New Roman" w:cs="Times New Roman"/>
          <w:szCs w:val="32"/>
        </w:rPr>
        <w:t>咨询电话：0756-2996500、0756-</w:t>
      </w:r>
      <w:r>
        <w:rPr>
          <w:rFonts w:hint="default" w:ascii="Times New Roman" w:hAnsi="Times New Roman" w:cs="Times New Roman"/>
          <w:szCs w:val="32"/>
          <w:highlight w:val="none"/>
          <w:lang w:val="en-US" w:eastAsia="zh-CN"/>
        </w:rPr>
        <w:t>2996564</w:t>
      </w:r>
    </w:p>
    <w:p>
      <w:pPr>
        <w:pStyle w:val="6"/>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rPr>
        <w:t>（二）税务</w:t>
      </w:r>
      <w:r>
        <w:rPr>
          <w:rFonts w:hint="default" w:ascii="Times New Roman" w:hAnsi="Times New Roman" w:cs="Times New Roman"/>
          <w:szCs w:val="32"/>
          <w:lang w:val="en-US" w:eastAsia="zh-CN"/>
        </w:rPr>
        <w:t>相关</w:t>
      </w:r>
      <w:r>
        <w:rPr>
          <w:rFonts w:hint="default" w:ascii="Times New Roman" w:hAnsi="Times New Roman" w:cs="Times New Roman"/>
          <w:szCs w:val="32"/>
        </w:rPr>
        <w:t>咨询</w:t>
      </w:r>
    </w:p>
    <w:p>
      <w:pPr>
        <w:spacing w:line="579" w:lineRule="exact"/>
        <w:ind w:firstLine="640" w:firstLineChars="200"/>
        <w:rPr>
          <w:rFonts w:hint="default" w:ascii="Times New Roman" w:hAnsi="Times New Roman" w:cs="Times New Roman"/>
          <w:szCs w:val="32"/>
        </w:rPr>
      </w:pPr>
      <w:r>
        <w:rPr>
          <w:rFonts w:hint="default" w:ascii="Times New Roman" w:hAnsi="Times New Roman" w:cs="Times New Roman"/>
          <w:szCs w:val="32"/>
        </w:rPr>
        <w:t>国家税务总局横琴粤澳深度合作区税务局</w:t>
      </w:r>
    </w:p>
    <w:p>
      <w:pPr>
        <w:spacing w:line="579" w:lineRule="exact"/>
        <w:ind w:firstLine="640" w:firstLineChars="200"/>
        <w:rPr>
          <w:rFonts w:hint="default" w:ascii="Times New Roman" w:hAnsi="Times New Roman" w:cs="Times New Roman"/>
          <w:szCs w:val="32"/>
          <w:lang w:val="en-US" w:eastAsia="zh-CN"/>
        </w:rPr>
      </w:pPr>
      <w:r>
        <w:rPr>
          <w:rFonts w:hint="default" w:ascii="Times New Roman" w:hAnsi="Times New Roman" w:cs="Times New Roman"/>
          <w:szCs w:val="32"/>
          <w:lang w:eastAsia="zh-CN"/>
        </w:rPr>
        <w:t>咨询电话：</w:t>
      </w:r>
      <w:r>
        <w:rPr>
          <w:rFonts w:hint="default" w:ascii="Times New Roman" w:hAnsi="Times New Roman" w:cs="Times New Roman"/>
          <w:szCs w:val="32"/>
          <w:lang w:val="en-US" w:eastAsia="zh-CN"/>
        </w:rPr>
        <w:t>0756-8841710</w:t>
      </w:r>
    </w:p>
    <w:p>
      <w:pPr>
        <w:spacing w:line="579" w:lineRule="exact"/>
        <w:ind w:firstLine="640" w:firstLineChars="200"/>
        <w:rPr>
          <w:rFonts w:hint="default" w:ascii="Times New Roman" w:hAnsi="Times New Roman" w:cs="Times New Roman"/>
          <w:szCs w:val="32"/>
          <w:lang w:val="en-US" w:eastAsia="zh-CN"/>
        </w:rPr>
      </w:pPr>
      <w:r>
        <w:rPr>
          <w:rFonts w:hint="eastAsia" w:ascii="Times New Roman" w:hAnsi="Times New Roman" w:cs="Times New Roman"/>
          <w:szCs w:val="32"/>
          <w:lang w:eastAsia="zh-CN"/>
        </w:rPr>
        <w:t>其他</w:t>
      </w:r>
      <w:r>
        <w:rPr>
          <w:rFonts w:hint="default" w:ascii="Times New Roman" w:hAnsi="Times New Roman" w:cs="Times New Roman"/>
          <w:szCs w:val="32"/>
          <w:lang w:eastAsia="zh-CN"/>
        </w:rPr>
        <w:t>咨询方式：</w:t>
      </w:r>
      <w:r>
        <w:rPr>
          <w:rFonts w:hint="eastAsia" w:ascii="Times New Roman" w:hAnsi="Times New Roman" w:cs="Times New Roman"/>
          <w:szCs w:val="32"/>
          <w:lang w:eastAsia="zh-CN"/>
        </w:rPr>
        <w:t>“</w:t>
      </w:r>
      <w:r>
        <w:rPr>
          <w:rFonts w:hint="default" w:ascii="Times New Roman" w:hAnsi="Times New Roman" w:cs="Times New Roman"/>
          <w:szCs w:val="32"/>
          <w:lang w:eastAsia="zh-CN"/>
        </w:rPr>
        <w:t>横琴税务</w:t>
      </w:r>
      <w:r>
        <w:rPr>
          <w:rFonts w:hint="eastAsia" w:ascii="Times New Roman" w:hAnsi="Times New Roman" w:cs="Times New Roman"/>
          <w:szCs w:val="32"/>
          <w:lang w:eastAsia="zh-CN"/>
        </w:rPr>
        <w:t>”</w:t>
      </w:r>
      <w:r>
        <w:rPr>
          <w:rFonts w:hint="default" w:ascii="Times New Roman" w:hAnsi="Times New Roman" w:cs="Times New Roman"/>
          <w:szCs w:val="32"/>
          <w:lang w:eastAsia="zh-CN"/>
        </w:rPr>
        <w:t>微信公众号</w:t>
      </w:r>
      <w:r>
        <w:rPr>
          <w:rFonts w:hint="default" w:ascii="Times New Roman" w:hAnsi="Times New Roman" w:cs="Times New Roman"/>
          <w:szCs w:val="32"/>
          <w:lang w:val="en-US" w:eastAsia="zh-CN"/>
        </w:rPr>
        <w:t>-右下角</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微服务</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-智能咨询</w:t>
      </w:r>
    </w:p>
    <w:p>
      <w:pPr>
        <w:spacing w:line="579" w:lineRule="exact"/>
        <w:ind w:firstLine="640" w:firstLineChars="200"/>
        <w:rPr>
          <w:rFonts w:hint="default" w:ascii="Times New Roman" w:hAnsi="Times New Roman" w:cs="Times New Roman"/>
          <w:szCs w:val="32"/>
          <w:lang w:val="en-US" w:eastAsia="zh-CN"/>
        </w:rPr>
      </w:pPr>
      <w:r>
        <w:rPr>
          <w:rFonts w:hint="default" w:ascii="Times New Roman" w:hAnsi="Times New Roman" w:cs="Times New Roman"/>
          <w:szCs w:val="32"/>
          <w:lang w:eastAsia="zh-CN"/>
        </w:rPr>
        <w:t>（</w:t>
      </w:r>
      <w:r>
        <w:rPr>
          <w:rFonts w:hint="default" w:ascii="Times New Roman" w:hAnsi="Times New Roman" w:cs="Times New Roman"/>
          <w:szCs w:val="32"/>
          <w:lang w:val="en-US" w:eastAsia="zh-CN"/>
        </w:rPr>
        <w:t>三</w:t>
      </w:r>
      <w:r>
        <w:rPr>
          <w:rFonts w:hint="default" w:ascii="Times New Roman" w:hAnsi="Times New Roman" w:cs="Times New Roman"/>
          <w:szCs w:val="32"/>
          <w:lang w:eastAsia="zh-CN"/>
        </w:rPr>
        <w:t>）</w:t>
      </w:r>
      <w:r>
        <w:rPr>
          <w:rFonts w:hint="default" w:ascii="Times New Roman" w:hAnsi="Times New Roman" w:cs="Times New Roman"/>
          <w:szCs w:val="32"/>
        </w:rPr>
        <w:t>申报</w:t>
      </w:r>
      <w:r>
        <w:rPr>
          <w:rFonts w:hint="default" w:ascii="Times New Roman" w:hAnsi="Times New Roman" w:cs="Times New Roman"/>
          <w:szCs w:val="32"/>
          <w:lang w:val="en-US" w:eastAsia="zh-CN"/>
        </w:rPr>
        <w:t>系统</w:t>
      </w:r>
      <w:r>
        <w:rPr>
          <w:rFonts w:hint="eastAsia" w:ascii="Times New Roman" w:hAnsi="Times New Roman" w:cs="Times New Roman"/>
          <w:szCs w:val="32"/>
          <w:lang w:val="en-US" w:eastAsia="zh-CN"/>
        </w:rPr>
        <w:t>技术</w:t>
      </w:r>
      <w:r>
        <w:rPr>
          <w:rFonts w:hint="default" w:ascii="Times New Roman" w:hAnsi="Times New Roman" w:cs="Times New Roman"/>
          <w:szCs w:val="32"/>
        </w:rPr>
        <w:t>咨询</w:t>
      </w:r>
    </w:p>
    <w:p>
      <w:pPr>
        <w:ind w:firstLine="640" w:firstLineChars="200"/>
        <w:rPr>
          <w:rFonts w:hint="default" w:ascii="Times New Roman" w:hAnsi="Times New Roman" w:eastAsia="黑体" w:cs="Times New Roman"/>
          <w:szCs w:val="32"/>
          <w:highlight w:val="yellow"/>
          <w:lang w:val="en-US" w:eastAsia="zh-CN"/>
        </w:rPr>
      </w:pPr>
      <w:r>
        <w:rPr>
          <w:rFonts w:hint="default" w:ascii="Times New Roman" w:hAnsi="Times New Roman" w:cs="Times New Roman"/>
          <w:szCs w:val="32"/>
          <w:lang w:val="en-US" w:eastAsia="zh-CN"/>
        </w:rPr>
        <w:t>咨询电话</w:t>
      </w:r>
      <w:r>
        <w:rPr>
          <w:rFonts w:hint="default" w:ascii="Times New Roman" w:hAnsi="Times New Roman" w:cs="Times New Roman"/>
          <w:szCs w:val="32"/>
          <w:highlight w:val="none"/>
          <w:lang w:val="en-US" w:eastAsia="zh-CN"/>
        </w:rPr>
        <w:t>：</w:t>
      </w:r>
      <w:r>
        <w:rPr>
          <w:rFonts w:hint="default" w:ascii="Times New Roman" w:hAnsi="Times New Roman" w:eastAsia="黑体" w:cs="Times New Roman"/>
          <w:szCs w:val="32"/>
          <w:highlight w:val="none"/>
          <w:lang w:eastAsia="zh-CN"/>
        </w:rPr>
        <w:t xml:space="preserve">0756-8841172 </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九、相关附件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1.</w:t>
      </w:r>
      <w:r>
        <w:rPr>
          <w:rFonts w:hint="default" w:ascii="Times New Roman" w:hAnsi="Times New Roman" w:cs="Times New Roman"/>
          <w:szCs w:val="32"/>
          <w:lang w:eastAsia="zh-CN"/>
        </w:rPr>
        <w:t>《</w:t>
      </w:r>
      <w:r>
        <w:rPr>
          <w:rFonts w:hint="default" w:ascii="Times New Roman" w:hAnsi="Times New Roman" w:cs="Times New Roman"/>
          <w:szCs w:val="32"/>
        </w:rPr>
        <w:t>横琴粤澳深度合作区享受个人所得税优惠政策高端和紧缺人才清单管理暂行办法</w:t>
      </w:r>
      <w:r>
        <w:rPr>
          <w:rFonts w:hint="default" w:ascii="Times New Roman" w:hAnsi="Times New Roman" w:cs="Times New Roman"/>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2.《</w:t>
      </w:r>
      <w:r>
        <w:rPr>
          <w:rFonts w:hint="default" w:ascii="Times New Roman" w:hAnsi="Times New Roman" w:cs="Times New Roman"/>
          <w:szCs w:val="32"/>
        </w:rPr>
        <w:t>横琴粤澳深度合作区鼓励类产业目录</w:t>
      </w:r>
      <w:r>
        <w:rPr>
          <w:rFonts w:hint="default" w:ascii="Times New Roman" w:hAnsi="Times New Roman" w:cs="Times New Roman"/>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3.</w:t>
      </w:r>
      <w:r>
        <w:rPr>
          <w:rFonts w:hint="default" w:ascii="Times New Roman" w:hAnsi="Times New Roman" w:cs="Times New Roman"/>
          <w:szCs w:val="32"/>
        </w:rPr>
        <w:t>《关于横琴粤澳深度合作区符合条件的产业企业实质性运营有关问题的公告》（</w:t>
      </w:r>
      <w:r>
        <w:rPr>
          <w:rFonts w:hint="default" w:ascii="Times New Roman" w:hAnsi="Times New Roman" w:eastAsia="仿宋_GB2312" w:cs="Times New Roman"/>
          <w:sz w:val="32"/>
          <w:szCs w:val="32"/>
          <w:shd w:val="clear"/>
        </w:rPr>
        <w:t>2023年第1号</w:t>
      </w:r>
      <w:r>
        <w:rPr>
          <w:rFonts w:hint="default" w:ascii="Times New Roman" w:hAnsi="Times New Roman" w:cs="Times New Roman"/>
          <w:szCs w:val="32"/>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szCs w:val="32"/>
          <w:lang w:eastAsia="zh-CN"/>
        </w:rPr>
      </w:pPr>
      <w:r>
        <w:rPr>
          <w:rFonts w:hint="default" w:ascii="Times New Roman" w:hAnsi="Times New Roman" w:cs="Times New Roman"/>
          <w:szCs w:val="32"/>
          <w:lang w:val="en-US" w:eastAsia="zh-CN"/>
        </w:rPr>
        <w:t>4</w:t>
      </w:r>
      <w:r>
        <w:rPr>
          <w:rFonts w:hint="default" w:ascii="Times New Roman" w:hAnsi="Times New Roman" w:cs="Times New Roman"/>
          <w:szCs w:val="32"/>
        </w:rPr>
        <w:t>.实质性运营自评承诺表</w:t>
      </w:r>
      <w:r>
        <w:rPr>
          <w:rFonts w:hint="eastAsia" w:ascii="Times New Roman" w:hAnsi="Times New Roman" w:cs="Times New Roman"/>
          <w:szCs w:val="32"/>
          <w:lang w:eastAsia="zh-CN"/>
        </w:rPr>
        <w:t>（用人单位</w:t>
      </w:r>
      <w:r>
        <w:rPr>
          <w:rFonts w:hint="eastAsia" w:ascii="Times New Roman" w:hAnsi="Times New Roman" w:cs="Times New Roman"/>
          <w:szCs w:val="32"/>
          <w:lang w:val="en-US" w:eastAsia="zh-CN"/>
        </w:rPr>
        <w:t>申请表</w:t>
      </w:r>
      <w:r>
        <w:rPr>
          <w:rFonts w:hint="eastAsia" w:ascii="Times New Roman" w:hAnsi="Times New Roman" w:cs="Times New Roman"/>
          <w:szCs w:val="32"/>
          <w:lang w:eastAsia="zh-CN"/>
        </w:rPr>
        <w:t>）</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lang w:val="en-US" w:eastAsia="zh-CN"/>
        </w:rPr>
        <w:t>5</w:t>
      </w:r>
      <w:r>
        <w:rPr>
          <w:rFonts w:hint="default" w:ascii="Times New Roman" w:hAnsi="Times New Roman" w:cs="Times New Roman"/>
          <w:szCs w:val="32"/>
        </w:rPr>
        <w:t>.</w:t>
      </w:r>
      <w:r>
        <w:rPr>
          <w:rFonts w:hint="eastAsia" w:ascii="Times New Roman" w:hAnsi="Times New Roman" w:cs="Times New Roman"/>
          <w:szCs w:val="32"/>
          <w:lang w:eastAsia="zh-CN"/>
        </w:rPr>
        <w:t>用人单位</w:t>
      </w:r>
      <w:r>
        <w:rPr>
          <w:rFonts w:hint="default" w:ascii="Times New Roman" w:hAnsi="Times New Roman" w:cs="Times New Roman"/>
          <w:szCs w:val="32"/>
        </w:rPr>
        <w:t>承诺书</w:t>
      </w:r>
    </w:p>
    <w:p>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lang w:val="en-US" w:eastAsia="zh-CN"/>
        </w:rPr>
        <w:t>6.</w:t>
      </w:r>
      <w:r>
        <w:rPr>
          <w:rFonts w:hint="default" w:ascii="Times New Roman" w:hAnsi="Times New Roman" w:cs="Times New Roman"/>
        </w:rPr>
        <w:t>职称系列（专业）各层级名称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szCs w:val="32"/>
        </w:rPr>
        <w:t>7.提交材料明细（2023年度）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cs="Times New Roman"/>
          <w:szCs w:val="32"/>
        </w:rPr>
      </w:pPr>
      <w:r>
        <w:rPr>
          <w:rFonts w:hint="default" w:ascii="Times New Roman" w:hAnsi="Times New Roman" w:cs="Times New Roman"/>
          <w:szCs w:val="32"/>
        </w:rPr>
        <w:t>8.横琴粤澳深度合作区享受个人所得税优惠政策高端和紧缺人才申请表（请在系统填报后打印签名）</w:t>
      </w:r>
    </w:p>
    <w:p>
      <w:pPr>
        <w:spacing w:line="560" w:lineRule="exact"/>
        <w:rPr>
          <w:rFonts w:hint="default" w:ascii="Times New Roman" w:hAnsi="Times New Roman" w:eastAsia="方正小标宋简体" w:cs="Times New Roman"/>
          <w:sz w:val="44"/>
          <w:szCs w:val="44"/>
        </w:rPr>
      </w:pPr>
    </w:p>
    <w:sectPr>
      <w:footerReference r:id="rId3" w:type="default"/>
      <w:pgSz w:w="11906" w:h="16838"/>
      <w:pgMar w:top="2041" w:right="1531" w:bottom="204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F825F4-DE25-4D32-B775-F371406D03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F34EEA0-0610-497E-A958-97CE3C1ACEA9}"/>
  </w:font>
  <w:font w:name="仿宋_GB2312">
    <w:panose1 w:val="02010609030101010101"/>
    <w:charset w:val="86"/>
    <w:family w:val="modern"/>
    <w:pitch w:val="default"/>
    <w:sig w:usb0="00000001" w:usb1="080E0000" w:usb2="00000000" w:usb3="00000000" w:csb0="00040000" w:csb1="00000000"/>
    <w:embedRegular r:id="rId3" w:fontKey="{A6F9D082-C9DF-4605-84C1-B28102A08F3B}"/>
  </w:font>
  <w:font w:name="楷体_GB2312">
    <w:panose1 w:val="02010609030101010101"/>
    <w:charset w:val="86"/>
    <w:family w:val="modern"/>
    <w:pitch w:val="default"/>
    <w:sig w:usb0="00000001" w:usb1="080E0000" w:usb2="00000000" w:usb3="00000000" w:csb0="00040000" w:csb1="00000000"/>
    <w:embedRegular r:id="rId4" w:fontKey="{28462B95-A8A0-4DFC-86DF-A44FFFBC316F}"/>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5" w:fontKey="{44BC4F8F-D09E-4801-B895-3E8A40482C8F}"/>
  </w:font>
  <w:font w:name="楷体">
    <w:panose1 w:val="02010609060101010101"/>
    <w:charset w:val="86"/>
    <w:family w:val="modern"/>
    <w:pitch w:val="default"/>
    <w:sig w:usb0="800002BF" w:usb1="38CF7CFA" w:usb2="00000016" w:usb3="00000000" w:csb0="00040001" w:csb1="00000000"/>
    <w:embedRegular r:id="rId6" w:fontKey="{4B06213D-3F77-43D9-899B-588C37B7CF8C}"/>
  </w:font>
  <w:font w:name="仿宋">
    <w:panose1 w:val="02010609060101010101"/>
    <w:charset w:val="86"/>
    <w:family w:val="modern"/>
    <w:pitch w:val="default"/>
    <w:sig w:usb0="800002BF" w:usb1="38CF7CFA" w:usb2="00000016" w:usb3="00000000" w:csb0="00040001" w:csb1="00000000"/>
    <w:embedRegular r:id="rId7" w:fontKey="{E9DC4CA1-4FB3-423E-9262-BB5F2C31E7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NECCdQAAAAIAQAADwAAAAAAAAAB&#10;ACAAAAAiAAAAZHJzL2Rvd25yZXYueG1sUEsBAhQAFAAAAAgAh07iQMDe54oUAgAAEwQAAA4AAAAA&#10;AAAAAQAgAAAAIwEAAGRycy9lMm9Eb2MueG1sUEsFBgAAAAAGAAYAWQEAAKk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41</w:t>
                    </w:r>
                    <w:r>
                      <w:rPr>
                        <w:rFonts w:hint="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5ABC0E05"/>
    <w:multiLevelType w:val="singleLevel"/>
    <w:tmpl w:val="5ABC0E05"/>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MGY5ODY0NWQwMTkyYzE2MDMxNGQ1ZmQ2NWU1ZTYifQ=="/>
    <w:docVar w:name="KSO_WPS_MARK_KEY" w:val="c2359cd7-3d92-498e-9851-d243f3c15318"/>
  </w:docVars>
  <w:rsids>
    <w:rsidRoot w:val="007075FF"/>
    <w:rsid w:val="003E2341"/>
    <w:rsid w:val="007075FF"/>
    <w:rsid w:val="00EB0342"/>
    <w:rsid w:val="017A0B78"/>
    <w:rsid w:val="023A0EC9"/>
    <w:rsid w:val="02AE7AA3"/>
    <w:rsid w:val="06141287"/>
    <w:rsid w:val="06FB01FF"/>
    <w:rsid w:val="07C64DF7"/>
    <w:rsid w:val="07E86A77"/>
    <w:rsid w:val="086E0323"/>
    <w:rsid w:val="088E3F19"/>
    <w:rsid w:val="092B7994"/>
    <w:rsid w:val="09670CC7"/>
    <w:rsid w:val="0B0523A4"/>
    <w:rsid w:val="0B1B5987"/>
    <w:rsid w:val="0B3B77C7"/>
    <w:rsid w:val="0BFA4F8B"/>
    <w:rsid w:val="0CD327D4"/>
    <w:rsid w:val="0E2F3A82"/>
    <w:rsid w:val="0FA12732"/>
    <w:rsid w:val="102313C5"/>
    <w:rsid w:val="11220E42"/>
    <w:rsid w:val="11805B1A"/>
    <w:rsid w:val="11DB2E96"/>
    <w:rsid w:val="12BA18E5"/>
    <w:rsid w:val="137B1D73"/>
    <w:rsid w:val="14322531"/>
    <w:rsid w:val="15BE749A"/>
    <w:rsid w:val="16115E0E"/>
    <w:rsid w:val="16A61C36"/>
    <w:rsid w:val="16F135F3"/>
    <w:rsid w:val="17006E4C"/>
    <w:rsid w:val="17550395"/>
    <w:rsid w:val="17CD529B"/>
    <w:rsid w:val="1850363F"/>
    <w:rsid w:val="19E67B09"/>
    <w:rsid w:val="19F30BA7"/>
    <w:rsid w:val="1A400DC5"/>
    <w:rsid w:val="1B7A1E85"/>
    <w:rsid w:val="1BDA0E0D"/>
    <w:rsid w:val="1C69015F"/>
    <w:rsid w:val="1D1C3400"/>
    <w:rsid w:val="1EFB7013"/>
    <w:rsid w:val="1F28772C"/>
    <w:rsid w:val="200C2C89"/>
    <w:rsid w:val="20E95D13"/>
    <w:rsid w:val="210E20C9"/>
    <w:rsid w:val="21335871"/>
    <w:rsid w:val="217F7880"/>
    <w:rsid w:val="2299539C"/>
    <w:rsid w:val="22BF4849"/>
    <w:rsid w:val="246F37D6"/>
    <w:rsid w:val="26A55AEA"/>
    <w:rsid w:val="275B772A"/>
    <w:rsid w:val="286D0272"/>
    <w:rsid w:val="28894BE3"/>
    <w:rsid w:val="28FA39ED"/>
    <w:rsid w:val="29801BFA"/>
    <w:rsid w:val="2A930A9D"/>
    <w:rsid w:val="2A971366"/>
    <w:rsid w:val="2B070127"/>
    <w:rsid w:val="2CE83E82"/>
    <w:rsid w:val="2CEA52EC"/>
    <w:rsid w:val="2CF032B7"/>
    <w:rsid w:val="2EFE6E2D"/>
    <w:rsid w:val="2F831A7A"/>
    <w:rsid w:val="313437C2"/>
    <w:rsid w:val="313E028F"/>
    <w:rsid w:val="31BB6E98"/>
    <w:rsid w:val="31BC6397"/>
    <w:rsid w:val="32467E1B"/>
    <w:rsid w:val="335E1555"/>
    <w:rsid w:val="33EA3E24"/>
    <w:rsid w:val="34265085"/>
    <w:rsid w:val="34C82D31"/>
    <w:rsid w:val="361651EB"/>
    <w:rsid w:val="3651512A"/>
    <w:rsid w:val="36CD2DFF"/>
    <w:rsid w:val="37000778"/>
    <w:rsid w:val="37C92332"/>
    <w:rsid w:val="3ADD023E"/>
    <w:rsid w:val="3AEF7BDF"/>
    <w:rsid w:val="3B1D536F"/>
    <w:rsid w:val="3BB77DA8"/>
    <w:rsid w:val="3CC35607"/>
    <w:rsid w:val="3E783608"/>
    <w:rsid w:val="3E9F093D"/>
    <w:rsid w:val="3EE63DE4"/>
    <w:rsid w:val="41521873"/>
    <w:rsid w:val="418A76F9"/>
    <w:rsid w:val="42311FDE"/>
    <w:rsid w:val="430976F7"/>
    <w:rsid w:val="433462CE"/>
    <w:rsid w:val="437D7CDC"/>
    <w:rsid w:val="442510D9"/>
    <w:rsid w:val="44C15A8D"/>
    <w:rsid w:val="44FB2546"/>
    <w:rsid w:val="4737375B"/>
    <w:rsid w:val="4774110D"/>
    <w:rsid w:val="482E1898"/>
    <w:rsid w:val="4A612F25"/>
    <w:rsid w:val="4A77693B"/>
    <w:rsid w:val="4C033D8E"/>
    <w:rsid w:val="4F6F6BB0"/>
    <w:rsid w:val="4F896C89"/>
    <w:rsid w:val="50546494"/>
    <w:rsid w:val="510A2605"/>
    <w:rsid w:val="52FA40B1"/>
    <w:rsid w:val="53510115"/>
    <w:rsid w:val="565413F0"/>
    <w:rsid w:val="56701071"/>
    <w:rsid w:val="579F4754"/>
    <w:rsid w:val="599E69E5"/>
    <w:rsid w:val="5C6414D7"/>
    <w:rsid w:val="5E3F3E0F"/>
    <w:rsid w:val="62AC1717"/>
    <w:rsid w:val="62FA3709"/>
    <w:rsid w:val="65B31E66"/>
    <w:rsid w:val="68D23088"/>
    <w:rsid w:val="69283D17"/>
    <w:rsid w:val="69731BEA"/>
    <w:rsid w:val="6A467F43"/>
    <w:rsid w:val="6A644024"/>
    <w:rsid w:val="6A6652AB"/>
    <w:rsid w:val="6AC741E5"/>
    <w:rsid w:val="6CEA1DFC"/>
    <w:rsid w:val="6DB27470"/>
    <w:rsid w:val="700C1760"/>
    <w:rsid w:val="701A11C1"/>
    <w:rsid w:val="7057022C"/>
    <w:rsid w:val="73EC4A9F"/>
    <w:rsid w:val="73F819A5"/>
    <w:rsid w:val="742C0FC7"/>
    <w:rsid w:val="745E2DAD"/>
    <w:rsid w:val="75986327"/>
    <w:rsid w:val="75EA3234"/>
    <w:rsid w:val="76074844"/>
    <w:rsid w:val="771E56F4"/>
    <w:rsid w:val="77AD3789"/>
    <w:rsid w:val="788E5A74"/>
    <w:rsid w:val="79AC25AE"/>
    <w:rsid w:val="7A556EB1"/>
    <w:rsid w:val="7AFA6128"/>
    <w:rsid w:val="7B230F57"/>
    <w:rsid w:val="7BDE692F"/>
    <w:rsid w:val="7CEF35A8"/>
    <w:rsid w:val="7D0C13C5"/>
    <w:rsid w:val="7EAF7469"/>
    <w:rsid w:val="7EBE4D6E"/>
    <w:rsid w:val="7F137B0B"/>
    <w:rsid w:val="7F146C9B"/>
    <w:rsid w:val="7F16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qFormat/>
    <w:uiPriority w:val="0"/>
    <w:pPr>
      <w:keepNext/>
      <w:keepLines/>
      <w:spacing w:line="413" w:lineRule="auto"/>
      <w:outlineLvl w:val="1"/>
    </w:pPr>
    <w:rPr>
      <w:rFonts w:ascii="Arial" w:hAnsi="Arial" w:eastAsia="楷体_GB2312"/>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szCs w:val="21"/>
    </w:rPr>
  </w:style>
  <w:style w:type="paragraph" w:styleId="7">
    <w:name w:val="Title"/>
    <w:basedOn w:val="1"/>
    <w:next w:val="1"/>
    <w:qFormat/>
    <w:uiPriority w:val="0"/>
    <w:pPr>
      <w:spacing w:before="240" w:after="60" w:line="240" w:lineRule="auto"/>
      <w:jc w:val="center"/>
      <w:textAlignment w:val="baseline"/>
    </w:pPr>
    <w:rPr>
      <w:rFonts w:ascii="Cambria" w:hAnsi="Cambria" w:eastAsia="宋体"/>
      <w:b/>
      <w:bCs/>
      <w:szCs w:val="32"/>
    </w:rPr>
  </w:style>
  <w:style w:type="paragraph" w:styleId="8">
    <w:name w:val="Balloon Text"/>
    <w:basedOn w:val="1"/>
    <w:link w:val="22"/>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page number"/>
    <w:basedOn w:val="14"/>
    <w:qFormat/>
    <w:uiPriority w:val="0"/>
  </w:style>
  <w:style w:type="character" w:styleId="17">
    <w:name w:val="annotation reference"/>
    <w:basedOn w:val="14"/>
    <w:qFormat/>
    <w:uiPriority w:val="0"/>
    <w:rPr>
      <w:sz w:val="21"/>
      <w:szCs w:val="21"/>
    </w:rPr>
  </w:style>
  <w:style w:type="paragraph" w:customStyle="1" w:styleId="18">
    <w:name w:val="List Paragraph1"/>
    <w:basedOn w:val="1"/>
    <w:qFormat/>
    <w:uiPriority w:val="99"/>
    <w:pPr>
      <w:ind w:firstLine="420" w:firstLineChars="200"/>
    </w:pPr>
  </w:style>
  <w:style w:type="paragraph" w:customStyle="1" w:styleId="19">
    <w:name w:val="样式1"/>
    <w:basedOn w:val="20"/>
    <w:qFormat/>
    <w:uiPriority w:val="0"/>
    <w:pPr>
      <w:spacing w:line="579" w:lineRule="exact"/>
      <w:ind w:firstLine="640" w:firstLineChars="200"/>
    </w:pPr>
    <w:rPr>
      <w:rFonts w:ascii="Calibri" w:cs="Times New Roman"/>
    </w:rPr>
  </w:style>
  <w:style w:type="paragraph" w:customStyle="1" w:styleId="20">
    <w:name w:val="正文1"/>
    <w:basedOn w:val="1"/>
    <w:qFormat/>
    <w:uiPriority w:val="0"/>
    <w:pPr>
      <w:ind w:firstLine="708" w:firstLineChars="236"/>
    </w:pPr>
    <w:rPr>
      <w:rFonts w:ascii="仿宋_GB2312" w:cs="仿宋_GB2312"/>
      <w:sz w:val="30"/>
      <w:szCs w:val="30"/>
    </w:rPr>
  </w:style>
  <w:style w:type="paragraph" w:customStyle="1" w:styleId="21">
    <w:name w:val="Char1"/>
    <w:basedOn w:val="1"/>
    <w:qFormat/>
    <w:uiPriority w:val="0"/>
    <w:pPr>
      <w:tabs>
        <w:tab w:val="left" w:pos="425"/>
      </w:tabs>
      <w:ind w:left="425" w:hanging="425"/>
    </w:pPr>
  </w:style>
  <w:style w:type="character" w:customStyle="1" w:styleId="22">
    <w:name w:val="批注框文本 Char"/>
    <w:basedOn w:val="14"/>
    <w:link w:val="8"/>
    <w:qFormat/>
    <w:uiPriority w:val="0"/>
    <w:rPr>
      <w:rFonts w:ascii="Calibri" w:hAnsi="Calibri" w:eastAsia="仿宋_GB2312"/>
      <w:kern w:val="2"/>
      <w:sz w:val="18"/>
      <w:szCs w:val="18"/>
    </w:rPr>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table" w:customStyle="1" w:styleId="2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32</Pages>
  <Words>10325</Words>
  <Characters>10601</Characters>
  <Lines>97</Lines>
  <Paragraphs>27</Paragraphs>
  <TotalTime>208</TotalTime>
  <ScaleCrop>false</ScaleCrop>
  <LinksUpToDate>false</LinksUpToDate>
  <CharactersWithSpaces>11032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2022-01-19T16:51:00Z</dcterms:created>
  <dc:creator>Tt</dc:creator>
  <cp:lastModifiedBy>tree</cp:lastModifiedBy>
  <cp:lastPrinted>2024-02-28T03:11:34Z</cp:lastPrinted>
  <dcterms:modified xsi:type="dcterms:W3CDTF">2024-02-28T06:49:10Z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00E85133A9E34D88ADE8FB6D2BF4768E</vt:lpwstr>
  </property>
</Properties>
</file>