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74EA9" w:rsidRDefault="00000000">
      <w:pPr>
        <w:widowControl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附件1：</w:t>
      </w:r>
    </w:p>
    <w:p w:rsidR="00274EA9" w:rsidRDefault="00000000">
      <w:pPr>
        <w:spacing w:line="579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项目需求书</w:t>
      </w:r>
    </w:p>
    <w:p w:rsidR="00274EA9" w:rsidRDefault="00274EA9" w:rsidP="00062BD8">
      <w:pPr>
        <w:spacing w:line="360" w:lineRule="auto"/>
        <w:rPr>
          <w:rFonts w:ascii="黑体" w:eastAsia="黑体" w:hAnsi="黑体" w:cs="黑体"/>
          <w:sz w:val="40"/>
          <w:szCs w:val="40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267"/>
        <w:gridCol w:w="5583"/>
      </w:tblGrid>
      <w:tr w:rsidR="00274EA9" w:rsidTr="00062BD8">
        <w:trPr>
          <w:trHeight w:val="123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A9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EA9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采购项目名称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EA9" w:rsidRDefault="00274EA9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274EA9" w:rsidRPr="00062BD8" w:rsidRDefault="00000000" w:rsidP="00062BD8">
            <w:pPr>
              <w:widowControl/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2BD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横琴粤澳深度合作区城市规划和建设局</w:t>
            </w:r>
          </w:p>
          <w:p w:rsidR="00274EA9" w:rsidRDefault="00000000" w:rsidP="00062BD8">
            <w:pPr>
              <w:widowControl/>
              <w:spacing w:line="360" w:lineRule="auto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62BD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宣传片拍摄制作服务</w:t>
            </w:r>
          </w:p>
          <w:p w:rsidR="00274EA9" w:rsidRDefault="00274EA9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274EA9" w:rsidTr="00062BD8">
        <w:trPr>
          <w:trHeight w:val="152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A9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EA9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采购人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EA9" w:rsidRDefault="00000000" w:rsidP="00062BD8">
            <w:pPr>
              <w:widowControl/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横琴粤澳深度合作区城市规划和建设局</w:t>
            </w:r>
          </w:p>
        </w:tc>
      </w:tr>
      <w:tr w:rsidR="00274EA9" w:rsidTr="00062BD8">
        <w:trPr>
          <w:trHeight w:val="711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A9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EA9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资格（资质）要求</w:t>
            </w:r>
          </w:p>
          <w:p w:rsidR="00274EA9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（提供《资格条件承诺函》按提供的承诺函格式响应）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EA9" w:rsidRDefault="00000000" w:rsidP="00062BD8">
            <w:pPr>
              <w:widowControl/>
              <w:numPr>
                <w:ilvl w:val="255"/>
                <w:numId w:val="0"/>
              </w:numPr>
              <w:spacing w:line="360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1.具有独立承担民事责任的能力：投标报名时提交有效的营业执照（或事业法人登记证等相关证明）副本复印件；</w:t>
            </w:r>
          </w:p>
          <w:p w:rsidR="00274EA9" w:rsidRDefault="00000000" w:rsidP="00062BD8">
            <w:pPr>
              <w:widowControl/>
              <w:numPr>
                <w:ilvl w:val="255"/>
                <w:numId w:val="0"/>
              </w:numPr>
              <w:spacing w:line="360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2.有依法缴纳税收和社会保障资金的良好记录；</w:t>
            </w:r>
          </w:p>
          <w:p w:rsidR="00274EA9" w:rsidRDefault="00000000" w:rsidP="00062BD8">
            <w:pPr>
              <w:widowControl/>
              <w:numPr>
                <w:ilvl w:val="255"/>
                <w:numId w:val="0"/>
              </w:numPr>
              <w:spacing w:line="360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3.具有良好的商业信誉和健全的财务会计制度；</w:t>
            </w:r>
          </w:p>
          <w:p w:rsidR="00274EA9" w:rsidRDefault="00000000" w:rsidP="00062BD8">
            <w:pPr>
              <w:widowControl/>
              <w:numPr>
                <w:ilvl w:val="255"/>
                <w:numId w:val="0"/>
              </w:numPr>
              <w:spacing w:line="360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4.具有履行合同所必需的媒体平台、工作团队、设备和专业技术能力；</w:t>
            </w:r>
          </w:p>
          <w:p w:rsidR="00274EA9" w:rsidRDefault="00000000" w:rsidP="00062BD8">
            <w:pPr>
              <w:widowControl/>
              <w:numPr>
                <w:ilvl w:val="255"/>
                <w:numId w:val="0"/>
              </w:numPr>
              <w:spacing w:line="360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5.参加采购活动前三年内，在经营活动中没有违法违规记录。</w:t>
            </w:r>
          </w:p>
        </w:tc>
      </w:tr>
      <w:tr w:rsidR="00274EA9" w:rsidTr="00062BD8">
        <w:trPr>
          <w:trHeight w:val="256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A9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EA9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项目背景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EA9" w:rsidRDefault="00000000" w:rsidP="00062BD8">
            <w:pPr>
              <w:widowControl/>
              <w:spacing w:line="360" w:lineRule="auto"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为了更好地展示横琴粤澳深度合作区城市规划和建设局在城市规划、建设与管理中的组织文化与专业能力，拟实施采购。</w:t>
            </w:r>
          </w:p>
        </w:tc>
      </w:tr>
      <w:tr w:rsidR="00274EA9">
        <w:trPr>
          <w:trHeight w:val="45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A9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EA9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宣传服务内容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EA9" w:rsidRDefault="00000000" w:rsidP="00062BD8">
            <w:pPr>
              <w:widowControl/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062BD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一、宣传短片拍摄及制作</w:t>
            </w:r>
          </w:p>
          <w:p w:rsidR="00274EA9" w:rsidRDefault="00000000">
            <w:pPr>
              <w:widowControl/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4"/>
              </w:rPr>
              <w:t>（一）拍摄地点：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横琴粤澳深度合作区。</w:t>
            </w:r>
          </w:p>
          <w:p w:rsidR="00274EA9" w:rsidRDefault="00000000">
            <w:pPr>
              <w:widowControl/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4"/>
              </w:rPr>
              <w:t>（二）短片数量及时长：</w:t>
            </w:r>
            <w:r w:rsidRPr="00062BD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拍摄制作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一条6-7分钟的短片，并根据宣传推广实际需求剪辑短片。</w:t>
            </w:r>
          </w:p>
          <w:p w:rsidR="00274EA9" w:rsidRDefault="00000000">
            <w:pPr>
              <w:widowControl/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2BD8"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4"/>
              </w:rPr>
              <w:t>三</w:t>
            </w:r>
            <w:r w:rsidRPr="00062BD8"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4"/>
              </w:rPr>
              <w:t>）</w:t>
            </w: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4"/>
              </w:rPr>
              <w:t>拍摄内容：</w:t>
            </w:r>
            <w:r w:rsidRPr="00062BD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城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建局的介绍，展示城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建局的功能和职责；二是工作成果展示，展示城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建局在城市规划、建设与管理三大板块中的具体成果；三是团队风貌，展示城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建局工作人员的专业形象和团队精神。宣传片需有创意的策划和脚本，确保内容吸引人且易于理解，整体风格沉稳有质感，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最终内容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以合作区确认为准。</w:t>
            </w:r>
          </w:p>
          <w:p w:rsidR="00274EA9" w:rsidRDefault="00000000">
            <w:pPr>
              <w:widowControl/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4"/>
              </w:rPr>
              <w:t>（四）制作要求。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一是宣传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片不可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使用超过25%的原有素材；二是短片制作及推广必须符合国家及澳门特区相关法律法规要求；三是出</w:t>
            </w:r>
            <w:proofErr w:type="gramStart"/>
            <w:r w:rsidRPr="00062BD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镜人员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需为</w:t>
            </w:r>
            <w:r w:rsidRPr="00062BD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专业演员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或城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建局工作人员；四是</w:t>
            </w:r>
            <w:r w:rsidRPr="00062BD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必须使用超高清</w:t>
            </w:r>
            <w:r w:rsidRPr="00062BD8">
              <w:rPr>
                <w:rFonts w:ascii="仿宋" w:eastAsia="仿宋" w:hAnsi="仿宋" w:cs="宋体"/>
                <w:color w:val="000000"/>
                <w:kern w:val="0"/>
                <w:sz w:val="24"/>
              </w:rPr>
              <w:t>S35处理器</w:t>
            </w:r>
            <w:proofErr w:type="gramStart"/>
            <w:r w:rsidRPr="00062BD8">
              <w:rPr>
                <w:rFonts w:ascii="仿宋" w:eastAsia="仿宋" w:hAnsi="仿宋" w:cs="宋体"/>
                <w:color w:val="000000"/>
                <w:kern w:val="0"/>
                <w:sz w:val="24"/>
              </w:rPr>
              <w:t>可换镜的</w:t>
            </w:r>
            <w:proofErr w:type="gramEnd"/>
            <w:r w:rsidRPr="00062BD8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摄录机或以上，且能够以25P或以上(24P拍摄亦可，但投标公司必须承担所有因 PAL </w:t>
            </w:r>
            <w:r w:rsidRPr="00062BD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转换产生的费用</w:t>
            </w:r>
            <w:r w:rsidRPr="00062BD8">
              <w:rPr>
                <w:rFonts w:ascii="仿宋" w:eastAsia="仿宋" w:hAnsi="仿宋" w:cs="宋体"/>
                <w:color w:val="000000"/>
                <w:kern w:val="0"/>
                <w:sz w:val="24"/>
              </w:rPr>
              <w:t>)拍摄4K 4:4:4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，确保拍摄画面清晰，色彩准确</w:t>
            </w:r>
            <w:r w:rsidRPr="00062BD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。若使用较小的处理器摄录机，必须在投标文件注明其使用目的、技术数据等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；五是</w:t>
            </w:r>
            <w:r w:rsidRPr="00062BD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宣传片之后期制作器材、字幕、配音、剪辑、校色及视像效果等均须符合</w:t>
            </w:r>
            <w:r w:rsidRPr="00062BD8">
              <w:rPr>
                <w:rFonts w:ascii="仿宋" w:eastAsia="仿宋" w:hAnsi="仿宋" w:cs="宋体"/>
                <w:color w:val="000000"/>
                <w:kern w:val="0"/>
                <w:sz w:val="24"/>
              </w:rPr>
              <w:t>UHD国际电视播放</w:t>
            </w:r>
            <w:r w:rsidRPr="00062BD8">
              <w:rPr>
                <w:rFonts w:ascii="仿宋" w:eastAsia="仿宋" w:hAnsi="仿宋" w:cs="宋体"/>
                <w:color w:val="000000"/>
                <w:kern w:val="0"/>
                <w:sz w:val="24"/>
              </w:rPr>
              <w:lastRenderedPageBreak/>
              <w:t>水平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，确保宣传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片整体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效果流畅、专业；六是</w:t>
            </w:r>
            <w:r w:rsidRPr="00062BD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宣传</w:t>
            </w:r>
            <w:proofErr w:type="gramStart"/>
            <w:r w:rsidRPr="00062BD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片使用</w:t>
            </w:r>
            <w:proofErr w:type="gramEnd"/>
            <w:r w:rsidRPr="00062BD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的音乐要求著作权独立，亦可制作原创音乐，曲风具有活力及充满动感，所有著作权归合作区所有，且可全球使用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；七是宣传片</w:t>
            </w:r>
            <w:r w:rsidRPr="00062BD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需提供</w:t>
            </w:r>
            <w:r w:rsidRPr="00062BD8">
              <w:rPr>
                <w:rFonts w:ascii="仿宋" w:eastAsia="仿宋" w:hAnsi="仿宋" w:cs="宋体"/>
                <w:color w:val="000000"/>
                <w:kern w:val="0"/>
                <w:sz w:val="24"/>
              </w:rPr>
              <w:t>UHDProRes422,ProRes4KHDMOV.</w:t>
            </w:r>
          </w:p>
          <w:p w:rsidR="00274EA9" w:rsidRPr="00062BD8" w:rsidRDefault="00000000" w:rsidP="00062BD8">
            <w:pPr>
              <w:widowControl/>
              <w:numPr>
                <w:ilvl w:val="255"/>
                <w:numId w:val="0"/>
              </w:numPr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2BD8">
              <w:rPr>
                <w:rFonts w:ascii="仿宋" w:eastAsia="仿宋" w:hAnsi="仿宋" w:cs="宋体"/>
                <w:color w:val="000000"/>
                <w:kern w:val="0"/>
                <w:sz w:val="24"/>
              </w:rPr>
              <w:t>ProRes2K,HDMOV,FI264MOV1080p25</w:t>
            </w:r>
            <w:r w:rsidRPr="00062BD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，符合电视台播放格式及</w:t>
            </w:r>
            <w:r w:rsidRPr="00062BD8">
              <w:rPr>
                <w:rFonts w:ascii="仿宋" w:eastAsia="仿宋" w:hAnsi="仿宋" w:cs="宋体"/>
                <w:color w:val="000000"/>
                <w:kern w:val="0"/>
                <w:sz w:val="24"/>
              </w:rPr>
              <w:t>MP41080p25档案及将其上载至超链接以供下载。</w:t>
            </w:r>
          </w:p>
          <w:p w:rsidR="00274EA9" w:rsidRPr="00062BD8" w:rsidRDefault="00000000">
            <w:pPr>
              <w:widowControl/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4"/>
              </w:rPr>
              <w:t>（五）语言版本：</w:t>
            </w:r>
            <w:r w:rsidRPr="00062BD8">
              <w:rPr>
                <w:rFonts w:ascii="仿宋" w:eastAsia="仿宋" w:hAnsi="仿宋" w:cs="宋体"/>
                <w:color w:val="000000"/>
                <w:kern w:val="0"/>
                <w:sz w:val="24"/>
              </w:rPr>
              <w:t>1.配音要求为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普通话</w:t>
            </w:r>
            <w:r w:rsidRPr="00062BD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。</w:t>
            </w:r>
            <w:r w:rsidRPr="00062BD8">
              <w:rPr>
                <w:rFonts w:ascii="仿宋" w:eastAsia="仿宋" w:hAnsi="仿宋" w:cs="宋体"/>
                <w:color w:val="000000"/>
                <w:kern w:val="0"/>
                <w:sz w:val="24"/>
              </w:rPr>
              <w:t>2.字幕要求为</w:t>
            </w:r>
            <w:r w:rsidRPr="00062BD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中文及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英</w:t>
            </w:r>
            <w:r w:rsidRPr="00062BD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文。</w:t>
            </w:r>
          </w:p>
          <w:p w:rsidR="00274EA9" w:rsidRDefault="00000000">
            <w:pPr>
              <w:widowControl/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2BD8"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4"/>
              </w:rPr>
              <w:t>（六）</w:t>
            </w: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4"/>
              </w:rPr>
              <w:t>版权要求：</w:t>
            </w:r>
            <w:r w:rsidRPr="00062BD8">
              <w:rPr>
                <w:rFonts w:ascii="楷体_GB2312" w:eastAsia="楷体_GB2312" w:hAnsi="楷体_GB2312" w:cs="楷体_GB2312"/>
                <w:color w:val="000000"/>
                <w:kern w:val="0"/>
                <w:sz w:val="24"/>
              </w:rPr>
              <w:t>1.</w:t>
            </w:r>
            <w:r w:rsidRPr="00062BD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宣传片的版权及—</w:t>
            </w:r>
            <w:proofErr w:type="gramStart"/>
            <w:r w:rsidRPr="00062BD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切使用</w:t>
            </w:r>
            <w:proofErr w:type="gramEnd"/>
            <w:r w:rsidRPr="00062BD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权属于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城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建局</w:t>
            </w:r>
            <w:r w:rsidRPr="00062BD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所有，且可在国际，本地及互联网平台等任何地方宣传播放及推广使用。</w:t>
            </w:r>
            <w:r w:rsidRPr="00062BD8">
              <w:rPr>
                <w:rFonts w:ascii="仿宋" w:eastAsia="仿宋" w:hAnsi="仿宋" w:cs="宋体"/>
                <w:color w:val="000000"/>
                <w:kern w:val="0"/>
                <w:sz w:val="24"/>
              </w:rPr>
              <w:t>2.</w:t>
            </w:r>
            <w:r w:rsidRPr="00062BD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宣传片拍摄期间，拍摄脚本及片花等素材，未经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城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建局</w:t>
            </w:r>
            <w:r w:rsidRPr="00062BD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准许不可做任何形式的路透、传播及商业推广。</w:t>
            </w:r>
          </w:p>
        </w:tc>
      </w:tr>
      <w:tr w:rsidR="00274EA9">
        <w:trPr>
          <w:trHeight w:val="28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A9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EA9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合同履行地点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EA9" w:rsidRDefault="0000000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横琴粤澳深度合作区</w:t>
            </w:r>
          </w:p>
        </w:tc>
      </w:tr>
      <w:tr w:rsidR="00274EA9">
        <w:trPr>
          <w:trHeight w:val="28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A9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EA9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项目预算金额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EA9" w:rsidRDefault="0000000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75万元</w:t>
            </w:r>
          </w:p>
        </w:tc>
      </w:tr>
      <w:tr w:rsidR="00274EA9">
        <w:trPr>
          <w:trHeight w:val="28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A9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EA9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服务时间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EA9" w:rsidRDefault="0000000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自合同签订之日起至2025年6月30日</w:t>
            </w:r>
          </w:p>
        </w:tc>
      </w:tr>
      <w:tr w:rsidR="00274EA9">
        <w:trPr>
          <w:trHeight w:val="28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A9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EA9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评标方法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EA9" w:rsidRDefault="0000000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综合评分法</w:t>
            </w:r>
          </w:p>
        </w:tc>
      </w:tr>
      <w:tr w:rsidR="00274EA9">
        <w:trPr>
          <w:trHeight w:val="56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A9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EA9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结算方式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EA9" w:rsidRDefault="0000000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签订合同后支付合同金额的40%，验收合格后支付剩余合同金额的60%。具体以合同约定为准。</w:t>
            </w:r>
          </w:p>
        </w:tc>
      </w:tr>
    </w:tbl>
    <w:p w:rsidR="00274EA9" w:rsidRDefault="00274EA9"/>
    <w:sectPr w:rsidR="00274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A1466" w:rsidRDefault="008A1466" w:rsidP="00062BD8">
      <w:r>
        <w:separator/>
      </w:r>
    </w:p>
  </w:endnote>
  <w:endnote w:type="continuationSeparator" w:id="0">
    <w:p w:rsidR="008A1466" w:rsidRDefault="008A1466" w:rsidP="0006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A1466" w:rsidRDefault="008A1466" w:rsidP="00062BD8">
      <w:r>
        <w:separator/>
      </w:r>
    </w:p>
  </w:footnote>
  <w:footnote w:type="continuationSeparator" w:id="0">
    <w:p w:rsidR="008A1466" w:rsidRDefault="008A1466" w:rsidP="00062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ZlNzNiYTZhZWQ5MWNlNTY0Mjg1YjIxNjY1Nzg5NzEifQ=="/>
  </w:docVars>
  <w:rsids>
    <w:rsidRoot w:val="00172A27"/>
    <w:rsid w:val="00062BD8"/>
    <w:rsid w:val="00172A27"/>
    <w:rsid w:val="001C08C2"/>
    <w:rsid w:val="002029EB"/>
    <w:rsid w:val="0026133B"/>
    <w:rsid w:val="00274EA9"/>
    <w:rsid w:val="00302DEF"/>
    <w:rsid w:val="00466CA0"/>
    <w:rsid w:val="008A1466"/>
    <w:rsid w:val="009E2140"/>
    <w:rsid w:val="00D143A2"/>
    <w:rsid w:val="03B215EE"/>
    <w:rsid w:val="0462359B"/>
    <w:rsid w:val="04816840"/>
    <w:rsid w:val="049D645E"/>
    <w:rsid w:val="057C48E4"/>
    <w:rsid w:val="057E686F"/>
    <w:rsid w:val="061E599B"/>
    <w:rsid w:val="077D051E"/>
    <w:rsid w:val="091357CD"/>
    <w:rsid w:val="095553FE"/>
    <w:rsid w:val="098D5D5C"/>
    <w:rsid w:val="09C336F9"/>
    <w:rsid w:val="0B7755A8"/>
    <w:rsid w:val="0C286E81"/>
    <w:rsid w:val="0C9F6AEA"/>
    <w:rsid w:val="0D0B14D7"/>
    <w:rsid w:val="0E0363F7"/>
    <w:rsid w:val="0F647F2A"/>
    <w:rsid w:val="10722C04"/>
    <w:rsid w:val="163755DF"/>
    <w:rsid w:val="16CA4630"/>
    <w:rsid w:val="172B5BAF"/>
    <w:rsid w:val="18223D9E"/>
    <w:rsid w:val="1861198A"/>
    <w:rsid w:val="1A595475"/>
    <w:rsid w:val="1DAA14B9"/>
    <w:rsid w:val="1F2673CC"/>
    <w:rsid w:val="1F805480"/>
    <w:rsid w:val="20F00076"/>
    <w:rsid w:val="21A2599F"/>
    <w:rsid w:val="224A2055"/>
    <w:rsid w:val="2362583A"/>
    <w:rsid w:val="23736252"/>
    <w:rsid w:val="23D24931"/>
    <w:rsid w:val="24B658AA"/>
    <w:rsid w:val="265375EF"/>
    <w:rsid w:val="27FD47AF"/>
    <w:rsid w:val="28F44D50"/>
    <w:rsid w:val="294D06DD"/>
    <w:rsid w:val="2BEC7BF8"/>
    <w:rsid w:val="2C5A4FAA"/>
    <w:rsid w:val="2C8A4DD5"/>
    <w:rsid w:val="2C90472A"/>
    <w:rsid w:val="2FFB5AD1"/>
    <w:rsid w:val="32A22741"/>
    <w:rsid w:val="32A8263B"/>
    <w:rsid w:val="333945D1"/>
    <w:rsid w:val="34232BA8"/>
    <w:rsid w:val="347A1BA5"/>
    <w:rsid w:val="34C144CB"/>
    <w:rsid w:val="363D1B3B"/>
    <w:rsid w:val="38920262"/>
    <w:rsid w:val="38AE12A0"/>
    <w:rsid w:val="3A3A6493"/>
    <w:rsid w:val="3A4B0479"/>
    <w:rsid w:val="3AB9370D"/>
    <w:rsid w:val="3AFF7E44"/>
    <w:rsid w:val="3CE76110"/>
    <w:rsid w:val="3D1068E1"/>
    <w:rsid w:val="3D3650FF"/>
    <w:rsid w:val="3D384409"/>
    <w:rsid w:val="3E5314F2"/>
    <w:rsid w:val="3F087025"/>
    <w:rsid w:val="426A76FB"/>
    <w:rsid w:val="46313261"/>
    <w:rsid w:val="48CE1098"/>
    <w:rsid w:val="4A174352"/>
    <w:rsid w:val="4B516150"/>
    <w:rsid w:val="4C6953B9"/>
    <w:rsid w:val="4D7E45B6"/>
    <w:rsid w:val="4D891B3C"/>
    <w:rsid w:val="4EF10441"/>
    <w:rsid w:val="520466BB"/>
    <w:rsid w:val="523031BD"/>
    <w:rsid w:val="52423A84"/>
    <w:rsid w:val="53C33FD4"/>
    <w:rsid w:val="540A1A9C"/>
    <w:rsid w:val="557A08DD"/>
    <w:rsid w:val="55940BD0"/>
    <w:rsid w:val="582A575A"/>
    <w:rsid w:val="58A7143A"/>
    <w:rsid w:val="5BFC66DC"/>
    <w:rsid w:val="5D776B7B"/>
    <w:rsid w:val="5E373C38"/>
    <w:rsid w:val="5EEC513F"/>
    <w:rsid w:val="5F443305"/>
    <w:rsid w:val="638A7DB6"/>
    <w:rsid w:val="652A2C26"/>
    <w:rsid w:val="662D0EF3"/>
    <w:rsid w:val="68DD6D92"/>
    <w:rsid w:val="69AD7F55"/>
    <w:rsid w:val="6B0A4F7E"/>
    <w:rsid w:val="6B166ABD"/>
    <w:rsid w:val="6B653E03"/>
    <w:rsid w:val="6EC57C5E"/>
    <w:rsid w:val="71CD6CCA"/>
    <w:rsid w:val="71D51289"/>
    <w:rsid w:val="72123857"/>
    <w:rsid w:val="73856385"/>
    <w:rsid w:val="742007D4"/>
    <w:rsid w:val="751C74CA"/>
    <w:rsid w:val="7551523D"/>
    <w:rsid w:val="76053C0E"/>
    <w:rsid w:val="77B4204D"/>
    <w:rsid w:val="7924600F"/>
    <w:rsid w:val="7A167F02"/>
    <w:rsid w:val="7AA46EDB"/>
    <w:rsid w:val="7AB9467C"/>
    <w:rsid w:val="7BED40DD"/>
    <w:rsid w:val="7F855912"/>
    <w:rsid w:val="7FD4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126308E-E290-4835-898D-CA2E9546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qFormat/>
    <w:pPr>
      <w:widowControl w:val="0"/>
      <w:spacing w:line="480" w:lineRule="exact"/>
      <w:ind w:left="810" w:firstLine="675"/>
      <w:jc w:val="both"/>
    </w:pPr>
    <w:rPr>
      <w:rFonts w:ascii="Calibri" w:eastAsia="仿宋_GB2312" w:hAnsi="Calibri"/>
      <w:kern w:val="2"/>
      <w:sz w:val="30"/>
    </w:rPr>
  </w:style>
  <w:style w:type="paragraph" w:styleId="a3">
    <w:name w:val="Revision"/>
    <w:hidden/>
    <w:uiPriority w:val="99"/>
    <w:unhideWhenUsed/>
    <w:rsid w:val="00062BD8"/>
    <w:rPr>
      <w:rFonts w:ascii="Calibri" w:hAnsi="Calibri"/>
      <w:kern w:val="2"/>
      <w:sz w:val="21"/>
      <w:szCs w:val="24"/>
    </w:rPr>
  </w:style>
  <w:style w:type="paragraph" w:styleId="a4">
    <w:name w:val="header"/>
    <w:basedOn w:val="a"/>
    <w:link w:val="a5"/>
    <w:uiPriority w:val="99"/>
    <w:unhideWhenUsed/>
    <w:rsid w:val="00062BD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62BD8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62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62BD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郭晓升</dc:creator>
  <cp:lastModifiedBy>raphael</cp:lastModifiedBy>
  <cp:revision>2</cp:revision>
  <cp:lastPrinted>2023-08-09T01:38:00Z</cp:lastPrinted>
  <dcterms:created xsi:type="dcterms:W3CDTF">2023-04-14T17:17:00Z</dcterms:created>
  <dcterms:modified xsi:type="dcterms:W3CDTF">2024-08-05T09:01:00Z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C0722D401FC8401692F28993E6F37810</vt:lpwstr>
  </property>
</Properties>
</file>