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</w:rPr>
        <w:t>横琴粤澳深度合作区城市规划和建设局</w:t>
      </w: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  <w:lang w:val="en-US" w:eastAsia="zh-CN"/>
        </w:rPr>
        <w:t>2025</w:t>
      </w: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</w:rPr>
        <w:t>年</w:t>
      </w: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  <w:lang w:eastAsia="zh-CN"/>
        </w:rPr>
        <w:t>合作区</w:t>
      </w: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</w:rPr>
        <w:t>市政公共设施管养服务</w:t>
      </w:r>
      <w:r>
        <w:rPr>
          <w:rFonts w:hint="eastAsia" w:ascii="黑体" w:hAnsi="黑体" w:eastAsia="黑体" w:cs="黑体"/>
          <w:i w:val="0"/>
          <w:caps w:val="0"/>
          <w:spacing w:val="0"/>
          <w:sz w:val="40"/>
          <w:szCs w:val="40"/>
          <w:shd w:val="clear"/>
          <w:lang w:eastAsia="zh-CN"/>
        </w:rPr>
        <w:t>采购需求调查服务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需求书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  <w:tblGridChange w:id="0">
          <w:tblGrid>
            <w:gridCol w:w="672"/>
            <w:gridCol w:w="2267"/>
            <w:gridCol w:w="558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</w:rPr>
              <w:t>横琴粤澳深度合作区城市规划和建设局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</w:rPr>
              <w:t>年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eastAsia="zh-CN"/>
              </w:rPr>
              <w:t>合作区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</w:rPr>
              <w:t>市政公共设施管养服务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eastAsia="zh-CN"/>
              </w:rPr>
              <w:t>采购需求调查服务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" w:author="润润潴" w:date="2024-09-06T16:17:20Z">
            <w:tblPrEx>
              <w:tblW w:w="85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63" w:hRule="atLeast"/>
          <w:trPrChange w:id="1" w:author="润润潴" w:date="2024-09-06T16:17:20Z">
            <w:trPr>
              <w:trHeight w:val="3703" w:hRule="atLeast"/>
            </w:trPr>
          </w:trPrChange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" w:author="润润潴" w:date="2024-09-06T16:17:20Z">
              <w:tcPr>
                <w:tcW w:w="67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  <w:tcPrChange w:id="3" w:author="润润潴" w:date="2024-09-06T16:17:20Z">
                  <w:tcPr>
                    <w:tcW w:w="672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</w:tcPrChange>
              </w:tcPr>
            </w:tcPrChange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" w:author="润润潴" w:date="2024-09-06T16:17:20Z">
              <w:tcPr>
                <w:tcW w:w="2267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  <w:tcPrChange w:id="5" w:author="润润潴" w:date="2024-09-06T16:17:20Z">
                  <w:tcPr>
                    <w:tcW w:w="2267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</w:tcPrChange>
              </w:tcPr>
            </w:tcPrChange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" w:author="润润潴" w:date="2024-09-06T16:17:20Z">
              <w:tcPr>
                <w:tcW w:w="5583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  <w:tcPrChange w:id="7" w:author="润润潴" w:date="2024-09-06T16:17:20Z">
                  <w:tcPr>
                    <w:tcW w:w="5583" w:type="dxa"/>
                    <w:tcBorders>
                      <w:top w:val="single" w:color="auto" w:sz="4" w:space="0"/>
                      <w:left w:val="nil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</w:tcPrChange>
              </w:tcPr>
            </w:tcPrChange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1.具有独立承担民事责任的能力；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2.具有良好的商业信誉和健全的财务会计制度；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3.具有履行合同所必需的设备和专业技术能力；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4.有依法缴纳税收和社会保障资金的良好记录；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5.参加政府采购活动前三年内，在经营活动中没有重大违法记录；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6、投标人未被列入“信用中国”网站（www.creditchina.gov.cn）以下任意记录名单之一：①失信被执行人；②重大税收违法失信主体；③政府采购严重违法失信行为。同时，不处于中国政府采购网(www.ccgp.gov.cn)“政府采购严重违法失信行为信息记录”中的禁止参加政府采购活动期间。说明：①由负责资格审查人员于资格审查时在“信用中国”网站（www.creditchina.gov.cn）及中国政府采购网(www.ccgp.gov.cn)查询结果为准。上述网站查询页面不能显示投标人相关查询信息的,视为投标人满足上述要求。投标人分支机构不满足信用信息相关要求的,也视为投标人不满足要求。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.法律、行政法规规定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的其他条件。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为做好横琴粤澳深度合作区2025年市政公共设施综合管养工作，包括道路环卫保洁、智慧清扫、园林绿化维护、市政道路维修维护、公共照明、垃圾分类、综合管廊、交通标识标线等市政管养项目。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根据《中华人民共和国政府采购法》《财政部关于印发&lt;政府采购需求管理办法&gt;的通知》（财库〔2021〕22号）、《广东省财政厅关于进一步加强政府采购需求管理工作的通知》（粤财采购函〔2023〕29号）等有关规定，现对横琴粤澳深度合作区城市规划和建设局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年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合作区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市政公共设施管养服务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项目进行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采购需求调查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1、依据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《政府采购需求管理办法》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（财库【2021】22号）第二章（采购需求）及相关政策法规要求，开展采购需求调查。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采购需求调查可选择咨询、论证、问卷调查以及其他科学合理的调查方法。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对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相关产业发展、市场供给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等进行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调查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信息来源应有充分依据且符合当前市场实际，不得随意编造。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2、协助采购人发布采购需求征求意见公告，收集建议或意见，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根据调查情况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和收集的建议或意见，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科学、合理地确定采购需求。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3、依据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</w:rPr>
              <w:t>《政府采购需求管理办法》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（财库【2021】22号）第三章（采购实施计划）及相关政策法规，结合采购项目需求特点制定采购实施计划。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4、参考《广东省财政厅关于进一步加强政府采购需求管理工作的通知》（粤财采购函〔2023〕29号）指引文本，整理采购需求调查资料及采购实施计划并移交给采购人。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5、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配合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上级主管部门对项目的检查工作。</w:t>
            </w:r>
          </w:p>
          <w:p>
            <w:pPr>
              <w:widowControl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</w:rPr>
              <w:t>自签订</w:t>
            </w:r>
            <w:r>
              <w:rPr>
                <w:rFonts w:hint="eastAsia" w:ascii="仿宋" w:hAnsi="仿宋" w:eastAsia="仿宋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之日起至完成采购需求调查工作，且将采购需求调查过程资料汇编移交给采购人为止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签订合同后支付合同金额的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0%，验收合格后支付剩余合同金额的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0%。具体以合同约定为准。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828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润润潴">
    <w15:presenceInfo w15:providerId="WPS Office" w15:userId="350144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TRjN2E5MDMxMjZiMjZiMjkzYWRiNmY2YzQxODAifQ=="/>
    <w:docVar w:name="KSO_WPS_MARK_KEY" w:val="318b446b-aa9b-4745-b19f-2a647b84cae2"/>
  </w:docVars>
  <w:rsids>
    <w:rsidRoot w:val="00172A27"/>
    <w:rsid w:val="001C08C2"/>
    <w:rsid w:val="0026133B"/>
    <w:rsid w:val="00302DEF"/>
    <w:rsid w:val="00466CA0"/>
    <w:rsid w:val="009E2140"/>
    <w:rsid w:val="00D143A2"/>
    <w:rsid w:val="03B215EE"/>
    <w:rsid w:val="0462359B"/>
    <w:rsid w:val="04816840"/>
    <w:rsid w:val="049D645E"/>
    <w:rsid w:val="057C48E4"/>
    <w:rsid w:val="057E686F"/>
    <w:rsid w:val="061E599B"/>
    <w:rsid w:val="077D051E"/>
    <w:rsid w:val="091357CD"/>
    <w:rsid w:val="095553FE"/>
    <w:rsid w:val="098D5D5C"/>
    <w:rsid w:val="09C336F9"/>
    <w:rsid w:val="0B7755A8"/>
    <w:rsid w:val="0C286E81"/>
    <w:rsid w:val="0C9F6AEA"/>
    <w:rsid w:val="0D0B14D7"/>
    <w:rsid w:val="0E0363F7"/>
    <w:rsid w:val="0EAF1E9E"/>
    <w:rsid w:val="0F647F2A"/>
    <w:rsid w:val="10722C04"/>
    <w:rsid w:val="12912183"/>
    <w:rsid w:val="163755DF"/>
    <w:rsid w:val="16CA4630"/>
    <w:rsid w:val="18223D9E"/>
    <w:rsid w:val="1861198A"/>
    <w:rsid w:val="1A595475"/>
    <w:rsid w:val="1F2673CC"/>
    <w:rsid w:val="1F805480"/>
    <w:rsid w:val="20F00076"/>
    <w:rsid w:val="224A2055"/>
    <w:rsid w:val="22BD6608"/>
    <w:rsid w:val="2362583A"/>
    <w:rsid w:val="23D24931"/>
    <w:rsid w:val="24B658AA"/>
    <w:rsid w:val="265375EF"/>
    <w:rsid w:val="268F603B"/>
    <w:rsid w:val="27FD47AF"/>
    <w:rsid w:val="28F44D50"/>
    <w:rsid w:val="294D06DD"/>
    <w:rsid w:val="2BEC7BF8"/>
    <w:rsid w:val="2C1045E9"/>
    <w:rsid w:val="2C5A4FAA"/>
    <w:rsid w:val="2C90472A"/>
    <w:rsid w:val="2E2D14FA"/>
    <w:rsid w:val="2FFB5AD1"/>
    <w:rsid w:val="3140218A"/>
    <w:rsid w:val="32A22741"/>
    <w:rsid w:val="32A8263B"/>
    <w:rsid w:val="333945D1"/>
    <w:rsid w:val="336432D9"/>
    <w:rsid w:val="34232BA8"/>
    <w:rsid w:val="347A1BA5"/>
    <w:rsid w:val="34C144CB"/>
    <w:rsid w:val="363D1B3B"/>
    <w:rsid w:val="38920262"/>
    <w:rsid w:val="38AE12A0"/>
    <w:rsid w:val="3A3A6493"/>
    <w:rsid w:val="3A4B0479"/>
    <w:rsid w:val="3AB9370D"/>
    <w:rsid w:val="3AFF7E44"/>
    <w:rsid w:val="3CE76110"/>
    <w:rsid w:val="3D1068E1"/>
    <w:rsid w:val="3D3650FF"/>
    <w:rsid w:val="3D384409"/>
    <w:rsid w:val="3E5314F2"/>
    <w:rsid w:val="3F087025"/>
    <w:rsid w:val="3F3E4676"/>
    <w:rsid w:val="426A76FB"/>
    <w:rsid w:val="42C17CB1"/>
    <w:rsid w:val="441036FC"/>
    <w:rsid w:val="46313261"/>
    <w:rsid w:val="48013087"/>
    <w:rsid w:val="48922FD3"/>
    <w:rsid w:val="48CE1098"/>
    <w:rsid w:val="4A174352"/>
    <w:rsid w:val="4A490FC0"/>
    <w:rsid w:val="4B516150"/>
    <w:rsid w:val="4BE41869"/>
    <w:rsid w:val="4C6953B9"/>
    <w:rsid w:val="4D7E45B6"/>
    <w:rsid w:val="4D891B3C"/>
    <w:rsid w:val="4EF10441"/>
    <w:rsid w:val="520466BB"/>
    <w:rsid w:val="523031BD"/>
    <w:rsid w:val="52423A84"/>
    <w:rsid w:val="5536507F"/>
    <w:rsid w:val="557A08DD"/>
    <w:rsid w:val="55940BD0"/>
    <w:rsid w:val="582A575A"/>
    <w:rsid w:val="58A7143A"/>
    <w:rsid w:val="597D2197"/>
    <w:rsid w:val="5BFC66DC"/>
    <w:rsid w:val="5E373C38"/>
    <w:rsid w:val="5EEC513F"/>
    <w:rsid w:val="5F443305"/>
    <w:rsid w:val="638A7DB6"/>
    <w:rsid w:val="652A2C26"/>
    <w:rsid w:val="662D0EF3"/>
    <w:rsid w:val="66A366F3"/>
    <w:rsid w:val="688438D2"/>
    <w:rsid w:val="68DD6D92"/>
    <w:rsid w:val="6B0A4F7E"/>
    <w:rsid w:val="6B166ABD"/>
    <w:rsid w:val="6B653E03"/>
    <w:rsid w:val="6EC57C5E"/>
    <w:rsid w:val="71CD6CCA"/>
    <w:rsid w:val="71D51289"/>
    <w:rsid w:val="72123857"/>
    <w:rsid w:val="73856385"/>
    <w:rsid w:val="742007D4"/>
    <w:rsid w:val="751C74CA"/>
    <w:rsid w:val="7551523D"/>
    <w:rsid w:val="76053C0E"/>
    <w:rsid w:val="77B4204D"/>
    <w:rsid w:val="7882271E"/>
    <w:rsid w:val="7924600F"/>
    <w:rsid w:val="796257F8"/>
    <w:rsid w:val="7AA46EDB"/>
    <w:rsid w:val="7AB9467C"/>
    <w:rsid w:val="7BED40DD"/>
    <w:rsid w:val="7F855912"/>
    <w:rsid w:val="7FD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500" w:lineRule="exact"/>
      <w:ind w:right="8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pacing w:val="0"/>
      <w:sz w:val="21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3268</Words>
  <Characters>3412</Characters>
  <Lines>10</Lines>
  <Paragraphs>2</Paragraphs>
  <TotalTime>34</TotalTime>
  <ScaleCrop>false</ScaleCrop>
  <LinksUpToDate>false</LinksUpToDate>
  <CharactersWithSpaces>3418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2023-04-14T17:17:00Z</dcterms:created>
  <dc:creator>郭晓升</dc:creator>
  <cp:lastModifiedBy>润润潴</cp:lastModifiedBy>
  <cp:lastPrinted>2024-09-06T06:34:00Z</cp:lastPrinted>
  <dcterms:modified xsi:type="dcterms:W3CDTF">2024-09-06T08:32:52Z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259DE6B5B4E448BF943F0C0BDC933BBF_13</vt:lpwstr>
  </property>
</Properties>
</file>