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205" w:type="dxa"/>
        <w:jc w:val="center"/>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747"/>
        <w:gridCol w:w="1493"/>
        <w:gridCol w:w="1393"/>
        <w:gridCol w:w="1561"/>
        <w:gridCol w:w="628"/>
        <w:gridCol w:w="1"/>
        <w:gridCol w:w="148"/>
        <w:gridCol w:w="486"/>
        <w:gridCol w:w="299"/>
        <w:gridCol w:w="1"/>
        <w:gridCol w:w="920"/>
        <w:gridCol w:w="4"/>
        <w:gridCol w:w="925"/>
        <w:gridCol w:w="1599"/>
      </w:tblGrid>
      <w:tr w14:paraId="5EF18ACC">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538" w:hRule="atLeast"/>
          <w:jc w:val="center"/>
        </w:trPr>
        <w:tc>
          <w:tcPr>
            <w:tcW w:w="10205" w:type="dxa"/>
            <w:gridSpan w:val="14"/>
            <w:tcBorders>
              <w:top w:val="nil"/>
              <w:left w:val="nil"/>
              <w:bottom w:val="nil"/>
              <w:right w:val="nil"/>
            </w:tcBorders>
            <w:noWrap w:val="0"/>
            <w:vAlign w:val="top"/>
          </w:tcPr>
          <w:p w14:paraId="55CF6101">
            <w:pPr>
              <w:pStyle w:val="2"/>
              <w:ind w:firstLine="2570" w:firstLineChars="800"/>
              <w:rPr>
                <w:rFonts w:ascii="宋体" w:hAnsi="宋体"/>
              </w:rPr>
            </w:pPr>
            <w:bookmarkStart w:id="8" w:name="_GoBack"/>
            <w:bookmarkStart w:id="0" w:name="_Toc11096"/>
            <w:bookmarkStart w:id="1" w:name="_Toc25875"/>
            <w:bookmarkStart w:id="2" w:name="_Toc15793"/>
            <w:bookmarkStart w:id="3" w:name="_Toc31865"/>
            <w:r>
              <w:rPr>
                <w:rFonts w:hint="eastAsia"/>
              </w:rPr>
              <w:t>澳资企业雇佣澳门居民及股东情况</w:t>
            </w:r>
            <w:bookmarkEnd w:id="0"/>
            <w:bookmarkEnd w:id="1"/>
            <w:bookmarkEnd w:id="2"/>
            <w:bookmarkEnd w:id="3"/>
            <w:bookmarkEnd w:id="8"/>
          </w:p>
        </w:tc>
      </w:tr>
      <w:tr w14:paraId="73D56142">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56" w:hRule="atLeast"/>
          <w:jc w:val="center"/>
        </w:trPr>
        <w:tc>
          <w:tcPr>
            <w:tcW w:w="747" w:type="dxa"/>
            <w:tcBorders>
              <w:top w:val="nil"/>
              <w:left w:val="nil"/>
              <w:bottom w:val="nil"/>
              <w:right w:val="nil"/>
            </w:tcBorders>
            <w:noWrap w:val="0"/>
            <w:vAlign w:val="center"/>
          </w:tcPr>
          <w:p w14:paraId="6A894FEF">
            <w:pPr>
              <w:pStyle w:val="7"/>
              <w:ind w:left="138"/>
              <w:rPr>
                <w:rFonts w:ascii="宋体" w:hAnsi="宋体"/>
                <w:b/>
                <w:spacing w:val="-5"/>
                <w:sz w:val="18"/>
              </w:rPr>
            </w:pPr>
            <w:bookmarkStart w:id="4" w:name="OLE_LINK3" w:colFirst="3" w:colLast="3"/>
          </w:p>
        </w:tc>
        <w:tc>
          <w:tcPr>
            <w:tcW w:w="5075" w:type="dxa"/>
            <w:gridSpan w:val="4"/>
            <w:tcBorders>
              <w:top w:val="nil"/>
              <w:left w:val="nil"/>
              <w:bottom w:val="nil"/>
              <w:right w:val="nil"/>
            </w:tcBorders>
            <w:noWrap w:val="0"/>
            <w:vAlign w:val="center"/>
          </w:tcPr>
          <w:p w14:paraId="7353A0A1">
            <w:pPr>
              <w:pStyle w:val="7"/>
              <w:ind w:left="109"/>
              <w:rPr>
                <w:rFonts w:ascii="宋体" w:hAnsi="宋体"/>
                <w:spacing w:val="-2"/>
                <w:sz w:val="18"/>
              </w:rPr>
            </w:pPr>
          </w:p>
        </w:tc>
        <w:tc>
          <w:tcPr>
            <w:tcW w:w="635" w:type="dxa"/>
            <w:gridSpan w:val="3"/>
            <w:tcBorders>
              <w:top w:val="nil"/>
              <w:left w:val="nil"/>
              <w:bottom w:val="nil"/>
              <w:right w:val="nil"/>
            </w:tcBorders>
            <w:noWrap w:val="0"/>
            <w:vAlign w:val="center"/>
          </w:tcPr>
          <w:p w14:paraId="5623CA6B">
            <w:pPr>
              <w:pStyle w:val="7"/>
              <w:ind w:left="150"/>
              <w:rPr>
                <w:rFonts w:ascii="宋体" w:hAnsi="宋体"/>
                <w:b/>
                <w:spacing w:val="-5"/>
                <w:sz w:val="18"/>
              </w:rPr>
            </w:pPr>
          </w:p>
        </w:tc>
        <w:tc>
          <w:tcPr>
            <w:tcW w:w="3748" w:type="dxa"/>
            <w:gridSpan w:val="6"/>
            <w:tcBorders>
              <w:top w:val="nil"/>
              <w:left w:val="nil"/>
              <w:bottom w:val="nil"/>
              <w:right w:val="nil"/>
            </w:tcBorders>
            <w:noWrap w:val="0"/>
            <w:vAlign w:val="center"/>
          </w:tcPr>
          <w:p w14:paraId="18086964">
            <w:pPr>
              <w:pStyle w:val="7"/>
              <w:tabs>
                <w:tab w:val="left" w:pos="3214"/>
              </w:tabs>
              <w:ind w:left="111"/>
              <w:jc w:val="left"/>
              <w:rPr>
                <w:rFonts w:ascii="宋体" w:hAnsi="宋体"/>
                <w:sz w:val="18"/>
                <w:szCs w:val="18"/>
              </w:rPr>
            </w:pPr>
            <w:r>
              <w:rPr>
                <w:rFonts w:hint="eastAsia" w:ascii="宋体" w:hAnsi="宋体"/>
                <w:sz w:val="18"/>
                <w:szCs w:val="18"/>
              </w:rPr>
              <w:t>表</w:t>
            </w:r>
            <w:r>
              <w:rPr>
                <w:rFonts w:ascii="宋体" w:hAnsi="宋体"/>
                <w:sz w:val="18"/>
                <w:szCs w:val="18"/>
              </w:rPr>
              <w:t xml:space="preserve">    </w:t>
            </w:r>
            <w:r>
              <w:rPr>
                <w:rFonts w:hint="eastAsia" w:ascii="宋体" w:hAnsi="宋体"/>
                <w:sz w:val="18"/>
                <w:szCs w:val="18"/>
              </w:rPr>
              <w:t>号：</w:t>
            </w:r>
            <w:r>
              <w:rPr>
                <w:rFonts w:hint="eastAsia" w:ascii="宋体" w:hAnsi="宋体"/>
                <w:sz w:val="18"/>
                <w:szCs w:val="18"/>
                <w:lang w:val="zh-CN"/>
              </w:rPr>
              <w:t>粤</w:t>
            </w:r>
            <w:r>
              <w:rPr>
                <w:rFonts w:hint="eastAsia" w:ascii="宋体" w:hAnsi="宋体"/>
                <w:sz w:val="18"/>
                <w:szCs w:val="18"/>
                <w:lang w:val="en-US" w:eastAsia="zh-CN"/>
              </w:rPr>
              <w:t xml:space="preserve"> </w:t>
            </w:r>
            <w:r>
              <w:rPr>
                <w:rFonts w:hint="eastAsia" w:ascii="宋体" w:hAnsi="宋体"/>
                <w:sz w:val="18"/>
                <w:szCs w:val="18"/>
                <w:lang w:val="zh-CN"/>
              </w:rPr>
              <w:t>澳</w:t>
            </w:r>
            <w:r>
              <w:rPr>
                <w:rFonts w:hint="eastAsia" w:ascii="宋体" w:hAnsi="宋体"/>
                <w:sz w:val="18"/>
                <w:szCs w:val="18"/>
                <w:lang w:val="en-US" w:eastAsia="zh-CN"/>
              </w:rPr>
              <w:t xml:space="preserve"> </w:t>
            </w:r>
            <w:r>
              <w:rPr>
                <w:rFonts w:hint="eastAsia" w:ascii="宋体" w:hAnsi="宋体"/>
                <w:sz w:val="18"/>
                <w:szCs w:val="18"/>
                <w:lang w:val="zh-CN"/>
              </w:rPr>
              <w:t>深</w:t>
            </w:r>
            <w:r>
              <w:rPr>
                <w:rFonts w:hint="eastAsia" w:ascii="宋体" w:hAnsi="宋体"/>
                <w:sz w:val="18"/>
                <w:szCs w:val="18"/>
                <w:lang w:val="en-US" w:eastAsia="zh-CN"/>
              </w:rPr>
              <w:t xml:space="preserve"> </w:t>
            </w:r>
            <w:r>
              <w:rPr>
                <w:rFonts w:hint="eastAsia" w:ascii="宋体" w:hAnsi="宋体"/>
                <w:sz w:val="18"/>
                <w:szCs w:val="18"/>
                <w:lang w:val="zh-CN"/>
              </w:rPr>
              <w:t>合</w:t>
            </w:r>
            <w:r>
              <w:rPr>
                <w:rFonts w:hint="eastAsia" w:ascii="宋体" w:hAnsi="宋体"/>
                <w:sz w:val="21"/>
                <w:szCs w:val="21"/>
                <w:lang w:val="en-US" w:eastAsia="zh-CN"/>
              </w:rPr>
              <w:t xml:space="preserve"> </w:t>
            </w:r>
            <w:bookmarkStart w:id="5" w:name="OLE_LINK2"/>
            <w:r>
              <w:rPr>
                <w:rFonts w:hint="eastAsia" w:ascii="宋体" w:hAnsi="宋体"/>
                <w:sz w:val="18"/>
                <w:szCs w:val="18"/>
                <w:lang w:val="en-US" w:eastAsia="zh-CN"/>
              </w:rPr>
              <w:t>Z</w:t>
            </w:r>
            <w:bookmarkEnd w:id="5"/>
            <w:r>
              <w:rPr>
                <w:rFonts w:hint="eastAsia" w:ascii="宋体" w:hAnsi="宋体"/>
                <w:sz w:val="18"/>
                <w:szCs w:val="18"/>
                <w:lang w:val="en-US" w:eastAsia="zh-CN"/>
              </w:rPr>
              <w:t xml:space="preserve"> </w:t>
            </w:r>
            <w:r>
              <w:rPr>
                <w:rFonts w:hint="eastAsia" w:ascii="宋体" w:hAnsi="宋体"/>
                <w:sz w:val="18"/>
                <w:szCs w:val="18"/>
                <w:lang w:val="zh-CN"/>
              </w:rPr>
              <w:t>2</w:t>
            </w:r>
            <w:r>
              <w:rPr>
                <w:rFonts w:hint="eastAsia" w:ascii="宋体" w:hAnsi="宋体"/>
                <w:sz w:val="18"/>
                <w:szCs w:val="18"/>
                <w:lang w:val="en-US" w:eastAsia="zh-CN"/>
              </w:rPr>
              <w:t xml:space="preserve"> </w:t>
            </w:r>
            <w:r>
              <w:rPr>
                <w:rFonts w:hint="eastAsia" w:ascii="宋体" w:hAnsi="宋体"/>
                <w:sz w:val="18"/>
                <w:szCs w:val="18"/>
                <w:lang w:val="zh-CN"/>
              </w:rPr>
              <w:t>0</w:t>
            </w:r>
            <w:r>
              <w:rPr>
                <w:rFonts w:hint="eastAsia" w:ascii="宋体" w:hAnsi="宋体"/>
                <w:sz w:val="18"/>
                <w:szCs w:val="18"/>
                <w:lang w:val="en-US" w:eastAsia="zh-CN"/>
              </w:rPr>
              <w:t xml:space="preserve"> </w:t>
            </w:r>
            <w:r>
              <w:rPr>
                <w:rFonts w:hint="eastAsia" w:ascii="宋体" w:hAnsi="宋体"/>
                <w:sz w:val="18"/>
                <w:szCs w:val="18"/>
                <w:lang w:val="zh-CN"/>
              </w:rPr>
              <w:t>1</w:t>
            </w:r>
            <w:r>
              <w:rPr>
                <w:rFonts w:hint="eastAsia" w:ascii="宋体" w:hAnsi="宋体"/>
                <w:sz w:val="18"/>
                <w:szCs w:val="18"/>
                <w:lang w:val="en-US" w:eastAsia="zh-CN"/>
              </w:rPr>
              <w:t xml:space="preserve"> </w:t>
            </w:r>
            <w:r>
              <w:rPr>
                <w:rFonts w:hint="eastAsia" w:ascii="宋体" w:hAnsi="宋体"/>
                <w:sz w:val="18"/>
                <w:szCs w:val="18"/>
                <w:lang w:val="zh-CN"/>
              </w:rPr>
              <w:t>表</w:t>
            </w:r>
          </w:p>
        </w:tc>
      </w:tr>
      <w:tr w14:paraId="23A1023D">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8" w:hRule="atLeast"/>
          <w:jc w:val="center"/>
        </w:trPr>
        <w:tc>
          <w:tcPr>
            <w:tcW w:w="747" w:type="dxa"/>
            <w:tcBorders>
              <w:top w:val="nil"/>
              <w:left w:val="nil"/>
              <w:bottom w:val="nil"/>
              <w:right w:val="nil"/>
            </w:tcBorders>
            <w:noWrap w:val="0"/>
            <w:vAlign w:val="center"/>
          </w:tcPr>
          <w:p w14:paraId="27A21ED4">
            <w:pPr>
              <w:pStyle w:val="7"/>
              <w:ind w:left="138"/>
              <w:rPr>
                <w:rFonts w:ascii="宋体" w:hAnsi="宋体"/>
                <w:b/>
                <w:spacing w:val="-5"/>
                <w:sz w:val="18"/>
              </w:rPr>
            </w:pPr>
          </w:p>
        </w:tc>
        <w:tc>
          <w:tcPr>
            <w:tcW w:w="5075" w:type="dxa"/>
            <w:gridSpan w:val="4"/>
            <w:tcBorders>
              <w:top w:val="nil"/>
              <w:left w:val="nil"/>
              <w:bottom w:val="nil"/>
              <w:right w:val="nil"/>
            </w:tcBorders>
            <w:noWrap w:val="0"/>
            <w:vAlign w:val="center"/>
          </w:tcPr>
          <w:p w14:paraId="58B8A87F">
            <w:pPr>
              <w:pStyle w:val="7"/>
              <w:ind w:left="109"/>
              <w:rPr>
                <w:rFonts w:ascii="宋体" w:hAnsi="宋体"/>
                <w:spacing w:val="-2"/>
                <w:sz w:val="18"/>
              </w:rPr>
            </w:pPr>
          </w:p>
        </w:tc>
        <w:tc>
          <w:tcPr>
            <w:tcW w:w="635" w:type="dxa"/>
            <w:gridSpan w:val="3"/>
            <w:tcBorders>
              <w:top w:val="nil"/>
              <w:left w:val="nil"/>
              <w:bottom w:val="nil"/>
              <w:right w:val="nil"/>
            </w:tcBorders>
            <w:noWrap w:val="0"/>
            <w:vAlign w:val="center"/>
          </w:tcPr>
          <w:p w14:paraId="738E5FD9">
            <w:pPr>
              <w:pStyle w:val="7"/>
              <w:ind w:left="150"/>
              <w:rPr>
                <w:rFonts w:ascii="宋体" w:hAnsi="宋体"/>
                <w:b/>
                <w:spacing w:val="-5"/>
                <w:sz w:val="18"/>
              </w:rPr>
            </w:pPr>
          </w:p>
        </w:tc>
        <w:tc>
          <w:tcPr>
            <w:tcW w:w="3748" w:type="dxa"/>
            <w:gridSpan w:val="6"/>
            <w:tcBorders>
              <w:top w:val="nil"/>
              <w:left w:val="nil"/>
              <w:bottom w:val="nil"/>
              <w:right w:val="nil"/>
            </w:tcBorders>
            <w:noWrap w:val="0"/>
            <w:vAlign w:val="center"/>
          </w:tcPr>
          <w:p w14:paraId="27E6E460">
            <w:pPr>
              <w:pStyle w:val="7"/>
              <w:tabs>
                <w:tab w:val="left" w:pos="3214"/>
              </w:tabs>
              <w:ind w:left="111"/>
              <w:jc w:val="left"/>
              <w:rPr>
                <w:rFonts w:ascii="宋体" w:hAnsi="宋体"/>
                <w:sz w:val="18"/>
                <w:szCs w:val="18"/>
              </w:rPr>
            </w:pPr>
            <w:r>
              <w:rPr>
                <w:rFonts w:hint="eastAsia" w:ascii="宋体" w:hAnsi="宋体"/>
                <w:sz w:val="18"/>
                <w:szCs w:val="18"/>
              </w:rPr>
              <w:t>制定机关：</w:t>
            </w:r>
            <w:r>
              <w:rPr>
                <w:rFonts w:hint="eastAsia" w:ascii="Times New Roman" w:hAnsi="Times New Roman"/>
                <w:sz w:val="18"/>
                <w:szCs w:val="18"/>
                <w:lang w:val="en-US" w:eastAsia="zh-CN"/>
              </w:rPr>
              <w:t>横琴粤澳深度合作区统计局</w:t>
            </w:r>
          </w:p>
        </w:tc>
      </w:tr>
      <w:tr w14:paraId="5B2B89B2">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63" w:hRule="atLeast"/>
          <w:jc w:val="center"/>
        </w:trPr>
        <w:tc>
          <w:tcPr>
            <w:tcW w:w="747" w:type="dxa"/>
            <w:tcBorders>
              <w:top w:val="nil"/>
              <w:left w:val="nil"/>
              <w:bottom w:val="nil"/>
              <w:right w:val="nil"/>
            </w:tcBorders>
            <w:noWrap w:val="0"/>
            <w:vAlign w:val="center"/>
          </w:tcPr>
          <w:p w14:paraId="35BC43C9">
            <w:pPr>
              <w:pStyle w:val="7"/>
              <w:ind w:left="138"/>
              <w:rPr>
                <w:rFonts w:ascii="宋体" w:hAnsi="宋体"/>
                <w:b/>
                <w:spacing w:val="-5"/>
                <w:sz w:val="18"/>
              </w:rPr>
            </w:pPr>
          </w:p>
        </w:tc>
        <w:tc>
          <w:tcPr>
            <w:tcW w:w="5075" w:type="dxa"/>
            <w:gridSpan w:val="4"/>
            <w:tcBorders>
              <w:top w:val="nil"/>
              <w:left w:val="nil"/>
              <w:bottom w:val="nil"/>
              <w:right w:val="nil"/>
            </w:tcBorders>
            <w:noWrap w:val="0"/>
            <w:vAlign w:val="center"/>
          </w:tcPr>
          <w:p w14:paraId="22AA2C61">
            <w:pPr>
              <w:pStyle w:val="7"/>
              <w:ind w:left="109"/>
              <w:rPr>
                <w:rFonts w:ascii="宋体" w:hAnsi="宋体"/>
                <w:spacing w:val="-2"/>
                <w:sz w:val="18"/>
              </w:rPr>
            </w:pPr>
          </w:p>
        </w:tc>
        <w:tc>
          <w:tcPr>
            <w:tcW w:w="635" w:type="dxa"/>
            <w:gridSpan w:val="3"/>
            <w:tcBorders>
              <w:top w:val="nil"/>
              <w:left w:val="nil"/>
              <w:bottom w:val="nil"/>
              <w:right w:val="nil"/>
            </w:tcBorders>
            <w:noWrap w:val="0"/>
            <w:vAlign w:val="center"/>
          </w:tcPr>
          <w:p w14:paraId="43F79AB6">
            <w:pPr>
              <w:pStyle w:val="7"/>
              <w:ind w:left="150"/>
              <w:rPr>
                <w:rFonts w:ascii="宋体" w:hAnsi="宋体"/>
                <w:b/>
                <w:spacing w:val="-5"/>
                <w:sz w:val="18"/>
              </w:rPr>
            </w:pPr>
          </w:p>
        </w:tc>
        <w:tc>
          <w:tcPr>
            <w:tcW w:w="3748" w:type="dxa"/>
            <w:gridSpan w:val="6"/>
            <w:tcBorders>
              <w:top w:val="nil"/>
              <w:left w:val="nil"/>
              <w:bottom w:val="nil"/>
              <w:right w:val="nil"/>
            </w:tcBorders>
            <w:noWrap w:val="0"/>
            <w:vAlign w:val="center"/>
          </w:tcPr>
          <w:p w14:paraId="083C7842">
            <w:pPr>
              <w:pStyle w:val="7"/>
              <w:tabs>
                <w:tab w:val="left" w:pos="3214"/>
              </w:tabs>
              <w:ind w:left="111"/>
              <w:jc w:val="left"/>
              <w:rPr>
                <w:rFonts w:ascii="宋体" w:hAnsi="宋体"/>
                <w:sz w:val="18"/>
                <w:szCs w:val="18"/>
              </w:rPr>
            </w:pPr>
            <w:r>
              <w:rPr>
                <w:rFonts w:hint="eastAsia" w:ascii="宋体" w:hAnsi="宋体"/>
                <w:sz w:val="18"/>
                <w:szCs w:val="18"/>
              </w:rPr>
              <w:t>批准文号</w:t>
            </w:r>
            <w:bookmarkStart w:id="6" w:name="OLE_LINK1"/>
            <w:r>
              <w:rPr>
                <w:rFonts w:hint="eastAsia" w:ascii="宋体" w:hAnsi="宋体"/>
                <w:sz w:val="18"/>
                <w:szCs w:val="18"/>
              </w:rPr>
              <w:t>：</w:t>
            </w:r>
            <w:bookmarkEnd w:id="6"/>
            <w:r>
              <w:rPr>
                <w:rFonts w:hint="eastAsia" w:ascii="宋体" w:hAnsi="宋体"/>
                <w:sz w:val="18"/>
                <w:szCs w:val="18"/>
              </w:rPr>
              <w:t>粤统制表字〔2024〕33号</w:t>
            </w:r>
          </w:p>
        </w:tc>
      </w:tr>
      <w:tr w14:paraId="7798ACF0">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93" w:hRule="atLeast"/>
          <w:jc w:val="center"/>
        </w:trPr>
        <w:tc>
          <w:tcPr>
            <w:tcW w:w="747" w:type="dxa"/>
            <w:tcBorders>
              <w:top w:val="nil"/>
              <w:left w:val="nil"/>
              <w:bottom w:val="double" w:color="auto" w:sz="4" w:space="0"/>
              <w:right w:val="nil"/>
            </w:tcBorders>
            <w:noWrap w:val="0"/>
            <w:vAlign w:val="center"/>
          </w:tcPr>
          <w:p w14:paraId="1201BEAD">
            <w:pPr>
              <w:pStyle w:val="7"/>
              <w:ind w:left="138"/>
              <w:rPr>
                <w:rFonts w:ascii="宋体" w:hAnsi="宋体"/>
                <w:b/>
                <w:spacing w:val="-5"/>
                <w:sz w:val="18"/>
              </w:rPr>
            </w:pPr>
          </w:p>
        </w:tc>
        <w:tc>
          <w:tcPr>
            <w:tcW w:w="5075" w:type="dxa"/>
            <w:gridSpan w:val="4"/>
            <w:tcBorders>
              <w:top w:val="nil"/>
              <w:left w:val="nil"/>
              <w:bottom w:val="double" w:color="auto" w:sz="4" w:space="0"/>
              <w:right w:val="nil"/>
            </w:tcBorders>
            <w:noWrap w:val="0"/>
            <w:vAlign w:val="top"/>
          </w:tcPr>
          <w:p w14:paraId="0A234C55">
            <w:pPr>
              <w:pStyle w:val="7"/>
              <w:ind w:left="109"/>
              <w:jc w:val="right"/>
              <w:rPr>
                <w:rFonts w:hint="eastAsia" w:ascii="宋体" w:hAnsi="宋体" w:eastAsia="宋体"/>
                <w:spacing w:val="-2"/>
                <w:sz w:val="18"/>
                <w:lang w:eastAsia="zh-CN"/>
              </w:rPr>
            </w:pPr>
            <w:r>
              <w:rPr>
                <w:rFonts w:hint="eastAsia" w:ascii="宋体" w:hAnsi="宋体"/>
                <w:spacing w:val="-2"/>
                <w:sz w:val="18"/>
                <w:lang w:eastAsia="zh-CN"/>
              </w:rPr>
              <w:t>2 0 2 3 年</w:t>
            </w:r>
          </w:p>
        </w:tc>
        <w:tc>
          <w:tcPr>
            <w:tcW w:w="635" w:type="dxa"/>
            <w:gridSpan w:val="3"/>
            <w:tcBorders>
              <w:top w:val="nil"/>
              <w:left w:val="nil"/>
              <w:bottom w:val="double" w:color="auto" w:sz="4" w:space="0"/>
              <w:right w:val="nil"/>
            </w:tcBorders>
            <w:noWrap w:val="0"/>
            <w:vAlign w:val="center"/>
          </w:tcPr>
          <w:p w14:paraId="0C0D29C4">
            <w:pPr>
              <w:pStyle w:val="7"/>
              <w:ind w:left="150"/>
              <w:rPr>
                <w:rFonts w:ascii="宋体" w:hAnsi="宋体"/>
                <w:b/>
                <w:spacing w:val="-5"/>
                <w:sz w:val="18"/>
              </w:rPr>
            </w:pPr>
          </w:p>
        </w:tc>
        <w:tc>
          <w:tcPr>
            <w:tcW w:w="3748" w:type="dxa"/>
            <w:gridSpan w:val="6"/>
            <w:tcBorders>
              <w:top w:val="nil"/>
              <w:left w:val="nil"/>
              <w:bottom w:val="double" w:color="auto" w:sz="4" w:space="0"/>
              <w:right w:val="nil"/>
            </w:tcBorders>
            <w:noWrap w:val="0"/>
            <w:vAlign w:val="center"/>
          </w:tcPr>
          <w:p w14:paraId="2CD87EA3">
            <w:pPr>
              <w:pStyle w:val="7"/>
              <w:tabs>
                <w:tab w:val="left" w:pos="3214"/>
              </w:tabs>
              <w:ind w:left="111"/>
              <w:jc w:val="left"/>
              <w:rPr>
                <w:rFonts w:ascii="宋体" w:hAnsi="宋体"/>
                <w:sz w:val="18"/>
                <w:szCs w:val="18"/>
              </w:rPr>
            </w:pPr>
            <w:r>
              <w:rPr>
                <w:rFonts w:hint="eastAsia" w:ascii="宋体" w:hAnsi="宋体"/>
                <w:sz w:val="18"/>
                <w:szCs w:val="18"/>
              </w:rPr>
              <w:t>有效期至：</w:t>
            </w:r>
            <w:r>
              <w:rPr>
                <w:rFonts w:hint="eastAsia" w:ascii="Times New Roman" w:hAnsi="Times New Roman"/>
                <w:sz w:val="18"/>
                <w:szCs w:val="18"/>
              </w:rPr>
              <w:t>2</w:t>
            </w:r>
            <w:r>
              <w:rPr>
                <w:rFonts w:hint="eastAsia" w:ascii="Times New Roman" w:hAnsi="Times New Roman"/>
                <w:sz w:val="18"/>
                <w:szCs w:val="18"/>
                <w:lang w:val="en-US" w:eastAsia="zh-CN"/>
              </w:rPr>
              <w:t xml:space="preserve">  </w:t>
            </w:r>
            <w:r>
              <w:rPr>
                <w:rFonts w:hint="eastAsia" w:ascii="Times New Roman" w:hAnsi="Times New Roman"/>
                <w:sz w:val="18"/>
                <w:szCs w:val="18"/>
              </w:rPr>
              <w:t>0</w:t>
            </w:r>
            <w:r>
              <w:rPr>
                <w:rFonts w:hint="eastAsia" w:ascii="Times New Roman" w:hAnsi="Times New Roman"/>
                <w:sz w:val="18"/>
                <w:szCs w:val="18"/>
                <w:lang w:val="en-US" w:eastAsia="zh-CN"/>
              </w:rPr>
              <w:t xml:space="preserve">  </w:t>
            </w:r>
            <w:r>
              <w:rPr>
                <w:rFonts w:hint="eastAsia" w:ascii="Times New Roman" w:hAnsi="Times New Roman"/>
                <w:sz w:val="18"/>
                <w:szCs w:val="18"/>
              </w:rPr>
              <w:t>2</w:t>
            </w:r>
            <w:r>
              <w:rPr>
                <w:rFonts w:hint="eastAsia" w:ascii="Times New Roman" w:hAnsi="Times New Roman"/>
                <w:sz w:val="18"/>
                <w:szCs w:val="18"/>
                <w:lang w:val="en-US" w:eastAsia="zh-CN"/>
              </w:rPr>
              <w:t xml:space="preserve">  5  </w:t>
            </w:r>
            <w:r>
              <w:rPr>
                <w:rFonts w:hint="eastAsia" w:ascii="Times New Roman" w:hAnsi="Times New Roman"/>
                <w:sz w:val="18"/>
                <w:szCs w:val="18"/>
              </w:rPr>
              <w:t>年</w:t>
            </w:r>
            <w:r>
              <w:rPr>
                <w:rFonts w:hint="eastAsia" w:ascii="Times New Roman" w:hAnsi="Times New Roman"/>
                <w:sz w:val="18"/>
                <w:szCs w:val="18"/>
                <w:lang w:val="en-US" w:eastAsia="zh-CN"/>
              </w:rPr>
              <w:t xml:space="preserve">  1  </w:t>
            </w:r>
            <w:r>
              <w:rPr>
                <w:rFonts w:hint="eastAsia" w:ascii="Times New Roman" w:hAnsi="Times New Roman"/>
                <w:sz w:val="18"/>
                <w:szCs w:val="18"/>
              </w:rPr>
              <w:t>月</w:t>
            </w:r>
          </w:p>
        </w:tc>
      </w:tr>
      <w:bookmarkEnd w:id="4"/>
      <w:tr w14:paraId="4D76A4AF">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97" w:hRule="atLeast"/>
          <w:jc w:val="center"/>
        </w:trPr>
        <w:tc>
          <w:tcPr>
            <w:tcW w:w="747" w:type="dxa"/>
            <w:tcBorders>
              <w:top w:val="double" w:color="auto" w:sz="4" w:space="0"/>
              <w:left w:val="double" w:color="auto" w:sz="4" w:space="0"/>
              <w:bottom w:val="single" w:color="auto" w:sz="4" w:space="0"/>
              <w:right w:val="single" w:color="auto" w:sz="4" w:space="0"/>
            </w:tcBorders>
            <w:shd w:val="clear" w:color="auto" w:fill="D9D9D9"/>
            <w:noWrap w:val="0"/>
            <w:vAlign w:val="center"/>
          </w:tcPr>
          <w:p w14:paraId="755C5FD0">
            <w:pPr>
              <w:pStyle w:val="7"/>
              <w:ind w:left="138"/>
              <w:rPr>
                <w:rFonts w:ascii="宋体" w:hAnsi="宋体"/>
                <w:b/>
                <w:sz w:val="18"/>
              </w:rPr>
            </w:pPr>
            <w:r>
              <w:rPr>
                <w:rFonts w:ascii="宋体" w:hAnsi="宋体"/>
                <w:b/>
                <w:spacing w:val="-5"/>
                <w:sz w:val="18"/>
              </w:rPr>
              <w:t>101</w:t>
            </w:r>
          </w:p>
        </w:tc>
        <w:tc>
          <w:tcPr>
            <w:tcW w:w="5075" w:type="dxa"/>
            <w:gridSpan w:val="4"/>
            <w:tcBorders>
              <w:top w:val="double" w:color="auto" w:sz="4" w:space="0"/>
              <w:left w:val="single" w:color="auto" w:sz="4" w:space="0"/>
              <w:bottom w:val="single" w:color="auto" w:sz="4" w:space="0"/>
              <w:right w:val="single" w:color="auto" w:sz="4" w:space="0"/>
            </w:tcBorders>
            <w:shd w:val="clear" w:color="auto" w:fill="D9D9D9"/>
            <w:noWrap w:val="0"/>
            <w:vAlign w:val="center"/>
          </w:tcPr>
          <w:p w14:paraId="517E55ED">
            <w:pPr>
              <w:pStyle w:val="7"/>
              <w:ind w:left="109"/>
              <w:rPr>
                <w:rFonts w:ascii="宋体" w:hAnsi="宋体"/>
                <w:sz w:val="18"/>
              </w:rPr>
            </w:pPr>
            <w:r>
              <w:rPr>
                <w:rFonts w:hint="eastAsia" w:ascii="宋体" w:hAnsi="宋体"/>
                <w:spacing w:val="-2"/>
                <w:sz w:val="18"/>
              </w:rPr>
              <w:t>统一社会信用代码</w:t>
            </w:r>
            <w:r>
              <w:rPr>
                <w:rFonts w:ascii="宋体" w:hAnsi="宋体"/>
                <w:spacing w:val="-2"/>
                <w:sz w:val="18"/>
              </w:rPr>
              <w:t>□□□□□□□□□□□□□□□□□□</w:t>
            </w:r>
          </w:p>
        </w:tc>
        <w:tc>
          <w:tcPr>
            <w:tcW w:w="635" w:type="dxa"/>
            <w:gridSpan w:val="3"/>
            <w:tcBorders>
              <w:top w:val="double" w:color="auto" w:sz="4" w:space="0"/>
              <w:left w:val="single" w:color="auto" w:sz="4" w:space="0"/>
              <w:bottom w:val="single" w:color="auto" w:sz="4" w:space="0"/>
              <w:right w:val="single" w:color="auto" w:sz="4" w:space="0"/>
            </w:tcBorders>
            <w:shd w:val="clear" w:color="auto" w:fill="D9D9D9"/>
            <w:noWrap w:val="0"/>
            <w:vAlign w:val="center"/>
          </w:tcPr>
          <w:p w14:paraId="7319EAFC">
            <w:pPr>
              <w:pStyle w:val="7"/>
              <w:jc w:val="center"/>
              <w:rPr>
                <w:rFonts w:ascii="宋体" w:hAnsi="宋体"/>
                <w:b/>
                <w:sz w:val="18"/>
              </w:rPr>
            </w:pPr>
            <w:r>
              <w:rPr>
                <w:rFonts w:ascii="宋体" w:hAnsi="宋体"/>
                <w:b/>
                <w:spacing w:val="-5"/>
                <w:sz w:val="18"/>
              </w:rPr>
              <w:t>102</w:t>
            </w:r>
          </w:p>
        </w:tc>
        <w:tc>
          <w:tcPr>
            <w:tcW w:w="3748" w:type="dxa"/>
            <w:gridSpan w:val="6"/>
            <w:tcBorders>
              <w:top w:val="double" w:color="auto" w:sz="4" w:space="0"/>
              <w:left w:val="single" w:color="auto" w:sz="4" w:space="0"/>
              <w:bottom w:val="single" w:color="auto" w:sz="4" w:space="0"/>
              <w:right w:val="double" w:color="auto" w:sz="4" w:space="0"/>
            </w:tcBorders>
            <w:shd w:val="clear" w:color="auto" w:fill="D9D9D9"/>
            <w:noWrap w:val="0"/>
            <w:vAlign w:val="center"/>
          </w:tcPr>
          <w:p w14:paraId="2FED0ECB">
            <w:pPr>
              <w:pStyle w:val="7"/>
              <w:tabs>
                <w:tab w:val="left" w:pos="3214"/>
              </w:tabs>
              <w:ind w:left="111"/>
              <w:rPr>
                <w:rFonts w:ascii="宋体" w:hAnsi="宋体"/>
                <w:sz w:val="18"/>
              </w:rPr>
            </w:pPr>
            <w:r>
              <w:rPr>
                <w:rFonts w:hint="eastAsia" w:ascii="宋体" w:hAnsi="宋体"/>
                <w:sz w:val="18"/>
              </w:rPr>
              <w:t>单位详细名</w:t>
            </w:r>
            <w:r>
              <w:rPr>
                <w:rFonts w:hint="eastAsia" w:ascii="宋体" w:hAnsi="宋体"/>
                <w:spacing w:val="-10"/>
                <w:sz w:val="18"/>
              </w:rPr>
              <w:t>称</w:t>
            </w:r>
            <w:r>
              <w:rPr>
                <w:rFonts w:ascii="宋体" w:hAnsi="宋体"/>
                <w:sz w:val="18"/>
                <w:u w:val="single"/>
              </w:rPr>
              <w:tab/>
            </w:r>
          </w:p>
        </w:tc>
      </w:tr>
      <w:tr w14:paraId="0D397CE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97" w:hRule="atLeast"/>
          <w:jc w:val="center"/>
        </w:trPr>
        <w:tc>
          <w:tcPr>
            <w:tcW w:w="10205" w:type="dxa"/>
            <w:gridSpan w:val="14"/>
            <w:tcBorders>
              <w:top w:val="single" w:color="auto" w:sz="4" w:space="0"/>
              <w:left w:val="double" w:color="auto" w:sz="4" w:space="0"/>
              <w:bottom w:val="single" w:color="auto" w:sz="4" w:space="0"/>
              <w:right w:val="double" w:color="auto" w:sz="4" w:space="0"/>
            </w:tcBorders>
            <w:shd w:val="clear" w:color="auto" w:fill="FFFFFF"/>
            <w:noWrap w:val="0"/>
            <w:vAlign w:val="center"/>
          </w:tcPr>
          <w:p w14:paraId="322B772D">
            <w:pPr>
              <w:pStyle w:val="7"/>
              <w:tabs>
                <w:tab w:val="left" w:pos="3850"/>
              </w:tabs>
              <w:ind w:left="111"/>
              <w:jc w:val="center"/>
              <w:rPr>
                <w:rFonts w:ascii="宋体" w:hAnsi="宋体"/>
                <w:b/>
                <w:bCs/>
                <w:sz w:val="18"/>
              </w:rPr>
            </w:pPr>
            <w:r>
              <w:rPr>
                <w:rFonts w:hint="eastAsia" w:ascii="宋体" w:hAnsi="宋体"/>
                <w:b/>
                <w:bCs/>
                <w:sz w:val="18"/>
              </w:rPr>
              <w:t>聘用在澳门居住的澳门居民及用工成本情况</w:t>
            </w:r>
          </w:p>
        </w:tc>
      </w:tr>
      <w:tr w14:paraId="1B867CFC">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739" w:hRule="atLeast"/>
          <w:jc w:val="center"/>
        </w:trPr>
        <w:tc>
          <w:tcPr>
            <w:tcW w:w="747" w:type="dxa"/>
            <w:tcBorders>
              <w:top w:val="single" w:color="auto" w:sz="4" w:space="0"/>
              <w:left w:val="double" w:color="auto" w:sz="4" w:space="0"/>
              <w:bottom w:val="single" w:color="auto" w:sz="4" w:space="0"/>
              <w:right w:val="single" w:color="auto" w:sz="4" w:space="0"/>
            </w:tcBorders>
            <w:noWrap w:val="0"/>
            <w:vAlign w:val="center"/>
          </w:tcPr>
          <w:p w14:paraId="5DF99F20">
            <w:pPr>
              <w:pStyle w:val="7"/>
              <w:ind w:left="138"/>
              <w:rPr>
                <w:rFonts w:ascii="宋体" w:hAnsi="宋体"/>
                <w:b/>
                <w:sz w:val="18"/>
              </w:rPr>
            </w:pPr>
            <w:r>
              <w:rPr>
                <w:rFonts w:ascii="宋体" w:hAnsi="宋体"/>
                <w:b/>
                <w:spacing w:val="-5"/>
                <w:sz w:val="18"/>
              </w:rPr>
              <w:t>201</w:t>
            </w:r>
          </w:p>
        </w:tc>
        <w:tc>
          <w:tcPr>
            <w:tcW w:w="9458" w:type="dxa"/>
            <w:gridSpan w:val="13"/>
            <w:tcBorders>
              <w:top w:val="single" w:color="auto" w:sz="4" w:space="0"/>
              <w:left w:val="single" w:color="auto" w:sz="4" w:space="0"/>
              <w:bottom w:val="single" w:color="auto" w:sz="4" w:space="0"/>
              <w:right w:val="double" w:color="auto" w:sz="4" w:space="0"/>
            </w:tcBorders>
            <w:noWrap w:val="0"/>
            <w:vAlign w:val="center"/>
          </w:tcPr>
          <w:p w14:paraId="66FA9927">
            <w:pPr>
              <w:pStyle w:val="7"/>
              <w:ind w:left="109"/>
              <w:rPr>
                <w:rFonts w:ascii="宋体" w:hAnsi="宋体"/>
                <w:spacing w:val="-3"/>
                <w:sz w:val="18"/>
              </w:rPr>
            </w:pPr>
            <w:r>
              <w:rPr>
                <w:rFonts w:hint="eastAsia" w:ascii="宋体" w:hAnsi="宋体"/>
                <w:spacing w:val="-3"/>
                <w:sz w:val="18"/>
              </w:rPr>
              <w:t>从业人员中本年度是否存在澳门居民</w:t>
            </w:r>
            <w:r>
              <w:rPr>
                <w:rFonts w:ascii="宋体" w:hAnsi="宋体"/>
                <w:spacing w:val="-3"/>
                <w:sz w:val="18"/>
              </w:rPr>
              <w:t xml:space="preserve">    □    1.</w:t>
            </w:r>
            <w:r>
              <w:rPr>
                <w:rFonts w:hint="eastAsia" w:ascii="宋体" w:hAnsi="宋体"/>
                <w:spacing w:val="-3"/>
                <w:sz w:val="18"/>
              </w:rPr>
              <w:t>是</w:t>
            </w:r>
            <w:r>
              <w:rPr>
                <w:rFonts w:ascii="宋体" w:hAnsi="宋体"/>
                <w:spacing w:val="-3"/>
                <w:sz w:val="18"/>
              </w:rPr>
              <w:t xml:space="preserve">    2.</w:t>
            </w:r>
            <w:r>
              <w:rPr>
                <w:rFonts w:hint="eastAsia" w:ascii="宋体" w:hAnsi="宋体"/>
                <w:spacing w:val="-3"/>
                <w:sz w:val="18"/>
              </w:rPr>
              <w:t>否</w:t>
            </w:r>
          </w:p>
          <w:p w14:paraId="5C460BFF">
            <w:pPr>
              <w:pStyle w:val="7"/>
              <w:spacing w:before="120" w:beforeLines="50"/>
              <w:ind w:left="108"/>
              <w:rPr>
                <w:rFonts w:ascii="宋体" w:hAnsi="宋体"/>
                <w:spacing w:val="-3"/>
                <w:sz w:val="18"/>
              </w:rPr>
            </w:pPr>
            <w:r>
              <w:rPr>
                <w:rFonts w:hint="eastAsia" w:ascii="宋体" w:hAnsi="宋体"/>
                <w:spacing w:val="-3"/>
                <w:sz w:val="18"/>
              </w:rPr>
              <w:t>注：从业人员包含与企业建立劳动关系的职工和企业接受的劳务派遣用工人员</w:t>
            </w:r>
            <w:r>
              <w:rPr>
                <w:rFonts w:ascii="宋体" w:hAnsi="宋体"/>
                <w:spacing w:val="-3"/>
                <w:sz w:val="18"/>
              </w:rPr>
              <w:t xml:space="preserve"> </w:t>
            </w:r>
          </w:p>
        </w:tc>
      </w:tr>
      <w:tr w14:paraId="77319AF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445" w:hRule="atLeast"/>
          <w:jc w:val="center"/>
        </w:trPr>
        <w:tc>
          <w:tcPr>
            <w:tcW w:w="747" w:type="dxa"/>
            <w:tcBorders>
              <w:top w:val="single" w:color="auto" w:sz="4" w:space="0"/>
              <w:left w:val="double" w:color="auto" w:sz="4" w:space="0"/>
              <w:bottom w:val="single" w:color="auto" w:sz="4" w:space="0"/>
              <w:right w:val="single" w:color="auto" w:sz="4" w:space="0"/>
            </w:tcBorders>
            <w:noWrap w:val="0"/>
            <w:vAlign w:val="center"/>
          </w:tcPr>
          <w:p w14:paraId="74E16921">
            <w:pPr>
              <w:pStyle w:val="7"/>
              <w:ind w:left="138"/>
              <w:rPr>
                <w:rFonts w:ascii="宋体" w:hAnsi="宋体"/>
                <w:b/>
                <w:sz w:val="18"/>
              </w:rPr>
            </w:pPr>
            <w:r>
              <w:rPr>
                <w:rFonts w:ascii="宋体" w:hAnsi="宋体"/>
                <w:b/>
                <w:spacing w:val="-5"/>
                <w:sz w:val="18"/>
              </w:rPr>
              <w:t>202</w:t>
            </w:r>
          </w:p>
        </w:tc>
        <w:tc>
          <w:tcPr>
            <w:tcW w:w="9458" w:type="dxa"/>
            <w:gridSpan w:val="13"/>
            <w:tcBorders>
              <w:top w:val="single" w:color="auto" w:sz="4" w:space="0"/>
              <w:left w:val="single" w:color="auto" w:sz="4" w:space="0"/>
              <w:bottom w:val="single" w:color="auto" w:sz="4" w:space="0"/>
              <w:right w:val="double" w:color="auto" w:sz="4" w:space="0"/>
            </w:tcBorders>
            <w:noWrap w:val="0"/>
            <w:vAlign w:val="center"/>
          </w:tcPr>
          <w:p w14:paraId="1619ADE1">
            <w:pPr>
              <w:pStyle w:val="7"/>
              <w:ind w:left="108"/>
              <w:rPr>
                <w:rFonts w:ascii="宋体" w:hAnsi="宋体"/>
                <w:sz w:val="18"/>
              </w:rPr>
            </w:pPr>
            <w:r>
              <w:rPr>
                <w:rFonts w:hint="eastAsia" w:ascii="宋体" w:hAnsi="宋体"/>
                <w:sz w:val="18"/>
              </w:rPr>
              <w:t>上述从业人员中是否有劳务派遣人员</w:t>
            </w:r>
            <w:r>
              <w:rPr>
                <w:rFonts w:ascii="宋体" w:hAnsi="宋体"/>
                <w:sz w:val="18"/>
              </w:rPr>
              <w:t xml:space="preserve">    □    1.</w:t>
            </w:r>
            <w:r>
              <w:rPr>
                <w:rFonts w:hint="eastAsia" w:ascii="宋体" w:hAnsi="宋体"/>
                <w:sz w:val="18"/>
              </w:rPr>
              <w:t>是</w:t>
            </w:r>
            <w:r>
              <w:rPr>
                <w:rFonts w:ascii="宋体" w:hAnsi="宋体"/>
                <w:sz w:val="18"/>
              </w:rPr>
              <w:t xml:space="preserve">    2.</w:t>
            </w:r>
            <w:r>
              <w:rPr>
                <w:rFonts w:hint="eastAsia" w:ascii="宋体" w:hAnsi="宋体"/>
                <w:sz w:val="18"/>
              </w:rPr>
              <w:t>否</w:t>
            </w:r>
          </w:p>
        </w:tc>
      </w:tr>
      <w:tr w14:paraId="3DB6DD92">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409" w:hRule="atLeast"/>
          <w:jc w:val="center"/>
        </w:trPr>
        <w:tc>
          <w:tcPr>
            <w:tcW w:w="747" w:type="dxa"/>
            <w:tcBorders>
              <w:top w:val="single" w:color="auto" w:sz="4" w:space="0"/>
              <w:left w:val="double" w:color="auto" w:sz="4" w:space="0"/>
              <w:bottom w:val="single" w:color="auto" w:sz="4" w:space="0"/>
              <w:right w:val="single" w:color="auto" w:sz="4" w:space="0"/>
            </w:tcBorders>
            <w:noWrap w:val="0"/>
            <w:vAlign w:val="center"/>
          </w:tcPr>
          <w:p w14:paraId="3E470274">
            <w:pPr>
              <w:pStyle w:val="7"/>
              <w:ind w:left="138"/>
              <w:rPr>
                <w:rFonts w:ascii="宋体" w:hAnsi="宋体"/>
                <w:b/>
                <w:spacing w:val="-5"/>
                <w:sz w:val="18"/>
              </w:rPr>
            </w:pPr>
            <w:r>
              <w:rPr>
                <w:rFonts w:ascii="宋体" w:hAnsi="宋体"/>
                <w:b/>
                <w:spacing w:val="-5"/>
                <w:sz w:val="18"/>
              </w:rPr>
              <w:t>203</w:t>
            </w:r>
          </w:p>
        </w:tc>
        <w:tc>
          <w:tcPr>
            <w:tcW w:w="9458" w:type="dxa"/>
            <w:gridSpan w:val="13"/>
            <w:tcBorders>
              <w:top w:val="single" w:color="auto" w:sz="4" w:space="0"/>
              <w:left w:val="single" w:color="auto" w:sz="4" w:space="0"/>
              <w:bottom w:val="single" w:color="auto" w:sz="4" w:space="0"/>
              <w:right w:val="double" w:color="auto" w:sz="4" w:space="0"/>
            </w:tcBorders>
            <w:noWrap w:val="0"/>
            <w:vAlign w:val="center"/>
          </w:tcPr>
          <w:p w14:paraId="56081D93">
            <w:pPr>
              <w:pStyle w:val="7"/>
              <w:ind w:left="108"/>
              <w:rPr>
                <w:rFonts w:ascii="宋体" w:hAnsi="宋体"/>
                <w:sz w:val="18"/>
              </w:rPr>
            </w:pPr>
            <w:r>
              <w:rPr>
                <w:rFonts w:hint="eastAsia" w:ascii="宋体" w:hAnsi="宋体"/>
                <w:sz w:val="18"/>
              </w:rPr>
              <w:t>“应付职工薪酬”会计科目核算范围是否已包含“劳务派遣人员薪酬”</w:t>
            </w:r>
            <w:r>
              <w:rPr>
                <w:rFonts w:ascii="宋体" w:hAnsi="宋体"/>
                <w:sz w:val="18"/>
              </w:rPr>
              <w:t xml:space="preserve">    □    1.</w:t>
            </w:r>
            <w:r>
              <w:rPr>
                <w:rFonts w:hint="eastAsia" w:ascii="宋体" w:hAnsi="宋体"/>
                <w:sz w:val="18"/>
              </w:rPr>
              <w:t>是</w:t>
            </w:r>
            <w:r>
              <w:rPr>
                <w:rFonts w:ascii="宋体" w:hAnsi="宋体"/>
                <w:sz w:val="18"/>
              </w:rPr>
              <w:t xml:space="preserve">    2.</w:t>
            </w:r>
            <w:r>
              <w:rPr>
                <w:rFonts w:hint="eastAsia" w:ascii="宋体" w:hAnsi="宋体"/>
                <w:sz w:val="18"/>
              </w:rPr>
              <w:t>否</w:t>
            </w:r>
          </w:p>
        </w:tc>
      </w:tr>
      <w:tr w14:paraId="3741F24B">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418" w:hRule="atLeast"/>
          <w:jc w:val="center"/>
        </w:trPr>
        <w:tc>
          <w:tcPr>
            <w:tcW w:w="747" w:type="dxa"/>
            <w:tcBorders>
              <w:top w:val="single" w:color="auto" w:sz="4" w:space="0"/>
              <w:left w:val="double" w:color="auto" w:sz="4" w:space="0"/>
              <w:bottom w:val="single" w:color="auto" w:sz="4" w:space="0"/>
              <w:right w:val="single" w:color="auto" w:sz="4" w:space="0"/>
            </w:tcBorders>
            <w:noWrap w:val="0"/>
            <w:vAlign w:val="center"/>
          </w:tcPr>
          <w:p w14:paraId="46C4A34D">
            <w:pPr>
              <w:pStyle w:val="7"/>
              <w:jc w:val="center"/>
              <w:rPr>
                <w:rFonts w:ascii="宋体" w:hAnsi="宋体"/>
                <w:b/>
                <w:sz w:val="18"/>
              </w:rPr>
            </w:pPr>
          </w:p>
        </w:tc>
        <w:tc>
          <w:tcPr>
            <w:tcW w:w="5076" w:type="dxa"/>
            <w:gridSpan w:val="5"/>
            <w:tcBorders>
              <w:top w:val="single" w:color="auto" w:sz="4" w:space="0"/>
              <w:left w:val="single" w:color="auto" w:sz="4" w:space="0"/>
              <w:bottom w:val="single" w:color="auto" w:sz="4" w:space="0"/>
              <w:right w:val="single" w:color="auto" w:sz="4" w:space="0"/>
            </w:tcBorders>
            <w:noWrap w:val="0"/>
            <w:vAlign w:val="center"/>
          </w:tcPr>
          <w:p w14:paraId="15D1274E">
            <w:pPr>
              <w:pStyle w:val="7"/>
              <w:ind w:left="109"/>
              <w:jc w:val="center"/>
              <w:rPr>
                <w:rFonts w:ascii="宋体" w:hAnsi="宋体"/>
                <w:sz w:val="18"/>
              </w:rPr>
            </w:pPr>
            <w:r>
              <w:rPr>
                <w:rFonts w:hint="eastAsia" w:ascii="宋体" w:hAnsi="宋体"/>
                <w:sz w:val="18"/>
              </w:rPr>
              <w:t>指标名称</w:t>
            </w:r>
          </w:p>
        </w:tc>
        <w:tc>
          <w:tcPr>
            <w:tcW w:w="934" w:type="dxa"/>
            <w:gridSpan w:val="4"/>
            <w:tcBorders>
              <w:top w:val="single" w:color="auto" w:sz="4" w:space="0"/>
              <w:left w:val="single" w:color="auto" w:sz="4" w:space="0"/>
              <w:bottom w:val="single" w:color="auto" w:sz="4" w:space="0"/>
              <w:right w:val="single" w:color="auto" w:sz="4" w:space="0"/>
            </w:tcBorders>
            <w:noWrap w:val="0"/>
            <w:vAlign w:val="center"/>
          </w:tcPr>
          <w:p w14:paraId="589916B4">
            <w:pPr>
              <w:pStyle w:val="7"/>
              <w:tabs>
                <w:tab w:val="left" w:pos="7220"/>
              </w:tabs>
              <w:jc w:val="center"/>
              <w:rPr>
                <w:rFonts w:ascii="宋体" w:hAnsi="宋体"/>
                <w:sz w:val="18"/>
              </w:rPr>
            </w:pPr>
            <w:r>
              <w:rPr>
                <w:rFonts w:hint="eastAsia" w:ascii="宋体" w:hAnsi="宋体"/>
                <w:sz w:val="18"/>
              </w:rPr>
              <w:t>计量单位</w:t>
            </w:r>
          </w:p>
        </w:tc>
        <w:tc>
          <w:tcPr>
            <w:tcW w:w="3448" w:type="dxa"/>
            <w:gridSpan w:val="4"/>
            <w:tcBorders>
              <w:top w:val="single" w:color="auto" w:sz="4" w:space="0"/>
              <w:left w:val="single" w:color="auto" w:sz="4" w:space="0"/>
              <w:bottom w:val="single" w:color="auto" w:sz="4" w:space="0"/>
              <w:right w:val="double" w:color="auto" w:sz="4" w:space="0"/>
            </w:tcBorders>
            <w:noWrap w:val="0"/>
            <w:vAlign w:val="center"/>
          </w:tcPr>
          <w:p w14:paraId="23BFEFE0">
            <w:pPr>
              <w:pStyle w:val="7"/>
              <w:tabs>
                <w:tab w:val="left" w:pos="7220"/>
              </w:tabs>
              <w:jc w:val="center"/>
              <w:rPr>
                <w:rFonts w:ascii="宋体" w:hAnsi="宋体"/>
                <w:sz w:val="18"/>
              </w:rPr>
            </w:pPr>
            <w:r>
              <w:rPr>
                <w:rFonts w:hint="eastAsia" w:ascii="宋体" w:hAnsi="宋体"/>
                <w:sz w:val="18"/>
              </w:rPr>
              <w:t>本年金额</w:t>
            </w:r>
          </w:p>
        </w:tc>
      </w:tr>
      <w:tr w14:paraId="5CB8E4D8">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407" w:hRule="atLeast"/>
          <w:jc w:val="center"/>
        </w:trPr>
        <w:tc>
          <w:tcPr>
            <w:tcW w:w="747" w:type="dxa"/>
            <w:tcBorders>
              <w:top w:val="single" w:color="auto" w:sz="4" w:space="0"/>
              <w:left w:val="double" w:color="auto" w:sz="4" w:space="0"/>
              <w:bottom w:val="single" w:color="auto" w:sz="4" w:space="0"/>
              <w:right w:val="single" w:color="auto" w:sz="4" w:space="0"/>
            </w:tcBorders>
            <w:noWrap w:val="0"/>
            <w:vAlign w:val="center"/>
          </w:tcPr>
          <w:p w14:paraId="4E989B0A">
            <w:pPr>
              <w:pStyle w:val="7"/>
              <w:ind w:left="138"/>
              <w:rPr>
                <w:rFonts w:ascii="宋体" w:hAnsi="宋体"/>
                <w:sz w:val="15"/>
              </w:rPr>
            </w:pPr>
            <w:r>
              <w:rPr>
                <w:rFonts w:ascii="宋体" w:hAnsi="宋体"/>
                <w:b/>
                <w:spacing w:val="-5"/>
                <w:sz w:val="18"/>
              </w:rPr>
              <w:t>204</w:t>
            </w:r>
          </w:p>
        </w:tc>
        <w:tc>
          <w:tcPr>
            <w:tcW w:w="5076" w:type="dxa"/>
            <w:gridSpan w:val="5"/>
            <w:tcBorders>
              <w:top w:val="single" w:color="auto" w:sz="4" w:space="0"/>
              <w:left w:val="single" w:color="auto" w:sz="4" w:space="0"/>
              <w:bottom w:val="single" w:color="auto" w:sz="4" w:space="0"/>
              <w:right w:val="single" w:color="auto" w:sz="4" w:space="0"/>
            </w:tcBorders>
            <w:noWrap w:val="0"/>
            <w:vAlign w:val="center"/>
          </w:tcPr>
          <w:p w14:paraId="52A079C6">
            <w:pPr>
              <w:pStyle w:val="7"/>
              <w:ind w:left="109"/>
              <w:rPr>
                <w:rFonts w:ascii="宋体" w:hAnsi="宋体"/>
                <w:sz w:val="18"/>
              </w:rPr>
            </w:pPr>
            <w:r>
              <w:rPr>
                <w:rFonts w:hint="eastAsia" w:ascii="宋体" w:hAnsi="宋体"/>
                <w:sz w:val="18"/>
              </w:rPr>
              <w:t>支付给上述从业人员的应付职工薪酬（本年贷方累计发生额）</w:t>
            </w:r>
          </w:p>
        </w:tc>
        <w:tc>
          <w:tcPr>
            <w:tcW w:w="934" w:type="dxa"/>
            <w:gridSpan w:val="4"/>
            <w:tcBorders>
              <w:top w:val="single" w:color="auto" w:sz="4" w:space="0"/>
              <w:left w:val="single" w:color="auto" w:sz="4" w:space="0"/>
              <w:bottom w:val="single" w:color="auto" w:sz="4" w:space="0"/>
              <w:right w:val="single" w:color="auto" w:sz="4" w:space="0"/>
            </w:tcBorders>
            <w:noWrap w:val="0"/>
            <w:vAlign w:val="center"/>
          </w:tcPr>
          <w:p w14:paraId="5FE1DB35">
            <w:pPr>
              <w:pStyle w:val="7"/>
              <w:tabs>
                <w:tab w:val="left" w:pos="7220"/>
              </w:tabs>
              <w:jc w:val="center"/>
              <w:rPr>
                <w:rFonts w:ascii="宋体" w:hAnsi="宋体"/>
                <w:sz w:val="18"/>
              </w:rPr>
            </w:pPr>
            <w:r>
              <w:rPr>
                <w:rFonts w:hint="eastAsia" w:ascii="宋体" w:hAnsi="宋体"/>
                <w:sz w:val="18"/>
              </w:rPr>
              <w:t>元</w:t>
            </w:r>
          </w:p>
        </w:tc>
        <w:tc>
          <w:tcPr>
            <w:tcW w:w="3448" w:type="dxa"/>
            <w:gridSpan w:val="4"/>
            <w:tcBorders>
              <w:top w:val="single" w:color="auto" w:sz="4" w:space="0"/>
              <w:left w:val="single" w:color="auto" w:sz="4" w:space="0"/>
              <w:bottom w:val="single" w:color="auto" w:sz="4" w:space="0"/>
              <w:right w:val="double" w:color="auto" w:sz="4" w:space="0"/>
            </w:tcBorders>
            <w:noWrap w:val="0"/>
            <w:vAlign w:val="center"/>
          </w:tcPr>
          <w:p w14:paraId="4B3FB7E4">
            <w:pPr>
              <w:pStyle w:val="7"/>
              <w:tabs>
                <w:tab w:val="left" w:pos="7220"/>
              </w:tabs>
              <w:ind w:left="289"/>
              <w:rPr>
                <w:rFonts w:ascii="宋体" w:hAnsi="宋体"/>
                <w:sz w:val="18"/>
              </w:rPr>
            </w:pPr>
          </w:p>
        </w:tc>
      </w:tr>
      <w:tr w14:paraId="6444F858">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429" w:hRule="atLeast"/>
          <w:jc w:val="center"/>
        </w:trPr>
        <w:tc>
          <w:tcPr>
            <w:tcW w:w="747" w:type="dxa"/>
            <w:tcBorders>
              <w:top w:val="single" w:color="auto" w:sz="4" w:space="0"/>
              <w:left w:val="double" w:color="auto" w:sz="4" w:space="0"/>
              <w:bottom w:val="single" w:color="auto" w:sz="4" w:space="0"/>
              <w:right w:val="single" w:color="auto" w:sz="4" w:space="0"/>
            </w:tcBorders>
            <w:noWrap w:val="0"/>
            <w:vAlign w:val="center"/>
          </w:tcPr>
          <w:p w14:paraId="123046C8">
            <w:pPr>
              <w:pStyle w:val="7"/>
              <w:ind w:left="138"/>
              <w:rPr>
                <w:rFonts w:ascii="宋体" w:hAnsi="宋体"/>
                <w:b/>
                <w:sz w:val="18"/>
              </w:rPr>
            </w:pPr>
            <w:r>
              <w:rPr>
                <w:rFonts w:ascii="宋体" w:hAnsi="宋体"/>
                <w:b/>
                <w:spacing w:val="-5"/>
                <w:sz w:val="18"/>
              </w:rPr>
              <w:t>205</w:t>
            </w:r>
          </w:p>
        </w:tc>
        <w:tc>
          <w:tcPr>
            <w:tcW w:w="5076" w:type="dxa"/>
            <w:gridSpan w:val="5"/>
            <w:tcBorders>
              <w:top w:val="single" w:color="auto" w:sz="4" w:space="0"/>
              <w:left w:val="single" w:color="auto" w:sz="4" w:space="0"/>
              <w:bottom w:val="single" w:color="auto" w:sz="4" w:space="0"/>
              <w:right w:val="single" w:color="auto" w:sz="4" w:space="0"/>
            </w:tcBorders>
            <w:noWrap w:val="0"/>
            <w:vAlign w:val="center"/>
          </w:tcPr>
          <w:p w14:paraId="6C5FED1B">
            <w:pPr>
              <w:pStyle w:val="7"/>
              <w:ind w:left="109"/>
              <w:rPr>
                <w:rFonts w:ascii="宋体" w:hAnsi="宋体"/>
                <w:sz w:val="18"/>
              </w:rPr>
            </w:pPr>
            <w:r>
              <w:rPr>
                <w:rFonts w:hint="eastAsia" w:ascii="宋体" w:hAnsi="宋体"/>
                <w:sz w:val="18"/>
              </w:rPr>
              <w:t>接受上述劳务派遣人员所支付的劳务费（本年借方累计发生额）（若劳务派遣人员支出未通过应付职工薪酬科目核算，则需要填写）</w:t>
            </w:r>
          </w:p>
        </w:tc>
        <w:tc>
          <w:tcPr>
            <w:tcW w:w="934" w:type="dxa"/>
            <w:gridSpan w:val="4"/>
            <w:tcBorders>
              <w:top w:val="single" w:color="auto" w:sz="4" w:space="0"/>
              <w:left w:val="single" w:color="auto" w:sz="4" w:space="0"/>
              <w:bottom w:val="single" w:color="auto" w:sz="4" w:space="0"/>
              <w:right w:val="single" w:color="auto" w:sz="4" w:space="0"/>
            </w:tcBorders>
            <w:noWrap w:val="0"/>
            <w:vAlign w:val="center"/>
          </w:tcPr>
          <w:p w14:paraId="5D7EE12D">
            <w:pPr>
              <w:pStyle w:val="7"/>
              <w:tabs>
                <w:tab w:val="left" w:pos="2853"/>
                <w:tab w:val="left" w:pos="5149"/>
                <w:tab w:val="left" w:pos="6993"/>
              </w:tabs>
              <w:jc w:val="center"/>
              <w:rPr>
                <w:rFonts w:ascii="宋体" w:hAnsi="宋体"/>
                <w:sz w:val="18"/>
              </w:rPr>
            </w:pPr>
            <w:r>
              <w:rPr>
                <w:rFonts w:hint="eastAsia" w:ascii="宋体" w:hAnsi="宋体"/>
                <w:sz w:val="18"/>
              </w:rPr>
              <w:t>元</w:t>
            </w:r>
          </w:p>
        </w:tc>
        <w:tc>
          <w:tcPr>
            <w:tcW w:w="3448" w:type="dxa"/>
            <w:gridSpan w:val="4"/>
            <w:tcBorders>
              <w:top w:val="single" w:color="auto" w:sz="4" w:space="0"/>
              <w:left w:val="single" w:color="auto" w:sz="4" w:space="0"/>
              <w:bottom w:val="single" w:color="auto" w:sz="4" w:space="0"/>
              <w:right w:val="double" w:color="auto" w:sz="4" w:space="0"/>
            </w:tcBorders>
            <w:noWrap w:val="0"/>
            <w:vAlign w:val="center"/>
          </w:tcPr>
          <w:p w14:paraId="151141B7">
            <w:pPr>
              <w:pStyle w:val="7"/>
              <w:tabs>
                <w:tab w:val="left" w:pos="2853"/>
                <w:tab w:val="left" w:pos="5149"/>
                <w:tab w:val="left" w:pos="6993"/>
              </w:tabs>
              <w:ind w:left="289"/>
              <w:rPr>
                <w:rFonts w:ascii="宋体" w:hAnsi="宋体"/>
                <w:sz w:val="18"/>
              </w:rPr>
            </w:pPr>
          </w:p>
        </w:tc>
      </w:tr>
      <w:tr w14:paraId="14ED6A47">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97" w:hRule="atLeast"/>
          <w:jc w:val="center"/>
        </w:trPr>
        <w:tc>
          <w:tcPr>
            <w:tcW w:w="10205" w:type="dxa"/>
            <w:gridSpan w:val="14"/>
            <w:tcBorders>
              <w:top w:val="single" w:color="auto" w:sz="4" w:space="0"/>
              <w:left w:val="double" w:color="auto" w:sz="4" w:space="0"/>
              <w:bottom w:val="single" w:color="auto" w:sz="4" w:space="0"/>
              <w:right w:val="double" w:color="auto" w:sz="4" w:space="0"/>
            </w:tcBorders>
            <w:shd w:val="clear" w:color="auto" w:fill="FFFFFF"/>
            <w:noWrap w:val="0"/>
            <w:vAlign w:val="center"/>
          </w:tcPr>
          <w:p w14:paraId="03A9CE71">
            <w:pPr>
              <w:pStyle w:val="7"/>
              <w:tabs>
                <w:tab w:val="left" w:pos="2853"/>
                <w:tab w:val="left" w:pos="5149"/>
                <w:tab w:val="left" w:pos="6993"/>
              </w:tabs>
              <w:jc w:val="center"/>
              <w:rPr>
                <w:rFonts w:hint="eastAsia" w:ascii="宋体" w:hAnsi="宋体"/>
                <w:b/>
                <w:bCs/>
                <w:sz w:val="18"/>
              </w:rPr>
            </w:pPr>
            <w:r>
              <w:rPr>
                <w:rFonts w:hint="eastAsia" w:ascii="宋体" w:hAnsi="宋体"/>
                <w:b/>
                <w:bCs/>
                <w:sz w:val="18"/>
              </w:rPr>
              <w:t>澳资企业澳门方股东信息情况</w:t>
            </w:r>
          </w:p>
          <w:p w14:paraId="5CAB362D">
            <w:pPr>
              <w:pStyle w:val="7"/>
              <w:tabs>
                <w:tab w:val="left" w:pos="2853"/>
                <w:tab w:val="left" w:pos="5149"/>
                <w:tab w:val="left" w:pos="6993"/>
              </w:tabs>
              <w:jc w:val="center"/>
              <w:rPr>
                <w:rFonts w:hint="eastAsia" w:ascii="宋体" w:hAnsi="宋体"/>
                <w:b/>
                <w:bCs/>
                <w:sz w:val="18"/>
              </w:rPr>
            </w:pPr>
            <w:r>
              <w:rPr>
                <w:rFonts w:hint="eastAsia" w:ascii="楷体_GB2312" w:hAnsi="楷体_GB2312" w:eastAsia="楷体_GB2312" w:cs="楷体_GB2312"/>
                <w:b w:val="0"/>
                <w:bCs w:val="0"/>
                <w:sz w:val="18"/>
              </w:rPr>
              <w:t>（澳门方股东信息应与</w:t>
            </w:r>
            <w:r>
              <w:rPr>
                <w:rFonts w:hint="eastAsia" w:ascii="楷体_GB2312" w:hAnsi="楷体_GB2312" w:eastAsia="楷体_GB2312" w:cs="楷体_GB2312"/>
                <w:b w:val="0"/>
                <w:bCs w:val="0"/>
                <w:sz w:val="18"/>
                <w:lang w:eastAsia="zh-CN"/>
              </w:rPr>
              <w:t>2023年</w:t>
            </w:r>
            <w:r>
              <w:rPr>
                <w:rFonts w:hint="eastAsia" w:ascii="楷体_GB2312" w:hAnsi="楷体_GB2312" w:eastAsia="楷体_GB2312" w:cs="楷体_GB2312"/>
                <w:b w:val="0"/>
                <w:bCs w:val="0"/>
                <w:sz w:val="18"/>
              </w:rPr>
              <w:t>末工商登记中的股东信息一致）</w:t>
            </w:r>
          </w:p>
        </w:tc>
      </w:tr>
      <w:tr w14:paraId="43791F4E">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840" w:hRule="atLeast"/>
          <w:jc w:val="center"/>
        </w:trPr>
        <w:tc>
          <w:tcPr>
            <w:tcW w:w="747" w:type="dxa"/>
            <w:vMerge w:val="restart"/>
            <w:tcBorders>
              <w:top w:val="single" w:color="auto" w:sz="4" w:space="0"/>
              <w:left w:val="double" w:color="auto" w:sz="4" w:space="0"/>
              <w:right w:val="single" w:color="auto" w:sz="4" w:space="0"/>
            </w:tcBorders>
            <w:noWrap w:val="0"/>
            <w:vAlign w:val="center"/>
          </w:tcPr>
          <w:p w14:paraId="19DB8DA1">
            <w:pPr>
              <w:pStyle w:val="7"/>
              <w:ind w:left="138"/>
              <w:rPr>
                <w:rFonts w:hint="default" w:ascii="宋体" w:hAnsi="宋体" w:eastAsia="宋体"/>
                <w:b/>
                <w:spacing w:val="-5"/>
                <w:sz w:val="18"/>
                <w:lang w:val="en-US" w:eastAsia="zh-CN"/>
              </w:rPr>
            </w:pPr>
          </w:p>
        </w:tc>
        <w:tc>
          <w:tcPr>
            <w:tcW w:w="1493" w:type="dxa"/>
            <w:vMerge w:val="restart"/>
            <w:tcBorders>
              <w:top w:val="single" w:color="auto" w:sz="4" w:space="0"/>
              <w:left w:val="single" w:color="auto" w:sz="4" w:space="0"/>
              <w:right w:val="single" w:color="auto" w:sz="4" w:space="0"/>
            </w:tcBorders>
            <w:noWrap w:val="0"/>
            <w:vAlign w:val="center"/>
          </w:tcPr>
          <w:p w14:paraId="720AC2CE">
            <w:pPr>
              <w:pStyle w:val="7"/>
              <w:jc w:val="center"/>
              <w:rPr>
                <w:rFonts w:ascii="宋体" w:hAnsi="宋体"/>
                <w:sz w:val="18"/>
              </w:rPr>
            </w:pPr>
            <w:r>
              <w:rPr>
                <w:rFonts w:hint="eastAsia" w:ascii="宋体" w:hAnsi="宋体"/>
                <w:sz w:val="18"/>
              </w:rPr>
              <w:t>股东名称</w:t>
            </w:r>
          </w:p>
        </w:tc>
        <w:tc>
          <w:tcPr>
            <w:tcW w:w="1393" w:type="dxa"/>
            <w:vMerge w:val="restart"/>
            <w:tcBorders>
              <w:top w:val="single" w:color="auto" w:sz="4" w:space="0"/>
              <w:left w:val="single" w:color="auto" w:sz="4" w:space="0"/>
              <w:right w:val="single" w:color="auto" w:sz="4" w:space="0"/>
            </w:tcBorders>
            <w:noWrap w:val="0"/>
            <w:vAlign w:val="center"/>
          </w:tcPr>
          <w:p w14:paraId="78A37B88">
            <w:pPr>
              <w:pStyle w:val="7"/>
              <w:jc w:val="center"/>
              <w:rPr>
                <w:rFonts w:ascii="宋体" w:hAnsi="宋体"/>
                <w:sz w:val="18"/>
              </w:rPr>
            </w:pPr>
            <w:r>
              <w:rPr>
                <w:rFonts w:hint="eastAsia" w:ascii="宋体" w:hAnsi="宋体"/>
                <w:sz w:val="18"/>
              </w:rPr>
              <w:t>证件种类</w:t>
            </w:r>
          </w:p>
        </w:tc>
        <w:tc>
          <w:tcPr>
            <w:tcW w:w="1561" w:type="dxa"/>
            <w:vMerge w:val="restart"/>
            <w:tcBorders>
              <w:top w:val="single" w:color="auto" w:sz="4" w:space="0"/>
              <w:left w:val="single" w:color="auto" w:sz="4" w:space="0"/>
              <w:right w:val="single" w:color="auto" w:sz="4" w:space="0"/>
            </w:tcBorders>
            <w:noWrap w:val="0"/>
            <w:vAlign w:val="center"/>
          </w:tcPr>
          <w:p w14:paraId="010B0DC1">
            <w:pPr>
              <w:jc w:val="center"/>
              <w:rPr>
                <w:rFonts w:ascii="宋体" w:hAnsi="宋体"/>
                <w:sz w:val="18"/>
              </w:rPr>
            </w:pPr>
            <w:r>
              <w:rPr>
                <w:rFonts w:hint="eastAsia" w:ascii="宋体" w:hAnsi="宋体"/>
                <w:sz w:val="18"/>
              </w:rPr>
              <w:t>证件号码</w:t>
            </w:r>
          </w:p>
          <w:p w14:paraId="5C4E97CA">
            <w:pPr>
              <w:jc w:val="center"/>
              <w:rPr>
                <w:rFonts w:ascii="宋体" w:hAnsi="宋体"/>
                <w:sz w:val="18"/>
              </w:rPr>
            </w:pPr>
          </w:p>
        </w:tc>
        <w:tc>
          <w:tcPr>
            <w:tcW w:w="1562" w:type="dxa"/>
            <w:gridSpan w:val="5"/>
            <w:tcBorders>
              <w:top w:val="single" w:color="auto" w:sz="4" w:space="0"/>
              <w:left w:val="single" w:color="auto" w:sz="4" w:space="0"/>
              <w:bottom w:val="single" w:color="auto" w:sz="4" w:space="0"/>
              <w:right w:val="single" w:color="auto" w:sz="4" w:space="0"/>
            </w:tcBorders>
            <w:noWrap w:val="0"/>
            <w:vAlign w:val="center"/>
          </w:tcPr>
          <w:p w14:paraId="3A20F6AF">
            <w:pPr>
              <w:jc w:val="center"/>
              <w:rPr>
                <w:rFonts w:ascii="宋体" w:hAnsi="宋体"/>
                <w:sz w:val="18"/>
                <w:highlight w:val="none"/>
              </w:rPr>
            </w:pPr>
            <w:r>
              <w:rPr>
                <w:rFonts w:hint="eastAsia" w:ascii="宋体" w:hAnsi="宋体"/>
                <w:sz w:val="18"/>
                <w:highlight w:val="none"/>
              </w:rPr>
              <w:t>投资</w:t>
            </w:r>
            <w:r>
              <w:rPr>
                <w:rFonts w:hint="eastAsia" w:ascii="宋体" w:hAnsi="宋体"/>
                <w:sz w:val="18"/>
                <w:highlight w:val="none"/>
                <w:lang w:val="en-US" w:eastAsia="zh-CN"/>
              </w:rPr>
              <w:t>金额</w:t>
            </w:r>
            <w:r>
              <w:rPr>
                <w:rFonts w:ascii="宋体" w:hAnsi="宋体"/>
                <w:sz w:val="18"/>
                <w:highlight w:val="none"/>
              </w:rPr>
              <w:t>（元）</w:t>
            </w:r>
          </w:p>
        </w:tc>
        <w:tc>
          <w:tcPr>
            <w:tcW w:w="1850" w:type="dxa"/>
            <w:gridSpan w:val="4"/>
            <w:tcBorders>
              <w:top w:val="single" w:color="auto" w:sz="4" w:space="0"/>
              <w:left w:val="single" w:color="auto" w:sz="4" w:space="0"/>
              <w:bottom w:val="single" w:color="auto" w:sz="4" w:space="0"/>
              <w:right w:val="single" w:color="auto" w:sz="4" w:space="0"/>
            </w:tcBorders>
            <w:noWrap w:val="0"/>
            <w:vAlign w:val="center"/>
          </w:tcPr>
          <w:p w14:paraId="6A0B6D2C">
            <w:pPr>
              <w:jc w:val="center"/>
              <w:rPr>
                <w:rFonts w:ascii="宋体" w:hAnsi="宋体"/>
                <w:sz w:val="18"/>
                <w:highlight w:val="none"/>
              </w:rPr>
            </w:pPr>
            <w:r>
              <w:rPr>
                <w:rFonts w:hint="eastAsia" w:ascii="宋体" w:hAnsi="宋体"/>
                <w:sz w:val="18"/>
                <w:highlight w:val="none"/>
              </w:rPr>
              <w:t>投资</w:t>
            </w:r>
            <w:r>
              <w:rPr>
                <w:rFonts w:hint="eastAsia" w:ascii="宋体" w:hAnsi="宋体"/>
                <w:sz w:val="18"/>
                <w:highlight w:val="none"/>
                <w:lang w:val="en-US" w:eastAsia="zh-CN"/>
              </w:rPr>
              <w:t>比例</w:t>
            </w:r>
            <w:r>
              <w:rPr>
                <w:rFonts w:ascii="宋体" w:hAnsi="宋体"/>
                <w:sz w:val="18"/>
                <w:highlight w:val="none"/>
              </w:rPr>
              <w:t>（</w:t>
            </w:r>
            <w:r>
              <w:rPr>
                <w:rFonts w:hint="eastAsia" w:ascii="宋体" w:hAnsi="宋体"/>
                <w:sz w:val="18"/>
                <w:highlight w:val="none"/>
                <w:lang w:val="en-US" w:eastAsia="zh-CN"/>
              </w:rPr>
              <w:t>%</w:t>
            </w:r>
            <w:r>
              <w:rPr>
                <w:rFonts w:ascii="宋体" w:hAnsi="宋体"/>
                <w:sz w:val="18"/>
                <w:highlight w:val="none"/>
              </w:rPr>
              <w:t>）</w:t>
            </w:r>
          </w:p>
        </w:tc>
        <w:tc>
          <w:tcPr>
            <w:tcW w:w="1599" w:type="dxa"/>
            <w:tcBorders>
              <w:top w:val="single" w:color="auto" w:sz="4" w:space="0"/>
              <w:left w:val="single" w:color="auto" w:sz="4" w:space="0"/>
              <w:bottom w:val="single" w:color="auto" w:sz="4" w:space="0"/>
              <w:right w:val="double" w:color="auto" w:sz="4" w:space="0"/>
            </w:tcBorders>
            <w:noWrap w:val="0"/>
            <w:vAlign w:val="center"/>
          </w:tcPr>
          <w:p w14:paraId="1B92EB8C">
            <w:pPr>
              <w:pStyle w:val="7"/>
              <w:jc w:val="center"/>
              <w:rPr>
                <w:rFonts w:ascii="宋体" w:hAnsi="宋体"/>
                <w:sz w:val="18"/>
              </w:rPr>
            </w:pPr>
            <w:r>
              <w:rPr>
                <w:rFonts w:hint="eastAsia" w:ascii="宋体" w:hAnsi="宋体"/>
                <w:sz w:val="18"/>
              </w:rPr>
              <w:t>股东类型（澳门个人</w:t>
            </w:r>
            <w:r>
              <w:rPr>
                <w:rFonts w:ascii="宋体" w:hAnsi="宋体"/>
                <w:sz w:val="18"/>
              </w:rPr>
              <w:t>/</w:t>
            </w:r>
            <w:r>
              <w:rPr>
                <w:rFonts w:hint="eastAsia" w:ascii="宋体" w:hAnsi="宋体"/>
                <w:sz w:val="18"/>
              </w:rPr>
              <w:t>澳门企业）</w:t>
            </w:r>
          </w:p>
        </w:tc>
      </w:tr>
      <w:tr w14:paraId="55BD133E">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41" w:hRule="atLeast"/>
          <w:jc w:val="center"/>
        </w:trPr>
        <w:tc>
          <w:tcPr>
            <w:tcW w:w="747" w:type="dxa"/>
            <w:vMerge w:val="continue"/>
            <w:tcBorders>
              <w:left w:val="double" w:color="auto" w:sz="4" w:space="0"/>
              <w:bottom w:val="single" w:color="auto" w:sz="4" w:space="0"/>
              <w:right w:val="single" w:color="auto" w:sz="4" w:space="0"/>
            </w:tcBorders>
            <w:noWrap w:val="0"/>
            <w:vAlign w:val="center"/>
          </w:tcPr>
          <w:p w14:paraId="4727740F">
            <w:pPr>
              <w:pStyle w:val="7"/>
              <w:ind w:left="138"/>
              <w:rPr>
                <w:rFonts w:ascii="宋体" w:hAnsi="宋体"/>
                <w:b/>
                <w:spacing w:val="-5"/>
                <w:sz w:val="18"/>
              </w:rPr>
            </w:pPr>
          </w:p>
        </w:tc>
        <w:tc>
          <w:tcPr>
            <w:tcW w:w="1493" w:type="dxa"/>
            <w:vMerge w:val="continue"/>
            <w:tcBorders>
              <w:left w:val="single" w:color="auto" w:sz="4" w:space="0"/>
              <w:bottom w:val="single" w:color="auto" w:sz="4" w:space="0"/>
              <w:right w:val="single" w:color="auto" w:sz="4" w:space="0"/>
            </w:tcBorders>
            <w:noWrap w:val="0"/>
            <w:vAlign w:val="center"/>
          </w:tcPr>
          <w:p w14:paraId="2C7D5844">
            <w:pPr>
              <w:pStyle w:val="7"/>
              <w:jc w:val="center"/>
              <w:rPr>
                <w:rFonts w:ascii="宋体" w:hAnsi="宋体"/>
                <w:b/>
                <w:bCs/>
                <w:sz w:val="18"/>
              </w:rPr>
            </w:pPr>
          </w:p>
        </w:tc>
        <w:tc>
          <w:tcPr>
            <w:tcW w:w="1393" w:type="dxa"/>
            <w:vMerge w:val="continue"/>
            <w:tcBorders>
              <w:left w:val="single" w:color="auto" w:sz="4" w:space="0"/>
              <w:bottom w:val="single" w:color="auto" w:sz="4" w:space="0"/>
              <w:right w:val="single" w:color="auto" w:sz="4" w:space="0"/>
            </w:tcBorders>
            <w:noWrap w:val="0"/>
            <w:vAlign w:val="center"/>
          </w:tcPr>
          <w:p w14:paraId="293B105F">
            <w:pPr>
              <w:pStyle w:val="7"/>
              <w:jc w:val="center"/>
              <w:rPr>
                <w:rFonts w:ascii="宋体" w:hAnsi="宋体"/>
                <w:b/>
                <w:bCs/>
                <w:sz w:val="18"/>
              </w:rPr>
            </w:pPr>
          </w:p>
        </w:tc>
        <w:tc>
          <w:tcPr>
            <w:tcW w:w="1561" w:type="dxa"/>
            <w:vMerge w:val="continue"/>
            <w:tcBorders>
              <w:left w:val="single" w:color="auto" w:sz="4" w:space="0"/>
              <w:bottom w:val="single" w:color="auto" w:sz="4" w:space="0"/>
              <w:right w:val="single" w:color="auto" w:sz="4" w:space="0"/>
            </w:tcBorders>
            <w:noWrap w:val="0"/>
            <w:vAlign w:val="center"/>
          </w:tcPr>
          <w:p w14:paraId="349DA566">
            <w:pPr>
              <w:jc w:val="center"/>
              <w:rPr>
                <w:rFonts w:ascii="宋体" w:hAnsi="宋体"/>
                <w:b/>
                <w:bCs/>
                <w:sz w:val="18"/>
              </w:rPr>
            </w:pPr>
          </w:p>
        </w:tc>
        <w:tc>
          <w:tcPr>
            <w:tcW w:w="777" w:type="dxa"/>
            <w:gridSpan w:val="3"/>
            <w:tcBorders>
              <w:top w:val="single" w:color="auto" w:sz="4" w:space="0"/>
              <w:left w:val="single" w:color="auto" w:sz="4" w:space="0"/>
              <w:bottom w:val="single" w:color="auto" w:sz="4" w:space="0"/>
              <w:right w:val="single" w:color="auto" w:sz="4" w:space="0"/>
            </w:tcBorders>
            <w:noWrap w:val="0"/>
            <w:vAlign w:val="center"/>
          </w:tcPr>
          <w:p w14:paraId="18E33857">
            <w:pPr>
              <w:jc w:val="center"/>
              <w:rPr>
                <w:rFonts w:ascii="宋体" w:hAnsi="宋体"/>
                <w:b/>
                <w:bCs/>
                <w:sz w:val="18"/>
                <w:highlight w:val="none"/>
              </w:rPr>
            </w:pPr>
            <w:r>
              <w:rPr>
                <w:rFonts w:hint="eastAsia" w:ascii="宋体" w:hAnsi="宋体"/>
                <w:bCs/>
                <w:sz w:val="18"/>
                <w:highlight w:val="none"/>
              </w:rPr>
              <w:t>期初</w:t>
            </w:r>
          </w:p>
        </w:tc>
        <w:tc>
          <w:tcPr>
            <w:tcW w:w="785" w:type="dxa"/>
            <w:gridSpan w:val="2"/>
            <w:tcBorders>
              <w:top w:val="single" w:color="auto" w:sz="4" w:space="0"/>
              <w:left w:val="single" w:color="auto" w:sz="4" w:space="0"/>
              <w:bottom w:val="single" w:color="auto" w:sz="4" w:space="0"/>
              <w:right w:val="single" w:color="auto" w:sz="4" w:space="0"/>
            </w:tcBorders>
            <w:noWrap w:val="0"/>
            <w:vAlign w:val="center"/>
          </w:tcPr>
          <w:p w14:paraId="02255D63">
            <w:pPr>
              <w:jc w:val="center"/>
              <w:rPr>
                <w:rFonts w:ascii="宋体" w:hAnsi="宋体"/>
                <w:b/>
                <w:bCs/>
                <w:sz w:val="18"/>
                <w:highlight w:val="none"/>
              </w:rPr>
            </w:pPr>
            <w:r>
              <w:rPr>
                <w:rFonts w:hint="eastAsia" w:ascii="宋体" w:hAnsi="宋体"/>
                <w:bCs/>
                <w:sz w:val="18"/>
                <w:highlight w:val="none"/>
              </w:rPr>
              <w:t>期</w:t>
            </w:r>
            <w:r>
              <w:rPr>
                <w:rFonts w:hint="eastAsia" w:ascii="宋体" w:hAnsi="宋体" w:eastAsia="PMingLiU"/>
                <w:bCs/>
                <w:sz w:val="18"/>
                <w:highlight w:val="none"/>
                <w:lang w:eastAsia="zh-TW"/>
              </w:rPr>
              <w:t>末</w:t>
            </w:r>
          </w:p>
        </w:tc>
        <w:tc>
          <w:tcPr>
            <w:tcW w:w="921" w:type="dxa"/>
            <w:gridSpan w:val="2"/>
            <w:tcBorders>
              <w:top w:val="single" w:color="auto" w:sz="4" w:space="0"/>
              <w:left w:val="single" w:color="auto" w:sz="4" w:space="0"/>
              <w:bottom w:val="single" w:color="auto" w:sz="4" w:space="0"/>
              <w:right w:val="single" w:color="auto" w:sz="4" w:space="0"/>
            </w:tcBorders>
            <w:noWrap w:val="0"/>
            <w:vAlign w:val="center"/>
          </w:tcPr>
          <w:p w14:paraId="4D18DBDF">
            <w:pPr>
              <w:jc w:val="center"/>
              <w:rPr>
                <w:rFonts w:ascii="宋体" w:hAnsi="宋体"/>
                <w:b/>
                <w:bCs/>
                <w:sz w:val="18"/>
                <w:highlight w:val="none"/>
              </w:rPr>
            </w:pPr>
            <w:r>
              <w:rPr>
                <w:rFonts w:hint="eastAsia" w:ascii="宋体" w:hAnsi="宋体"/>
                <w:bCs/>
                <w:sz w:val="18"/>
                <w:highlight w:val="none"/>
              </w:rPr>
              <w:t>期初</w:t>
            </w:r>
          </w:p>
        </w:tc>
        <w:tc>
          <w:tcPr>
            <w:tcW w:w="929" w:type="dxa"/>
            <w:gridSpan w:val="2"/>
            <w:tcBorders>
              <w:top w:val="single" w:color="auto" w:sz="4" w:space="0"/>
              <w:left w:val="single" w:color="auto" w:sz="4" w:space="0"/>
              <w:bottom w:val="single" w:color="auto" w:sz="4" w:space="0"/>
              <w:right w:val="single" w:color="auto" w:sz="4" w:space="0"/>
            </w:tcBorders>
            <w:noWrap w:val="0"/>
            <w:vAlign w:val="center"/>
          </w:tcPr>
          <w:p w14:paraId="03914E11">
            <w:pPr>
              <w:jc w:val="center"/>
              <w:rPr>
                <w:highlight w:val="none"/>
              </w:rPr>
            </w:pPr>
            <w:r>
              <w:rPr>
                <w:rFonts w:hint="eastAsia" w:ascii="宋体" w:hAnsi="宋体"/>
                <w:bCs/>
                <w:sz w:val="18"/>
                <w:highlight w:val="none"/>
              </w:rPr>
              <w:t>期</w:t>
            </w:r>
            <w:r>
              <w:rPr>
                <w:rFonts w:hint="eastAsia" w:ascii="宋体" w:hAnsi="宋体" w:eastAsia="PMingLiU"/>
                <w:bCs/>
                <w:sz w:val="18"/>
                <w:highlight w:val="none"/>
                <w:lang w:eastAsia="zh-TW"/>
              </w:rPr>
              <w:t>末</w:t>
            </w:r>
          </w:p>
        </w:tc>
        <w:tc>
          <w:tcPr>
            <w:tcW w:w="1599" w:type="dxa"/>
            <w:tcBorders>
              <w:top w:val="single" w:color="auto" w:sz="4" w:space="0"/>
              <w:left w:val="single" w:color="auto" w:sz="4" w:space="0"/>
              <w:bottom w:val="single" w:color="auto" w:sz="4" w:space="0"/>
              <w:right w:val="double" w:color="auto" w:sz="4" w:space="0"/>
            </w:tcBorders>
            <w:noWrap w:val="0"/>
            <w:vAlign w:val="center"/>
          </w:tcPr>
          <w:p w14:paraId="272E06FA">
            <w:pPr>
              <w:pStyle w:val="7"/>
              <w:jc w:val="center"/>
              <w:rPr>
                <w:rFonts w:ascii="宋体" w:hAnsi="宋体"/>
                <w:b/>
                <w:bCs/>
                <w:sz w:val="18"/>
              </w:rPr>
            </w:pPr>
          </w:p>
        </w:tc>
      </w:tr>
      <w:tr w14:paraId="20C90DAA">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41" w:hRule="atLeast"/>
          <w:jc w:val="center"/>
        </w:trPr>
        <w:tc>
          <w:tcPr>
            <w:tcW w:w="747" w:type="dxa"/>
            <w:tcBorders>
              <w:top w:val="single" w:color="auto" w:sz="4" w:space="0"/>
              <w:left w:val="double" w:color="auto" w:sz="4" w:space="0"/>
              <w:bottom w:val="single" w:color="auto" w:sz="4" w:space="0"/>
              <w:right w:val="single" w:color="auto" w:sz="4" w:space="0"/>
            </w:tcBorders>
            <w:noWrap w:val="0"/>
            <w:vAlign w:val="center"/>
          </w:tcPr>
          <w:p w14:paraId="2EAD02C4">
            <w:pPr>
              <w:pStyle w:val="7"/>
              <w:ind w:left="138"/>
              <w:rPr>
                <w:rFonts w:ascii="宋体" w:hAnsi="宋体"/>
                <w:b/>
                <w:spacing w:val="-5"/>
                <w:sz w:val="18"/>
              </w:rPr>
            </w:pPr>
            <w:r>
              <w:rPr>
                <w:rFonts w:ascii="宋体" w:hAnsi="宋体"/>
                <w:b/>
                <w:spacing w:val="-5"/>
                <w:sz w:val="18"/>
              </w:rPr>
              <w:t>301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EE39444">
            <w:pPr>
              <w:pStyle w:val="7"/>
              <w:jc w:val="center"/>
              <w:rPr>
                <w:rFonts w:ascii="宋体" w:hAnsi="宋体"/>
                <w:b/>
                <w:bCs/>
                <w:sz w:val="18"/>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30845FD9">
            <w:pPr>
              <w:pStyle w:val="7"/>
              <w:jc w:val="center"/>
              <w:rPr>
                <w:rFonts w:ascii="宋体" w:hAnsi="宋体"/>
                <w:b/>
                <w:bCs/>
                <w:sz w:val="18"/>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14:paraId="58290EE8">
            <w:pPr>
              <w:jc w:val="center"/>
              <w:rPr>
                <w:rFonts w:ascii="宋体" w:hAnsi="宋体"/>
                <w:b/>
                <w:bCs/>
                <w:sz w:val="18"/>
              </w:rPr>
            </w:pPr>
          </w:p>
        </w:tc>
        <w:tc>
          <w:tcPr>
            <w:tcW w:w="777" w:type="dxa"/>
            <w:gridSpan w:val="3"/>
            <w:tcBorders>
              <w:top w:val="single" w:color="auto" w:sz="4" w:space="0"/>
              <w:left w:val="single" w:color="auto" w:sz="4" w:space="0"/>
              <w:bottom w:val="single" w:color="auto" w:sz="4" w:space="0"/>
              <w:right w:val="single" w:color="auto" w:sz="4" w:space="0"/>
            </w:tcBorders>
            <w:noWrap w:val="0"/>
            <w:vAlign w:val="center"/>
          </w:tcPr>
          <w:p w14:paraId="507F6E9B">
            <w:pPr>
              <w:jc w:val="center"/>
              <w:rPr>
                <w:rFonts w:ascii="宋体" w:hAnsi="宋体"/>
                <w:b/>
                <w:bCs/>
                <w:sz w:val="18"/>
                <w:highlight w:val="none"/>
              </w:rPr>
            </w:pPr>
          </w:p>
        </w:tc>
        <w:tc>
          <w:tcPr>
            <w:tcW w:w="785" w:type="dxa"/>
            <w:gridSpan w:val="2"/>
            <w:tcBorders>
              <w:top w:val="single" w:color="auto" w:sz="4" w:space="0"/>
              <w:left w:val="single" w:color="auto" w:sz="4" w:space="0"/>
              <w:bottom w:val="single" w:color="auto" w:sz="4" w:space="0"/>
              <w:right w:val="single" w:color="auto" w:sz="4" w:space="0"/>
            </w:tcBorders>
            <w:noWrap w:val="0"/>
            <w:vAlign w:val="center"/>
          </w:tcPr>
          <w:p w14:paraId="607ABA00">
            <w:pPr>
              <w:jc w:val="center"/>
              <w:rPr>
                <w:rFonts w:ascii="宋体" w:hAnsi="宋体"/>
                <w:b/>
                <w:bCs/>
                <w:sz w:val="18"/>
                <w:highlight w:val="none"/>
              </w:rPr>
            </w:pPr>
          </w:p>
        </w:tc>
        <w:tc>
          <w:tcPr>
            <w:tcW w:w="925" w:type="dxa"/>
            <w:gridSpan w:val="3"/>
            <w:tcBorders>
              <w:top w:val="single" w:color="auto" w:sz="4" w:space="0"/>
              <w:left w:val="single" w:color="auto" w:sz="4" w:space="0"/>
              <w:bottom w:val="single" w:color="auto" w:sz="4" w:space="0"/>
              <w:right w:val="single" w:color="auto" w:sz="4" w:space="0"/>
            </w:tcBorders>
            <w:noWrap w:val="0"/>
            <w:vAlign w:val="center"/>
          </w:tcPr>
          <w:p w14:paraId="532AA5F6">
            <w:pPr>
              <w:jc w:val="center"/>
              <w:rPr>
                <w:rFonts w:ascii="宋体" w:hAnsi="宋体"/>
                <w:b/>
                <w:bCs/>
                <w:kern w:val="2"/>
                <w:sz w:val="18"/>
                <w:szCs w:val="24"/>
                <w:highlight w:val="none"/>
                <w:lang w:val="en-US" w:eastAsia="zh-CN" w:bidi="ar-SA"/>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446EDFD">
            <w:pPr>
              <w:jc w:val="center"/>
              <w:rPr>
                <w:rFonts w:ascii="宋体" w:hAnsi="宋体"/>
                <w:b/>
                <w:bCs/>
                <w:kern w:val="2"/>
                <w:sz w:val="18"/>
                <w:szCs w:val="24"/>
                <w:highlight w:val="none"/>
                <w:lang w:val="en-US" w:eastAsia="zh-CN" w:bidi="ar-SA"/>
              </w:rPr>
            </w:pPr>
          </w:p>
        </w:tc>
        <w:tc>
          <w:tcPr>
            <w:tcW w:w="1599" w:type="dxa"/>
            <w:tcBorders>
              <w:top w:val="single" w:color="auto" w:sz="4" w:space="0"/>
              <w:left w:val="single" w:color="auto" w:sz="4" w:space="0"/>
              <w:bottom w:val="single" w:color="auto" w:sz="4" w:space="0"/>
              <w:right w:val="double" w:color="auto" w:sz="4" w:space="0"/>
            </w:tcBorders>
            <w:noWrap w:val="0"/>
            <w:vAlign w:val="center"/>
          </w:tcPr>
          <w:p w14:paraId="494AF824">
            <w:pPr>
              <w:jc w:val="center"/>
              <w:rPr>
                <w:rFonts w:ascii="宋体" w:hAnsi="宋体"/>
                <w:b/>
                <w:bCs/>
                <w:kern w:val="2"/>
                <w:sz w:val="18"/>
                <w:szCs w:val="24"/>
                <w:lang w:val="en-US" w:eastAsia="zh-CN" w:bidi="ar-SA"/>
              </w:rPr>
            </w:pPr>
          </w:p>
        </w:tc>
      </w:tr>
      <w:tr w14:paraId="66FC6148">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41" w:hRule="atLeast"/>
          <w:jc w:val="center"/>
        </w:trPr>
        <w:tc>
          <w:tcPr>
            <w:tcW w:w="10205" w:type="dxa"/>
            <w:gridSpan w:val="14"/>
            <w:tcBorders>
              <w:top w:val="single" w:color="auto" w:sz="4" w:space="0"/>
              <w:left w:val="double" w:color="auto" w:sz="4" w:space="0"/>
              <w:bottom w:val="single" w:color="auto" w:sz="4" w:space="0"/>
              <w:right w:val="double" w:color="auto" w:sz="4" w:space="0"/>
            </w:tcBorders>
            <w:noWrap w:val="0"/>
            <w:vAlign w:val="center"/>
          </w:tcPr>
          <w:p w14:paraId="5E2917CD">
            <w:pPr>
              <w:pStyle w:val="7"/>
              <w:jc w:val="center"/>
              <w:rPr>
                <w:rFonts w:ascii="宋体" w:hAnsi="宋体"/>
                <w:sz w:val="18"/>
              </w:rPr>
            </w:pPr>
            <w:r>
              <w:rPr>
                <w:rFonts w:hint="eastAsia" w:ascii="宋体" w:hAnsi="宋体"/>
                <w:sz w:val="18"/>
              </w:rPr>
              <w:t>若3</w:t>
            </w:r>
            <w:r>
              <w:rPr>
                <w:rFonts w:ascii="宋体" w:hAnsi="宋体"/>
                <w:sz w:val="18"/>
              </w:rPr>
              <w:t>01</w:t>
            </w:r>
            <w:r>
              <w:rPr>
                <w:rFonts w:hint="eastAsia" w:ascii="宋体" w:hAnsi="宋体"/>
                <w:sz w:val="18"/>
              </w:rPr>
              <w:t>股东投资比例≥</w:t>
            </w:r>
            <w:r>
              <w:rPr>
                <w:rFonts w:ascii="宋体" w:hAnsi="宋体"/>
                <w:sz w:val="18"/>
              </w:rPr>
              <w:t>10%</w:t>
            </w:r>
            <w:r>
              <w:rPr>
                <w:rFonts w:hint="eastAsia" w:ascii="宋体" w:hAnsi="宋体"/>
                <w:sz w:val="18"/>
              </w:rPr>
              <w:t>，则需额外填报3</w:t>
            </w:r>
            <w:r>
              <w:rPr>
                <w:rFonts w:ascii="宋体" w:hAnsi="宋体"/>
                <w:sz w:val="18"/>
              </w:rPr>
              <w:t>01</w:t>
            </w:r>
            <w:r>
              <w:rPr>
                <w:rFonts w:hint="eastAsia" w:ascii="宋体" w:hAnsi="宋体"/>
                <w:sz w:val="18"/>
              </w:rPr>
              <w:t>a该股东在澳门持有澳门公司的情况（下同）</w:t>
            </w:r>
          </w:p>
        </w:tc>
      </w:tr>
      <w:tr w14:paraId="25228C52">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41" w:hRule="atLeast"/>
          <w:jc w:val="center"/>
        </w:trPr>
        <w:tc>
          <w:tcPr>
            <w:tcW w:w="747" w:type="dxa"/>
            <w:vMerge w:val="restart"/>
            <w:tcBorders>
              <w:top w:val="single" w:color="auto" w:sz="4" w:space="0"/>
              <w:left w:val="double" w:color="auto" w:sz="4" w:space="0"/>
              <w:right w:val="single" w:color="auto" w:sz="4" w:space="0"/>
            </w:tcBorders>
            <w:noWrap w:val="0"/>
            <w:vAlign w:val="center"/>
          </w:tcPr>
          <w:p w14:paraId="6A4BA812">
            <w:pPr>
              <w:pStyle w:val="7"/>
              <w:ind w:left="138"/>
              <w:rPr>
                <w:rFonts w:ascii="宋体" w:hAnsi="宋体"/>
                <w:b/>
                <w:spacing w:val="-5"/>
                <w:sz w:val="18"/>
              </w:rPr>
            </w:pPr>
            <w:r>
              <w:rPr>
                <w:rFonts w:ascii="宋体" w:hAnsi="宋体"/>
                <w:b/>
                <w:spacing w:val="-5"/>
                <w:sz w:val="18"/>
              </w:rPr>
              <w:t>301a</w:t>
            </w:r>
          </w:p>
        </w:tc>
        <w:tc>
          <w:tcPr>
            <w:tcW w:w="1493" w:type="dxa"/>
            <w:vMerge w:val="restart"/>
            <w:tcBorders>
              <w:top w:val="single" w:color="auto" w:sz="4" w:space="0"/>
              <w:left w:val="single" w:color="auto" w:sz="4" w:space="0"/>
              <w:right w:val="single" w:color="auto" w:sz="4" w:space="0"/>
            </w:tcBorders>
            <w:noWrap w:val="0"/>
            <w:vAlign w:val="center"/>
          </w:tcPr>
          <w:p w14:paraId="271171C2">
            <w:pPr>
              <w:pStyle w:val="7"/>
              <w:jc w:val="center"/>
              <w:rPr>
                <w:rFonts w:ascii="宋体" w:hAnsi="宋体"/>
                <w:b/>
                <w:bCs/>
                <w:sz w:val="18"/>
              </w:rPr>
            </w:pPr>
            <w:r>
              <w:rPr>
                <w:rFonts w:hint="eastAsia" w:ascii="宋体" w:hAnsi="宋体"/>
                <w:bCs/>
                <w:spacing w:val="-5"/>
                <w:sz w:val="18"/>
              </w:rPr>
              <w:t>该股东在澳门持股比例</w:t>
            </w:r>
            <w:r>
              <w:rPr>
                <w:rFonts w:hint="eastAsia" w:ascii="宋体" w:hAnsi="宋体"/>
                <w:sz w:val="18"/>
              </w:rPr>
              <w:t>≥</w:t>
            </w:r>
            <w:r>
              <w:rPr>
                <w:rFonts w:ascii="宋体" w:hAnsi="宋体"/>
                <w:sz w:val="18"/>
              </w:rPr>
              <w:t>10%</w:t>
            </w:r>
            <w:r>
              <w:rPr>
                <w:rFonts w:hint="eastAsia" w:ascii="宋体" w:hAnsi="宋体"/>
                <w:bCs/>
                <w:spacing w:val="-5"/>
                <w:sz w:val="18"/>
              </w:rPr>
              <w:t>的澳门企业明细</w:t>
            </w:r>
          </w:p>
        </w:tc>
        <w:tc>
          <w:tcPr>
            <w:tcW w:w="4516" w:type="dxa"/>
            <w:gridSpan w:val="7"/>
            <w:tcBorders>
              <w:top w:val="single" w:color="auto" w:sz="4" w:space="0"/>
              <w:left w:val="single" w:color="auto" w:sz="4" w:space="0"/>
              <w:bottom w:val="single" w:color="auto" w:sz="4" w:space="0"/>
              <w:right w:val="single" w:color="auto" w:sz="4" w:space="0"/>
            </w:tcBorders>
            <w:noWrap w:val="0"/>
            <w:vAlign w:val="center"/>
          </w:tcPr>
          <w:p w14:paraId="2D48A008">
            <w:pPr>
              <w:jc w:val="center"/>
              <w:rPr>
                <w:rFonts w:ascii="宋体" w:hAnsi="宋体"/>
                <w:b/>
                <w:bCs/>
                <w:sz w:val="18"/>
              </w:rPr>
            </w:pPr>
            <w:r>
              <w:rPr>
                <w:rFonts w:hint="eastAsia" w:ascii="宋体" w:hAnsi="宋体"/>
                <w:sz w:val="18"/>
              </w:rPr>
              <w:t>澳门企业名称</w:t>
            </w:r>
          </w:p>
        </w:tc>
        <w:tc>
          <w:tcPr>
            <w:tcW w:w="3449" w:type="dxa"/>
            <w:gridSpan w:val="5"/>
            <w:tcBorders>
              <w:top w:val="single" w:color="auto" w:sz="4" w:space="0"/>
              <w:left w:val="single" w:color="auto" w:sz="4" w:space="0"/>
              <w:bottom w:val="single" w:color="auto" w:sz="4" w:space="0"/>
              <w:right w:val="double" w:color="auto" w:sz="4" w:space="0"/>
            </w:tcBorders>
            <w:noWrap w:val="0"/>
            <w:vAlign w:val="center"/>
          </w:tcPr>
          <w:p w14:paraId="6B7D945E">
            <w:pPr>
              <w:pStyle w:val="7"/>
              <w:jc w:val="center"/>
              <w:rPr>
                <w:rFonts w:hint="eastAsia" w:ascii="宋体" w:hAnsi="宋体" w:eastAsia="宋体"/>
                <w:sz w:val="18"/>
                <w:lang w:eastAsia="zh-CN"/>
              </w:rPr>
            </w:pPr>
            <w:r>
              <w:rPr>
                <w:rFonts w:hint="eastAsia" w:ascii="宋体" w:hAnsi="宋体"/>
                <w:sz w:val="18"/>
                <w:lang w:eastAsia="zh-CN"/>
              </w:rPr>
              <w:t>商业登记编号</w:t>
            </w:r>
          </w:p>
        </w:tc>
      </w:tr>
      <w:tr w14:paraId="7312255C">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41" w:hRule="atLeast"/>
          <w:jc w:val="center"/>
        </w:trPr>
        <w:tc>
          <w:tcPr>
            <w:tcW w:w="747" w:type="dxa"/>
            <w:vMerge w:val="continue"/>
            <w:tcBorders>
              <w:left w:val="double" w:color="auto" w:sz="4" w:space="0"/>
              <w:right w:val="single" w:color="auto" w:sz="4" w:space="0"/>
            </w:tcBorders>
            <w:noWrap w:val="0"/>
            <w:vAlign w:val="center"/>
          </w:tcPr>
          <w:p w14:paraId="29048B95">
            <w:pPr>
              <w:pStyle w:val="7"/>
              <w:ind w:left="138"/>
              <w:rPr>
                <w:rFonts w:ascii="宋体" w:hAnsi="宋体"/>
                <w:b/>
                <w:spacing w:val="-5"/>
                <w:sz w:val="18"/>
              </w:rPr>
            </w:pPr>
          </w:p>
        </w:tc>
        <w:tc>
          <w:tcPr>
            <w:tcW w:w="1493" w:type="dxa"/>
            <w:vMerge w:val="continue"/>
            <w:tcBorders>
              <w:left w:val="single" w:color="auto" w:sz="4" w:space="0"/>
              <w:right w:val="single" w:color="auto" w:sz="4" w:space="0"/>
            </w:tcBorders>
            <w:noWrap w:val="0"/>
            <w:vAlign w:val="center"/>
          </w:tcPr>
          <w:p w14:paraId="064138B9">
            <w:pPr>
              <w:pStyle w:val="7"/>
              <w:jc w:val="center"/>
              <w:rPr>
                <w:rFonts w:ascii="宋体" w:hAnsi="宋体"/>
                <w:b/>
                <w:bCs/>
                <w:sz w:val="18"/>
              </w:rPr>
            </w:pPr>
          </w:p>
        </w:tc>
        <w:tc>
          <w:tcPr>
            <w:tcW w:w="4516" w:type="dxa"/>
            <w:gridSpan w:val="7"/>
            <w:tcBorders>
              <w:top w:val="single" w:color="auto" w:sz="4" w:space="0"/>
              <w:left w:val="single" w:color="auto" w:sz="4" w:space="0"/>
              <w:bottom w:val="single" w:color="auto" w:sz="4" w:space="0"/>
              <w:right w:val="single" w:color="auto" w:sz="4" w:space="0"/>
            </w:tcBorders>
            <w:noWrap w:val="0"/>
            <w:vAlign w:val="center"/>
          </w:tcPr>
          <w:p w14:paraId="5B2CF68C">
            <w:pPr>
              <w:jc w:val="center"/>
              <w:rPr>
                <w:rFonts w:ascii="宋体" w:hAnsi="宋体"/>
                <w:b/>
                <w:bCs/>
                <w:sz w:val="18"/>
              </w:rPr>
            </w:pPr>
          </w:p>
        </w:tc>
        <w:tc>
          <w:tcPr>
            <w:tcW w:w="3449" w:type="dxa"/>
            <w:gridSpan w:val="5"/>
            <w:tcBorders>
              <w:top w:val="single" w:color="auto" w:sz="4" w:space="0"/>
              <w:left w:val="single" w:color="auto" w:sz="4" w:space="0"/>
              <w:bottom w:val="single" w:color="auto" w:sz="4" w:space="0"/>
              <w:right w:val="double" w:color="auto" w:sz="4" w:space="0"/>
            </w:tcBorders>
            <w:noWrap w:val="0"/>
            <w:vAlign w:val="center"/>
          </w:tcPr>
          <w:p w14:paraId="4AB92A2E">
            <w:pPr>
              <w:pStyle w:val="7"/>
              <w:jc w:val="center"/>
              <w:rPr>
                <w:rFonts w:ascii="宋体" w:hAnsi="宋体"/>
                <w:sz w:val="18"/>
              </w:rPr>
            </w:pPr>
          </w:p>
        </w:tc>
      </w:tr>
      <w:tr w14:paraId="32A5F7D3">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41" w:hRule="atLeast"/>
          <w:jc w:val="center"/>
        </w:trPr>
        <w:tc>
          <w:tcPr>
            <w:tcW w:w="747" w:type="dxa"/>
            <w:vMerge w:val="continue"/>
            <w:tcBorders>
              <w:left w:val="double" w:color="auto" w:sz="4" w:space="0"/>
              <w:bottom w:val="single" w:color="auto" w:sz="4" w:space="0"/>
              <w:right w:val="single" w:color="auto" w:sz="4" w:space="0"/>
            </w:tcBorders>
            <w:noWrap w:val="0"/>
            <w:vAlign w:val="center"/>
          </w:tcPr>
          <w:p w14:paraId="725CCE46">
            <w:pPr>
              <w:pStyle w:val="7"/>
              <w:ind w:left="138"/>
              <w:rPr>
                <w:rFonts w:ascii="宋体" w:hAnsi="宋体"/>
                <w:b/>
                <w:spacing w:val="-5"/>
                <w:sz w:val="18"/>
              </w:rPr>
            </w:pPr>
          </w:p>
        </w:tc>
        <w:tc>
          <w:tcPr>
            <w:tcW w:w="1493" w:type="dxa"/>
            <w:vMerge w:val="continue"/>
            <w:tcBorders>
              <w:left w:val="single" w:color="auto" w:sz="4" w:space="0"/>
              <w:bottom w:val="single" w:color="auto" w:sz="4" w:space="0"/>
              <w:right w:val="single" w:color="auto" w:sz="4" w:space="0"/>
            </w:tcBorders>
            <w:noWrap w:val="0"/>
            <w:vAlign w:val="center"/>
          </w:tcPr>
          <w:p w14:paraId="292A9BB7">
            <w:pPr>
              <w:pStyle w:val="7"/>
              <w:jc w:val="center"/>
              <w:rPr>
                <w:rFonts w:ascii="宋体" w:hAnsi="宋体"/>
                <w:b/>
                <w:bCs/>
                <w:sz w:val="18"/>
              </w:rPr>
            </w:pPr>
          </w:p>
        </w:tc>
        <w:tc>
          <w:tcPr>
            <w:tcW w:w="4516" w:type="dxa"/>
            <w:gridSpan w:val="7"/>
            <w:tcBorders>
              <w:top w:val="single" w:color="auto" w:sz="4" w:space="0"/>
              <w:left w:val="single" w:color="auto" w:sz="4" w:space="0"/>
              <w:bottom w:val="single" w:color="auto" w:sz="4" w:space="0"/>
              <w:right w:val="single" w:color="auto" w:sz="4" w:space="0"/>
            </w:tcBorders>
            <w:noWrap w:val="0"/>
            <w:vAlign w:val="center"/>
          </w:tcPr>
          <w:p w14:paraId="530F1EA9">
            <w:pPr>
              <w:jc w:val="center"/>
              <w:rPr>
                <w:rFonts w:ascii="宋体" w:hAnsi="宋体"/>
                <w:b/>
                <w:bCs/>
                <w:sz w:val="18"/>
              </w:rPr>
            </w:pPr>
          </w:p>
        </w:tc>
        <w:tc>
          <w:tcPr>
            <w:tcW w:w="3449" w:type="dxa"/>
            <w:gridSpan w:val="5"/>
            <w:tcBorders>
              <w:top w:val="single" w:color="auto" w:sz="4" w:space="0"/>
              <w:left w:val="single" w:color="auto" w:sz="4" w:space="0"/>
              <w:bottom w:val="single" w:color="auto" w:sz="4" w:space="0"/>
              <w:right w:val="double" w:color="auto" w:sz="4" w:space="0"/>
            </w:tcBorders>
            <w:noWrap w:val="0"/>
            <w:vAlign w:val="center"/>
          </w:tcPr>
          <w:p w14:paraId="00BD16A4">
            <w:pPr>
              <w:pStyle w:val="7"/>
              <w:jc w:val="center"/>
              <w:rPr>
                <w:rFonts w:ascii="宋体" w:hAnsi="宋体"/>
                <w:sz w:val="18"/>
              </w:rPr>
            </w:pPr>
          </w:p>
        </w:tc>
      </w:tr>
      <w:tr w14:paraId="5065A41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41" w:hRule="atLeast"/>
          <w:jc w:val="center"/>
        </w:trPr>
        <w:tc>
          <w:tcPr>
            <w:tcW w:w="747" w:type="dxa"/>
            <w:tcBorders>
              <w:top w:val="single" w:color="auto" w:sz="4" w:space="0"/>
              <w:left w:val="double" w:color="auto" w:sz="4" w:space="0"/>
              <w:bottom w:val="single" w:color="auto" w:sz="4" w:space="0"/>
              <w:right w:val="single" w:color="auto" w:sz="4" w:space="0"/>
            </w:tcBorders>
            <w:noWrap w:val="0"/>
            <w:vAlign w:val="center"/>
          </w:tcPr>
          <w:p w14:paraId="415FB6AA">
            <w:pPr>
              <w:pStyle w:val="7"/>
              <w:ind w:left="138"/>
              <w:rPr>
                <w:rFonts w:hint="eastAsia" w:ascii="宋体" w:hAnsi="宋体" w:eastAsia="宋体"/>
                <w:b/>
                <w:spacing w:val="-5"/>
                <w:sz w:val="18"/>
                <w:lang w:eastAsia="zh-CN"/>
              </w:rPr>
            </w:pPr>
            <w:r>
              <w:rPr>
                <w:rFonts w:ascii="宋体" w:hAnsi="宋体"/>
                <w:b/>
                <w:spacing w:val="-5"/>
                <w:sz w:val="18"/>
              </w:rPr>
              <w:t>30</w:t>
            </w:r>
            <w:r>
              <w:rPr>
                <w:rFonts w:hint="eastAsia" w:ascii="宋体" w:hAnsi="宋体"/>
                <w:b/>
                <w:spacing w:val="-5"/>
                <w:sz w:val="18"/>
                <w:lang w:val="en-US" w:eastAsia="zh-CN"/>
              </w:rPr>
              <w:t>2</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D901E88">
            <w:pPr>
              <w:pStyle w:val="7"/>
              <w:jc w:val="center"/>
              <w:rPr>
                <w:rFonts w:ascii="宋体" w:hAnsi="宋体"/>
                <w:b/>
                <w:bCs/>
                <w:sz w:val="18"/>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5051DF0A">
            <w:pPr>
              <w:pStyle w:val="7"/>
              <w:jc w:val="center"/>
              <w:rPr>
                <w:rFonts w:ascii="宋体" w:hAnsi="宋体"/>
                <w:b/>
                <w:bCs/>
                <w:sz w:val="18"/>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14:paraId="6AEEC716">
            <w:pPr>
              <w:jc w:val="center"/>
              <w:rPr>
                <w:rFonts w:ascii="宋体" w:hAnsi="宋体"/>
                <w:b/>
                <w:bCs/>
                <w:sz w:val="18"/>
              </w:rPr>
            </w:pPr>
          </w:p>
        </w:tc>
        <w:tc>
          <w:tcPr>
            <w:tcW w:w="777" w:type="dxa"/>
            <w:gridSpan w:val="3"/>
            <w:tcBorders>
              <w:top w:val="single" w:color="auto" w:sz="4" w:space="0"/>
              <w:left w:val="single" w:color="auto" w:sz="4" w:space="0"/>
              <w:bottom w:val="single" w:color="auto" w:sz="4" w:space="0"/>
              <w:right w:val="single" w:color="auto" w:sz="4" w:space="0"/>
            </w:tcBorders>
            <w:noWrap w:val="0"/>
            <w:vAlign w:val="center"/>
          </w:tcPr>
          <w:p w14:paraId="786AF612">
            <w:pPr>
              <w:jc w:val="center"/>
              <w:rPr>
                <w:rFonts w:ascii="宋体" w:hAnsi="宋体"/>
                <w:b/>
                <w:bCs/>
                <w:sz w:val="18"/>
                <w:highlight w:val="none"/>
              </w:rPr>
            </w:pPr>
          </w:p>
        </w:tc>
        <w:tc>
          <w:tcPr>
            <w:tcW w:w="785" w:type="dxa"/>
            <w:gridSpan w:val="2"/>
            <w:tcBorders>
              <w:top w:val="single" w:color="auto" w:sz="4" w:space="0"/>
              <w:left w:val="single" w:color="auto" w:sz="4" w:space="0"/>
              <w:bottom w:val="single" w:color="auto" w:sz="4" w:space="0"/>
              <w:right w:val="single" w:color="auto" w:sz="4" w:space="0"/>
            </w:tcBorders>
            <w:noWrap w:val="0"/>
            <w:vAlign w:val="center"/>
          </w:tcPr>
          <w:p w14:paraId="3B8D23EC">
            <w:pPr>
              <w:jc w:val="center"/>
              <w:rPr>
                <w:rFonts w:ascii="宋体" w:hAnsi="宋体"/>
                <w:b/>
                <w:bCs/>
                <w:sz w:val="18"/>
                <w:highlight w:val="none"/>
              </w:rPr>
            </w:pPr>
          </w:p>
        </w:tc>
        <w:tc>
          <w:tcPr>
            <w:tcW w:w="925" w:type="dxa"/>
            <w:gridSpan w:val="3"/>
            <w:tcBorders>
              <w:top w:val="single" w:color="auto" w:sz="4" w:space="0"/>
              <w:left w:val="single" w:color="auto" w:sz="4" w:space="0"/>
              <w:bottom w:val="single" w:color="auto" w:sz="4" w:space="0"/>
              <w:right w:val="single" w:color="auto" w:sz="4" w:space="0"/>
            </w:tcBorders>
            <w:noWrap w:val="0"/>
            <w:vAlign w:val="center"/>
          </w:tcPr>
          <w:p w14:paraId="15D8ED03">
            <w:pPr>
              <w:jc w:val="center"/>
              <w:rPr>
                <w:rFonts w:ascii="宋体" w:hAnsi="宋体"/>
                <w:b/>
                <w:bCs/>
                <w:kern w:val="2"/>
                <w:sz w:val="18"/>
                <w:szCs w:val="24"/>
                <w:highlight w:val="none"/>
                <w:lang w:val="en-US" w:eastAsia="zh-CN" w:bidi="ar-SA"/>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3210C2AF">
            <w:pPr>
              <w:jc w:val="center"/>
              <w:rPr>
                <w:rFonts w:ascii="宋体" w:hAnsi="宋体"/>
                <w:b/>
                <w:bCs/>
                <w:kern w:val="2"/>
                <w:sz w:val="18"/>
                <w:szCs w:val="24"/>
                <w:highlight w:val="none"/>
                <w:lang w:val="en-US" w:eastAsia="zh-CN" w:bidi="ar-SA"/>
              </w:rPr>
            </w:pPr>
          </w:p>
        </w:tc>
        <w:tc>
          <w:tcPr>
            <w:tcW w:w="1599" w:type="dxa"/>
            <w:tcBorders>
              <w:top w:val="single" w:color="auto" w:sz="4" w:space="0"/>
              <w:left w:val="single" w:color="auto" w:sz="4" w:space="0"/>
              <w:bottom w:val="single" w:color="auto" w:sz="4" w:space="0"/>
              <w:right w:val="double" w:color="auto" w:sz="4" w:space="0"/>
            </w:tcBorders>
            <w:noWrap w:val="0"/>
            <w:vAlign w:val="center"/>
          </w:tcPr>
          <w:p w14:paraId="4B2F9582">
            <w:pPr>
              <w:jc w:val="center"/>
              <w:rPr>
                <w:rFonts w:ascii="宋体" w:hAnsi="宋体"/>
                <w:b/>
                <w:bCs/>
                <w:kern w:val="2"/>
                <w:sz w:val="18"/>
                <w:szCs w:val="24"/>
                <w:lang w:val="en-US" w:eastAsia="zh-CN" w:bidi="ar-SA"/>
              </w:rPr>
            </w:pPr>
          </w:p>
        </w:tc>
      </w:tr>
      <w:tr w14:paraId="0B6676EB">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5" w:hRule="atLeast"/>
          <w:jc w:val="center"/>
        </w:trPr>
        <w:tc>
          <w:tcPr>
            <w:tcW w:w="747" w:type="dxa"/>
            <w:vMerge w:val="restart"/>
            <w:tcBorders>
              <w:top w:val="single" w:color="auto" w:sz="4" w:space="0"/>
              <w:left w:val="double" w:color="auto" w:sz="4" w:space="0"/>
              <w:right w:val="single" w:color="auto" w:sz="4" w:space="0"/>
            </w:tcBorders>
            <w:noWrap w:val="0"/>
            <w:vAlign w:val="center"/>
          </w:tcPr>
          <w:p w14:paraId="5765B12C">
            <w:pPr>
              <w:pStyle w:val="7"/>
              <w:ind w:left="138"/>
              <w:rPr>
                <w:rFonts w:ascii="宋体" w:hAnsi="宋体"/>
                <w:b/>
                <w:spacing w:val="-5"/>
                <w:sz w:val="18"/>
              </w:rPr>
            </w:pPr>
            <w:r>
              <w:rPr>
                <w:rFonts w:ascii="宋体" w:hAnsi="宋体"/>
                <w:b/>
                <w:spacing w:val="-5"/>
                <w:sz w:val="18"/>
              </w:rPr>
              <w:t>302a</w:t>
            </w:r>
          </w:p>
        </w:tc>
        <w:tc>
          <w:tcPr>
            <w:tcW w:w="1493" w:type="dxa"/>
            <w:vMerge w:val="restart"/>
            <w:tcBorders>
              <w:top w:val="single" w:color="auto" w:sz="4" w:space="0"/>
              <w:left w:val="single" w:color="auto" w:sz="4" w:space="0"/>
              <w:right w:val="single" w:color="auto" w:sz="4" w:space="0"/>
            </w:tcBorders>
            <w:noWrap w:val="0"/>
            <w:vAlign w:val="center"/>
          </w:tcPr>
          <w:p w14:paraId="313DDA8E">
            <w:pPr>
              <w:pStyle w:val="7"/>
              <w:spacing w:before="86"/>
              <w:jc w:val="center"/>
              <w:rPr>
                <w:rFonts w:ascii="宋体" w:hAnsi="宋体"/>
                <w:b/>
                <w:bCs/>
                <w:sz w:val="18"/>
              </w:rPr>
            </w:pPr>
            <w:r>
              <w:rPr>
                <w:rFonts w:hint="eastAsia" w:ascii="宋体" w:hAnsi="宋体"/>
                <w:bCs/>
                <w:spacing w:val="-5"/>
                <w:sz w:val="18"/>
              </w:rPr>
              <w:t>该股东在澳门持股比例</w:t>
            </w:r>
            <w:r>
              <w:rPr>
                <w:rFonts w:hint="eastAsia" w:ascii="宋体" w:hAnsi="宋体"/>
                <w:sz w:val="18"/>
              </w:rPr>
              <w:t>≥</w:t>
            </w:r>
            <w:r>
              <w:rPr>
                <w:rFonts w:ascii="宋体" w:hAnsi="宋体"/>
                <w:sz w:val="18"/>
              </w:rPr>
              <w:t>10%</w:t>
            </w:r>
            <w:r>
              <w:rPr>
                <w:rFonts w:hint="eastAsia" w:ascii="宋体" w:hAnsi="宋体"/>
                <w:bCs/>
                <w:spacing w:val="-5"/>
                <w:sz w:val="18"/>
              </w:rPr>
              <w:t>的澳门企业明细</w:t>
            </w:r>
          </w:p>
        </w:tc>
        <w:tc>
          <w:tcPr>
            <w:tcW w:w="4516" w:type="dxa"/>
            <w:gridSpan w:val="7"/>
            <w:tcBorders>
              <w:top w:val="single" w:color="auto" w:sz="4" w:space="0"/>
              <w:left w:val="single" w:color="auto" w:sz="4" w:space="0"/>
              <w:bottom w:val="single" w:color="auto" w:sz="4" w:space="0"/>
              <w:right w:val="single" w:color="auto" w:sz="4" w:space="0"/>
            </w:tcBorders>
            <w:noWrap w:val="0"/>
            <w:vAlign w:val="center"/>
          </w:tcPr>
          <w:p w14:paraId="16A4D467">
            <w:pPr>
              <w:spacing w:before="86"/>
              <w:jc w:val="center"/>
              <w:rPr>
                <w:rFonts w:ascii="宋体" w:hAnsi="宋体"/>
                <w:b/>
                <w:bCs/>
                <w:sz w:val="18"/>
              </w:rPr>
            </w:pPr>
            <w:r>
              <w:rPr>
                <w:rFonts w:hint="eastAsia" w:ascii="宋体" w:hAnsi="宋体"/>
                <w:sz w:val="18"/>
              </w:rPr>
              <w:t>澳门企业名称</w:t>
            </w:r>
          </w:p>
        </w:tc>
        <w:tc>
          <w:tcPr>
            <w:tcW w:w="3449" w:type="dxa"/>
            <w:gridSpan w:val="5"/>
            <w:tcBorders>
              <w:top w:val="single" w:color="auto" w:sz="4" w:space="0"/>
              <w:left w:val="single" w:color="auto" w:sz="4" w:space="0"/>
              <w:bottom w:val="single" w:color="auto" w:sz="4" w:space="0"/>
              <w:right w:val="double" w:color="auto" w:sz="4" w:space="0"/>
            </w:tcBorders>
            <w:noWrap w:val="0"/>
            <w:vAlign w:val="center"/>
          </w:tcPr>
          <w:p w14:paraId="51FDD000">
            <w:pPr>
              <w:pStyle w:val="7"/>
              <w:spacing w:before="86"/>
              <w:jc w:val="center"/>
              <w:rPr>
                <w:rFonts w:hint="eastAsia" w:ascii="宋体" w:hAnsi="宋体" w:eastAsia="宋体"/>
                <w:b/>
                <w:bCs/>
                <w:sz w:val="18"/>
                <w:lang w:eastAsia="zh-CN"/>
              </w:rPr>
            </w:pPr>
            <w:r>
              <w:rPr>
                <w:rFonts w:hint="eastAsia" w:ascii="宋体" w:hAnsi="宋体"/>
                <w:sz w:val="18"/>
                <w:lang w:eastAsia="zh-CN"/>
              </w:rPr>
              <w:t>商业登记编号</w:t>
            </w:r>
          </w:p>
        </w:tc>
      </w:tr>
      <w:tr w14:paraId="3744D1BD">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5" w:hRule="atLeast"/>
          <w:jc w:val="center"/>
        </w:trPr>
        <w:tc>
          <w:tcPr>
            <w:tcW w:w="747" w:type="dxa"/>
            <w:vMerge w:val="continue"/>
            <w:tcBorders>
              <w:left w:val="double" w:color="auto" w:sz="4" w:space="0"/>
              <w:right w:val="single" w:color="auto" w:sz="4" w:space="0"/>
            </w:tcBorders>
            <w:noWrap w:val="0"/>
            <w:vAlign w:val="center"/>
          </w:tcPr>
          <w:p w14:paraId="18123D0B">
            <w:pPr>
              <w:pStyle w:val="7"/>
              <w:ind w:left="138"/>
              <w:rPr>
                <w:rFonts w:ascii="宋体" w:hAnsi="宋体"/>
                <w:b/>
                <w:spacing w:val="-5"/>
                <w:sz w:val="18"/>
              </w:rPr>
            </w:pPr>
          </w:p>
        </w:tc>
        <w:tc>
          <w:tcPr>
            <w:tcW w:w="1493" w:type="dxa"/>
            <w:vMerge w:val="continue"/>
            <w:tcBorders>
              <w:left w:val="single" w:color="auto" w:sz="4" w:space="0"/>
              <w:right w:val="single" w:color="auto" w:sz="4" w:space="0"/>
            </w:tcBorders>
            <w:noWrap w:val="0"/>
            <w:vAlign w:val="center"/>
          </w:tcPr>
          <w:p w14:paraId="3FA7FB8A">
            <w:pPr>
              <w:pStyle w:val="7"/>
              <w:spacing w:before="86"/>
              <w:jc w:val="center"/>
              <w:rPr>
                <w:rFonts w:ascii="宋体" w:hAnsi="宋体"/>
                <w:b/>
                <w:bCs/>
                <w:sz w:val="18"/>
              </w:rPr>
            </w:pPr>
          </w:p>
        </w:tc>
        <w:tc>
          <w:tcPr>
            <w:tcW w:w="4516" w:type="dxa"/>
            <w:gridSpan w:val="7"/>
            <w:tcBorders>
              <w:top w:val="single" w:color="auto" w:sz="4" w:space="0"/>
              <w:left w:val="single" w:color="auto" w:sz="4" w:space="0"/>
              <w:bottom w:val="single" w:color="auto" w:sz="4" w:space="0"/>
              <w:right w:val="single" w:color="auto" w:sz="4" w:space="0"/>
            </w:tcBorders>
            <w:noWrap w:val="0"/>
            <w:vAlign w:val="center"/>
          </w:tcPr>
          <w:p w14:paraId="6F21FA93">
            <w:pPr>
              <w:spacing w:before="86"/>
              <w:jc w:val="center"/>
              <w:rPr>
                <w:rFonts w:ascii="宋体" w:hAnsi="宋体"/>
                <w:b/>
                <w:bCs/>
                <w:sz w:val="18"/>
              </w:rPr>
            </w:pPr>
          </w:p>
        </w:tc>
        <w:tc>
          <w:tcPr>
            <w:tcW w:w="3449" w:type="dxa"/>
            <w:gridSpan w:val="5"/>
            <w:tcBorders>
              <w:top w:val="single" w:color="auto" w:sz="4" w:space="0"/>
              <w:left w:val="single" w:color="auto" w:sz="4" w:space="0"/>
              <w:bottom w:val="single" w:color="auto" w:sz="4" w:space="0"/>
              <w:right w:val="double" w:color="auto" w:sz="4" w:space="0"/>
            </w:tcBorders>
            <w:noWrap w:val="0"/>
            <w:vAlign w:val="center"/>
          </w:tcPr>
          <w:p w14:paraId="0F72C67B">
            <w:pPr>
              <w:pStyle w:val="7"/>
              <w:spacing w:before="86"/>
              <w:jc w:val="center"/>
              <w:rPr>
                <w:rFonts w:ascii="宋体" w:hAnsi="宋体"/>
                <w:b/>
                <w:bCs/>
                <w:sz w:val="18"/>
              </w:rPr>
            </w:pPr>
          </w:p>
        </w:tc>
      </w:tr>
      <w:tr w14:paraId="6911B27F">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5" w:hRule="atLeast"/>
          <w:jc w:val="center"/>
        </w:trPr>
        <w:tc>
          <w:tcPr>
            <w:tcW w:w="747" w:type="dxa"/>
            <w:vMerge w:val="continue"/>
            <w:tcBorders>
              <w:left w:val="double" w:color="auto" w:sz="4" w:space="0"/>
              <w:bottom w:val="single" w:color="auto" w:sz="4" w:space="0"/>
              <w:right w:val="single" w:color="auto" w:sz="4" w:space="0"/>
            </w:tcBorders>
            <w:noWrap w:val="0"/>
            <w:vAlign w:val="center"/>
          </w:tcPr>
          <w:p w14:paraId="128F849D">
            <w:pPr>
              <w:pStyle w:val="7"/>
              <w:ind w:left="138"/>
              <w:rPr>
                <w:rFonts w:ascii="宋体" w:hAnsi="宋体"/>
                <w:b/>
                <w:spacing w:val="-5"/>
                <w:sz w:val="18"/>
              </w:rPr>
            </w:pPr>
          </w:p>
        </w:tc>
        <w:tc>
          <w:tcPr>
            <w:tcW w:w="1493" w:type="dxa"/>
            <w:vMerge w:val="continue"/>
            <w:tcBorders>
              <w:left w:val="single" w:color="auto" w:sz="4" w:space="0"/>
              <w:bottom w:val="single" w:color="auto" w:sz="4" w:space="0"/>
              <w:right w:val="single" w:color="auto" w:sz="4" w:space="0"/>
            </w:tcBorders>
            <w:noWrap w:val="0"/>
            <w:vAlign w:val="center"/>
          </w:tcPr>
          <w:p w14:paraId="7FA9CEF2">
            <w:pPr>
              <w:pStyle w:val="7"/>
              <w:spacing w:before="86"/>
              <w:jc w:val="center"/>
              <w:rPr>
                <w:rFonts w:ascii="宋体" w:hAnsi="宋体"/>
                <w:b/>
                <w:bCs/>
                <w:sz w:val="18"/>
              </w:rPr>
            </w:pPr>
          </w:p>
        </w:tc>
        <w:tc>
          <w:tcPr>
            <w:tcW w:w="4516" w:type="dxa"/>
            <w:gridSpan w:val="7"/>
            <w:tcBorders>
              <w:top w:val="single" w:color="auto" w:sz="4" w:space="0"/>
              <w:left w:val="single" w:color="auto" w:sz="4" w:space="0"/>
              <w:bottom w:val="single" w:color="auto" w:sz="4" w:space="0"/>
              <w:right w:val="single" w:color="auto" w:sz="4" w:space="0"/>
            </w:tcBorders>
            <w:noWrap w:val="0"/>
            <w:vAlign w:val="center"/>
          </w:tcPr>
          <w:p w14:paraId="73E5D4EA">
            <w:pPr>
              <w:spacing w:before="86"/>
              <w:jc w:val="center"/>
              <w:rPr>
                <w:rFonts w:ascii="宋体" w:hAnsi="宋体"/>
                <w:b/>
                <w:bCs/>
                <w:sz w:val="18"/>
              </w:rPr>
            </w:pPr>
          </w:p>
        </w:tc>
        <w:tc>
          <w:tcPr>
            <w:tcW w:w="3449" w:type="dxa"/>
            <w:gridSpan w:val="5"/>
            <w:tcBorders>
              <w:top w:val="single" w:color="auto" w:sz="4" w:space="0"/>
              <w:left w:val="single" w:color="auto" w:sz="4" w:space="0"/>
              <w:bottom w:val="single" w:color="auto" w:sz="4" w:space="0"/>
              <w:right w:val="double" w:color="auto" w:sz="4" w:space="0"/>
            </w:tcBorders>
            <w:noWrap w:val="0"/>
            <w:vAlign w:val="center"/>
          </w:tcPr>
          <w:p w14:paraId="572E3901">
            <w:pPr>
              <w:pStyle w:val="7"/>
              <w:spacing w:before="86"/>
              <w:jc w:val="center"/>
              <w:rPr>
                <w:rFonts w:ascii="宋体" w:hAnsi="宋体"/>
                <w:b/>
                <w:bCs/>
                <w:sz w:val="18"/>
              </w:rPr>
            </w:pPr>
          </w:p>
        </w:tc>
      </w:tr>
      <w:tr w14:paraId="65EE2D69">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41" w:hRule="atLeast"/>
          <w:jc w:val="center"/>
        </w:trPr>
        <w:tc>
          <w:tcPr>
            <w:tcW w:w="747" w:type="dxa"/>
            <w:tcBorders>
              <w:top w:val="single" w:color="auto" w:sz="4" w:space="0"/>
              <w:left w:val="double" w:color="auto" w:sz="4" w:space="0"/>
              <w:bottom w:val="single" w:color="auto" w:sz="4" w:space="0"/>
              <w:right w:val="single" w:color="auto" w:sz="4" w:space="0"/>
            </w:tcBorders>
            <w:noWrap w:val="0"/>
            <w:vAlign w:val="center"/>
          </w:tcPr>
          <w:p w14:paraId="44751DD7">
            <w:pPr>
              <w:pStyle w:val="7"/>
              <w:ind w:left="138"/>
              <w:rPr>
                <w:rFonts w:hint="eastAsia" w:ascii="宋体" w:hAnsi="宋体" w:eastAsia="宋体"/>
                <w:b/>
                <w:spacing w:val="-5"/>
                <w:sz w:val="18"/>
                <w:lang w:eastAsia="zh-CN"/>
              </w:rPr>
            </w:pPr>
            <w:r>
              <w:rPr>
                <w:rFonts w:ascii="宋体" w:hAnsi="宋体"/>
                <w:b/>
                <w:spacing w:val="-5"/>
                <w:sz w:val="18"/>
              </w:rPr>
              <w:t>30</w:t>
            </w:r>
            <w:r>
              <w:rPr>
                <w:rFonts w:hint="eastAsia" w:ascii="宋体" w:hAnsi="宋体"/>
                <w:b/>
                <w:spacing w:val="-5"/>
                <w:sz w:val="18"/>
                <w:lang w:val="en-US" w:eastAsia="zh-CN"/>
              </w:rPr>
              <w:t>3</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CEC2BEF">
            <w:pPr>
              <w:pStyle w:val="7"/>
              <w:jc w:val="center"/>
              <w:rPr>
                <w:rFonts w:ascii="宋体" w:hAnsi="宋体"/>
                <w:b/>
                <w:bCs/>
                <w:sz w:val="18"/>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5390790C">
            <w:pPr>
              <w:pStyle w:val="7"/>
              <w:jc w:val="center"/>
              <w:rPr>
                <w:rFonts w:ascii="宋体" w:hAnsi="宋体"/>
                <w:b/>
                <w:bCs/>
                <w:sz w:val="18"/>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14:paraId="35C4E5DB">
            <w:pPr>
              <w:jc w:val="center"/>
              <w:rPr>
                <w:rFonts w:ascii="宋体" w:hAnsi="宋体"/>
                <w:b/>
                <w:bCs/>
                <w:sz w:val="18"/>
              </w:rPr>
            </w:pPr>
          </w:p>
        </w:tc>
        <w:tc>
          <w:tcPr>
            <w:tcW w:w="777" w:type="dxa"/>
            <w:gridSpan w:val="3"/>
            <w:tcBorders>
              <w:top w:val="single" w:color="auto" w:sz="4" w:space="0"/>
              <w:left w:val="single" w:color="auto" w:sz="4" w:space="0"/>
              <w:bottom w:val="single" w:color="auto" w:sz="4" w:space="0"/>
              <w:right w:val="single" w:color="auto" w:sz="4" w:space="0"/>
            </w:tcBorders>
            <w:noWrap w:val="0"/>
            <w:vAlign w:val="center"/>
          </w:tcPr>
          <w:p w14:paraId="7A6E6E35">
            <w:pPr>
              <w:jc w:val="center"/>
              <w:rPr>
                <w:rFonts w:ascii="宋体" w:hAnsi="宋体"/>
                <w:b/>
                <w:bCs/>
                <w:sz w:val="18"/>
                <w:highlight w:val="none"/>
              </w:rPr>
            </w:pPr>
          </w:p>
        </w:tc>
        <w:tc>
          <w:tcPr>
            <w:tcW w:w="785" w:type="dxa"/>
            <w:gridSpan w:val="2"/>
            <w:tcBorders>
              <w:top w:val="single" w:color="auto" w:sz="4" w:space="0"/>
              <w:left w:val="single" w:color="auto" w:sz="4" w:space="0"/>
              <w:bottom w:val="single" w:color="auto" w:sz="4" w:space="0"/>
              <w:right w:val="single" w:color="auto" w:sz="4" w:space="0"/>
            </w:tcBorders>
            <w:noWrap w:val="0"/>
            <w:vAlign w:val="center"/>
          </w:tcPr>
          <w:p w14:paraId="39AFBB31">
            <w:pPr>
              <w:jc w:val="center"/>
              <w:rPr>
                <w:rFonts w:ascii="宋体" w:hAnsi="宋体"/>
                <w:b/>
                <w:bCs/>
                <w:sz w:val="18"/>
                <w:highlight w:val="none"/>
              </w:rPr>
            </w:pPr>
          </w:p>
        </w:tc>
        <w:tc>
          <w:tcPr>
            <w:tcW w:w="925" w:type="dxa"/>
            <w:gridSpan w:val="3"/>
            <w:tcBorders>
              <w:top w:val="single" w:color="auto" w:sz="4" w:space="0"/>
              <w:left w:val="single" w:color="auto" w:sz="4" w:space="0"/>
              <w:bottom w:val="single" w:color="auto" w:sz="4" w:space="0"/>
              <w:right w:val="single" w:color="auto" w:sz="4" w:space="0"/>
            </w:tcBorders>
            <w:noWrap w:val="0"/>
            <w:vAlign w:val="center"/>
          </w:tcPr>
          <w:p w14:paraId="6CCF2546">
            <w:pPr>
              <w:jc w:val="center"/>
              <w:rPr>
                <w:rFonts w:ascii="宋体" w:hAnsi="宋体"/>
                <w:b/>
                <w:bCs/>
                <w:kern w:val="2"/>
                <w:sz w:val="18"/>
                <w:szCs w:val="24"/>
                <w:highlight w:val="none"/>
                <w:lang w:val="en-US" w:eastAsia="zh-CN" w:bidi="ar-SA"/>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4357D85">
            <w:pPr>
              <w:jc w:val="center"/>
              <w:rPr>
                <w:rFonts w:ascii="宋体" w:hAnsi="宋体"/>
                <w:b/>
                <w:bCs/>
                <w:kern w:val="2"/>
                <w:sz w:val="18"/>
                <w:szCs w:val="24"/>
                <w:highlight w:val="none"/>
                <w:lang w:val="en-US" w:eastAsia="zh-CN" w:bidi="ar-SA"/>
              </w:rPr>
            </w:pPr>
          </w:p>
        </w:tc>
        <w:tc>
          <w:tcPr>
            <w:tcW w:w="1599" w:type="dxa"/>
            <w:tcBorders>
              <w:top w:val="single" w:color="auto" w:sz="4" w:space="0"/>
              <w:left w:val="single" w:color="auto" w:sz="4" w:space="0"/>
              <w:bottom w:val="single" w:color="auto" w:sz="4" w:space="0"/>
              <w:right w:val="double" w:color="auto" w:sz="4" w:space="0"/>
            </w:tcBorders>
            <w:noWrap w:val="0"/>
            <w:vAlign w:val="center"/>
          </w:tcPr>
          <w:p w14:paraId="173182EE">
            <w:pPr>
              <w:jc w:val="center"/>
              <w:rPr>
                <w:rFonts w:ascii="宋体" w:hAnsi="宋体"/>
                <w:b/>
                <w:bCs/>
                <w:kern w:val="2"/>
                <w:sz w:val="18"/>
                <w:szCs w:val="24"/>
                <w:lang w:val="en-US" w:eastAsia="zh-CN" w:bidi="ar-SA"/>
              </w:rPr>
            </w:pPr>
          </w:p>
        </w:tc>
      </w:tr>
      <w:tr w14:paraId="45C0276B">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41" w:hRule="atLeast"/>
          <w:jc w:val="center"/>
        </w:trPr>
        <w:tc>
          <w:tcPr>
            <w:tcW w:w="747" w:type="dxa"/>
            <w:tcBorders>
              <w:top w:val="single" w:color="auto" w:sz="4" w:space="0"/>
              <w:left w:val="double" w:color="auto" w:sz="4" w:space="0"/>
              <w:bottom w:val="single" w:color="auto" w:sz="4" w:space="0"/>
              <w:right w:val="single" w:color="auto" w:sz="4" w:space="0"/>
            </w:tcBorders>
            <w:noWrap w:val="0"/>
            <w:vAlign w:val="center"/>
          </w:tcPr>
          <w:p w14:paraId="27DA7D5E">
            <w:pPr>
              <w:pStyle w:val="7"/>
              <w:ind w:left="138"/>
              <w:rPr>
                <w:rFonts w:hint="eastAsia" w:ascii="宋体" w:hAnsi="宋体" w:eastAsia="宋体"/>
                <w:b/>
                <w:spacing w:val="-5"/>
                <w:sz w:val="18"/>
                <w:lang w:eastAsia="zh-CN"/>
              </w:rPr>
            </w:pPr>
            <w:r>
              <w:rPr>
                <w:rFonts w:ascii="宋体" w:hAnsi="宋体"/>
                <w:b/>
                <w:spacing w:val="-5"/>
                <w:sz w:val="18"/>
              </w:rPr>
              <w:t>30...</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17A0611">
            <w:pPr>
              <w:pStyle w:val="7"/>
              <w:jc w:val="center"/>
              <w:rPr>
                <w:rFonts w:ascii="宋体" w:hAnsi="宋体"/>
                <w:b/>
                <w:bCs/>
                <w:sz w:val="18"/>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3EC19073">
            <w:pPr>
              <w:pStyle w:val="7"/>
              <w:jc w:val="center"/>
              <w:rPr>
                <w:rFonts w:ascii="宋体" w:hAnsi="宋体"/>
                <w:b/>
                <w:bCs/>
                <w:sz w:val="18"/>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14:paraId="6F68AABC">
            <w:pPr>
              <w:jc w:val="center"/>
              <w:rPr>
                <w:rFonts w:ascii="宋体" w:hAnsi="宋体"/>
                <w:b/>
                <w:bCs/>
                <w:sz w:val="18"/>
              </w:rPr>
            </w:pPr>
          </w:p>
        </w:tc>
        <w:tc>
          <w:tcPr>
            <w:tcW w:w="777" w:type="dxa"/>
            <w:gridSpan w:val="3"/>
            <w:tcBorders>
              <w:top w:val="single" w:color="auto" w:sz="4" w:space="0"/>
              <w:left w:val="single" w:color="auto" w:sz="4" w:space="0"/>
              <w:bottom w:val="single" w:color="auto" w:sz="4" w:space="0"/>
              <w:right w:val="single" w:color="auto" w:sz="4" w:space="0"/>
            </w:tcBorders>
            <w:noWrap w:val="0"/>
            <w:vAlign w:val="center"/>
          </w:tcPr>
          <w:p w14:paraId="361A664D">
            <w:pPr>
              <w:jc w:val="center"/>
              <w:rPr>
                <w:rFonts w:ascii="宋体" w:hAnsi="宋体"/>
                <w:b/>
                <w:bCs/>
                <w:sz w:val="18"/>
                <w:highlight w:val="none"/>
              </w:rPr>
            </w:pPr>
          </w:p>
        </w:tc>
        <w:tc>
          <w:tcPr>
            <w:tcW w:w="785" w:type="dxa"/>
            <w:gridSpan w:val="2"/>
            <w:tcBorders>
              <w:top w:val="single" w:color="auto" w:sz="4" w:space="0"/>
              <w:left w:val="single" w:color="auto" w:sz="4" w:space="0"/>
              <w:bottom w:val="single" w:color="auto" w:sz="4" w:space="0"/>
              <w:right w:val="single" w:color="auto" w:sz="4" w:space="0"/>
            </w:tcBorders>
            <w:noWrap w:val="0"/>
            <w:vAlign w:val="center"/>
          </w:tcPr>
          <w:p w14:paraId="56FF2B44">
            <w:pPr>
              <w:jc w:val="center"/>
              <w:rPr>
                <w:rFonts w:ascii="宋体" w:hAnsi="宋体"/>
                <w:b/>
                <w:bCs/>
                <w:sz w:val="18"/>
                <w:highlight w:val="none"/>
              </w:rPr>
            </w:pPr>
          </w:p>
        </w:tc>
        <w:tc>
          <w:tcPr>
            <w:tcW w:w="925" w:type="dxa"/>
            <w:gridSpan w:val="3"/>
            <w:tcBorders>
              <w:top w:val="single" w:color="auto" w:sz="4" w:space="0"/>
              <w:left w:val="single" w:color="auto" w:sz="4" w:space="0"/>
              <w:bottom w:val="single" w:color="auto" w:sz="4" w:space="0"/>
              <w:right w:val="single" w:color="auto" w:sz="4" w:space="0"/>
            </w:tcBorders>
            <w:noWrap w:val="0"/>
            <w:vAlign w:val="center"/>
          </w:tcPr>
          <w:p w14:paraId="38D73FF9">
            <w:pPr>
              <w:jc w:val="center"/>
              <w:rPr>
                <w:rFonts w:ascii="宋体" w:hAnsi="宋体"/>
                <w:b/>
                <w:bCs/>
                <w:kern w:val="2"/>
                <w:sz w:val="18"/>
                <w:szCs w:val="24"/>
                <w:highlight w:val="none"/>
                <w:lang w:val="en-US" w:eastAsia="zh-CN" w:bidi="ar-SA"/>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1537F010">
            <w:pPr>
              <w:jc w:val="center"/>
              <w:rPr>
                <w:rFonts w:ascii="宋体" w:hAnsi="宋体"/>
                <w:b/>
                <w:bCs/>
                <w:kern w:val="2"/>
                <w:sz w:val="18"/>
                <w:szCs w:val="24"/>
                <w:highlight w:val="none"/>
                <w:lang w:val="en-US" w:eastAsia="zh-CN" w:bidi="ar-SA"/>
              </w:rPr>
            </w:pPr>
          </w:p>
        </w:tc>
        <w:tc>
          <w:tcPr>
            <w:tcW w:w="1599" w:type="dxa"/>
            <w:tcBorders>
              <w:top w:val="single" w:color="auto" w:sz="4" w:space="0"/>
              <w:left w:val="single" w:color="auto" w:sz="4" w:space="0"/>
              <w:bottom w:val="single" w:color="auto" w:sz="4" w:space="0"/>
              <w:right w:val="double" w:color="auto" w:sz="4" w:space="0"/>
            </w:tcBorders>
            <w:noWrap w:val="0"/>
            <w:vAlign w:val="center"/>
          </w:tcPr>
          <w:p w14:paraId="029D6E8E">
            <w:pPr>
              <w:jc w:val="center"/>
              <w:rPr>
                <w:rFonts w:ascii="宋体" w:hAnsi="宋体"/>
                <w:b/>
                <w:bCs/>
                <w:kern w:val="2"/>
                <w:sz w:val="18"/>
                <w:szCs w:val="24"/>
                <w:lang w:val="en-US" w:eastAsia="zh-CN" w:bidi="ar-SA"/>
              </w:rPr>
            </w:pPr>
          </w:p>
        </w:tc>
      </w:tr>
      <w:tr w14:paraId="5A5B93A9">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5" w:hRule="atLeast"/>
          <w:jc w:val="center"/>
        </w:trPr>
        <w:tc>
          <w:tcPr>
            <w:tcW w:w="10205" w:type="dxa"/>
            <w:gridSpan w:val="14"/>
            <w:tcBorders>
              <w:top w:val="single" w:color="auto" w:sz="4" w:space="0"/>
              <w:left w:val="double" w:color="auto" w:sz="4" w:space="0"/>
              <w:bottom w:val="single" w:color="auto" w:sz="4" w:space="0"/>
              <w:right w:val="double" w:color="auto" w:sz="4" w:space="0"/>
            </w:tcBorders>
            <w:noWrap w:val="0"/>
            <w:vAlign w:val="center"/>
          </w:tcPr>
          <w:p w14:paraId="33E47589">
            <w:pPr>
              <w:pStyle w:val="7"/>
              <w:jc w:val="center"/>
              <w:rPr>
                <w:rFonts w:hint="eastAsia" w:ascii="宋体" w:hAnsi="宋体"/>
                <w:b/>
                <w:bCs/>
                <w:sz w:val="18"/>
              </w:rPr>
            </w:pPr>
            <w:r>
              <w:rPr>
                <w:rFonts w:hint="eastAsia" w:ascii="宋体" w:hAnsi="宋体"/>
                <w:b/>
                <w:bCs/>
                <w:sz w:val="18"/>
              </w:rPr>
              <w:t>澳门方股东和同伴（兄弟）企业分类结果</w:t>
            </w:r>
          </w:p>
          <w:p w14:paraId="776786A8">
            <w:pPr>
              <w:pStyle w:val="7"/>
              <w:jc w:val="center"/>
              <w:rPr>
                <w:rFonts w:hint="eastAsia" w:ascii="宋体" w:hAnsi="宋体"/>
                <w:b/>
                <w:bCs/>
                <w:sz w:val="18"/>
              </w:rPr>
            </w:pPr>
            <w:r>
              <w:rPr>
                <w:rFonts w:hint="eastAsia" w:ascii="楷体_GB2312" w:hAnsi="楷体_GB2312" w:eastAsia="楷体_GB2312" w:cs="楷体_GB2312"/>
                <w:sz w:val="18"/>
                <w:highlight w:val="none"/>
              </w:rPr>
              <w:t>（自动生成部分，企业不需要填报）</w:t>
            </w:r>
          </w:p>
        </w:tc>
      </w:tr>
      <w:tr w14:paraId="0ED930F6">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5" w:hRule="atLeast"/>
          <w:jc w:val="center"/>
        </w:trPr>
        <w:tc>
          <w:tcPr>
            <w:tcW w:w="747" w:type="dxa"/>
            <w:tcBorders>
              <w:top w:val="single" w:color="auto" w:sz="4" w:space="0"/>
              <w:left w:val="double" w:color="auto" w:sz="4" w:space="0"/>
              <w:bottom w:val="single" w:color="auto" w:sz="4" w:space="0"/>
              <w:right w:val="single" w:color="auto" w:sz="4" w:space="0"/>
            </w:tcBorders>
            <w:noWrap w:val="0"/>
            <w:vAlign w:val="center"/>
          </w:tcPr>
          <w:p w14:paraId="21169C7E">
            <w:pPr>
              <w:pStyle w:val="7"/>
              <w:ind w:left="138"/>
              <w:rPr>
                <w:rFonts w:ascii="宋体" w:hAnsi="宋体"/>
                <w:b/>
                <w:spacing w:val="-5"/>
                <w:sz w:val="18"/>
              </w:rPr>
            </w:pPr>
          </w:p>
        </w:tc>
        <w:tc>
          <w:tcPr>
            <w:tcW w:w="2886" w:type="dxa"/>
            <w:gridSpan w:val="2"/>
            <w:tcBorders>
              <w:top w:val="single" w:color="auto" w:sz="4" w:space="0"/>
              <w:left w:val="single" w:color="auto" w:sz="4" w:space="0"/>
              <w:bottom w:val="single" w:color="auto" w:sz="4" w:space="0"/>
              <w:right w:val="single" w:color="auto" w:sz="4" w:space="0"/>
            </w:tcBorders>
            <w:noWrap w:val="0"/>
            <w:vAlign w:val="center"/>
          </w:tcPr>
          <w:p w14:paraId="001138D6">
            <w:pPr>
              <w:pStyle w:val="7"/>
              <w:jc w:val="center"/>
              <w:rPr>
                <w:rFonts w:ascii="宋体" w:hAnsi="宋体"/>
                <w:b/>
                <w:bCs/>
                <w:sz w:val="18"/>
              </w:rPr>
            </w:pPr>
            <w:r>
              <w:rPr>
                <w:rFonts w:hint="eastAsia" w:ascii="宋体" w:hAnsi="宋体"/>
                <w:b/>
                <w:bCs/>
                <w:sz w:val="18"/>
              </w:rPr>
              <w:t>类别</w:t>
            </w:r>
          </w:p>
        </w:tc>
        <w:tc>
          <w:tcPr>
            <w:tcW w:w="6572" w:type="dxa"/>
            <w:gridSpan w:val="11"/>
            <w:tcBorders>
              <w:top w:val="single" w:color="auto" w:sz="4" w:space="0"/>
              <w:left w:val="single" w:color="auto" w:sz="4" w:space="0"/>
              <w:bottom w:val="single" w:color="auto" w:sz="4" w:space="0"/>
              <w:right w:val="double" w:color="auto" w:sz="4" w:space="0"/>
            </w:tcBorders>
            <w:noWrap w:val="0"/>
            <w:vAlign w:val="center"/>
          </w:tcPr>
          <w:p w14:paraId="5518AE10">
            <w:pPr>
              <w:pStyle w:val="7"/>
              <w:jc w:val="center"/>
              <w:rPr>
                <w:rFonts w:ascii="宋体" w:hAnsi="宋体"/>
                <w:b/>
                <w:bCs/>
                <w:sz w:val="18"/>
              </w:rPr>
            </w:pPr>
            <w:r>
              <w:rPr>
                <w:rFonts w:hint="eastAsia" w:ascii="宋体" w:hAnsi="宋体"/>
                <w:b/>
                <w:bCs/>
                <w:sz w:val="18"/>
              </w:rPr>
              <w:t>个人</w:t>
            </w:r>
            <w:r>
              <w:rPr>
                <w:rFonts w:ascii="宋体" w:hAnsi="宋体"/>
                <w:b/>
                <w:bCs/>
                <w:sz w:val="18"/>
              </w:rPr>
              <w:t>/</w:t>
            </w:r>
            <w:r>
              <w:rPr>
                <w:rFonts w:hint="eastAsia" w:ascii="宋体" w:hAnsi="宋体"/>
                <w:b/>
                <w:bCs/>
                <w:sz w:val="18"/>
              </w:rPr>
              <w:t>企业名称</w:t>
            </w:r>
          </w:p>
        </w:tc>
      </w:tr>
      <w:tr w14:paraId="36DC6679">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19" w:hRule="atLeast"/>
          <w:jc w:val="center"/>
        </w:trPr>
        <w:tc>
          <w:tcPr>
            <w:tcW w:w="747" w:type="dxa"/>
            <w:vMerge w:val="restart"/>
            <w:tcBorders>
              <w:top w:val="single" w:color="auto" w:sz="4" w:space="0"/>
              <w:left w:val="double" w:color="auto" w:sz="4" w:space="0"/>
              <w:bottom w:val="double" w:color="auto" w:sz="4" w:space="0"/>
              <w:right w:val="single" w:color="auto" w:sz="4" w:space="0"/>
            </w:tcBorders>
            <w:noWrap w:val="0"/>
            <w:vAlign w:val="center"/>
          </w:tcPr>
          <w:p w14:paraId="1D3A96AD">
            <w:pPr>
              <w:pStyle w:val="7"/>
              <w:ind w:left="138"/>
              <w:rPr>
                <w:rFonts w:ascii="宋体" w:hAnsi="宋体"/>
                <w:b/>
                <w:spacing w:val="-5"/>
                <w:sz w:val="18"/>
              </w:rPr>
            </w:pPr>
            <w:r>
              <w:rPr>
                <w:rFonts w:ascii="宋体" w:hAnsi="宋体"/>
                <w:b/>
                <w:spacing w:val="-5"/>
                <w:sz w:val="18"/>
              </w:rPr>
              <w:t>401</w:t>
            </w:r>
          </w:p>
        </w:tc>
        <w:tc>
          <w:tcPr>
            <w:tcW w:w="2886" w:type="dxa"/>
            <w:gridSpan w:val="2"/>
            <w:vMerge w:val="restart"/>
            <w:tcBorders>
              <w:top w:val="single" w:color="auto" w:sz="4" w:space="0"/>
              <w:left w:val="single" w:color="auto" w:sz="4" w:space="0"/>
              <w:bottom w:val="double" w:color="auto" w:sz="4" w:space="0"/>
              <w:right w:val="single" w:color="auto" w:sz="4" w:space="0"/>
            </w:tcBorders>
            <w:noWrap w:val="0"/>
            <w:vAlign w:val="center"/>
          </w:tcPr>
          <w:p w14:paraId="0732B8E8">
            <w:pPr>
              <w:pStyle w:val="7"/>
              <w:jc w:val="center"/>
              <w:rPr>
                <w:rFonts w:ascii="宋体" w:hAnsi="宋体"/>
                <w:sz w:val="18"/>
              </w:rPr>
            </w:pPr>
            <w:r>
              <w:rPr>
                <w:rFonts w:hint="eastAsia" w:ascii="宋体" w:hAnsi="宋体"/>
                <w:sz w:val="18"/>
              </w:rPr>
              <w:t>澳门个人直接投资者</w:t>
            </w:r>
          </w:p>
        </w:tc>
        <w:tc>
          <w:tcPr>
            <w:tcW w:w="6572" w:type="dxa"/>
            <w:gridSpan w:val="11"/>
            <w:tcBorders>
              <w:top w:val="single" w:color="auto" w:sz="4" w:space="0"/>
              <w:left w:val="single" w:color="auto" w:sz="4" w:space="0"/>
              <w:bottom w:val="single" w:color="auto" w:sz="4" w:space="0"/>
              <w:right w:val="double" w:color="auto" w:sz="4" w:space="0"/>
            </w:tcBorders>
            <w:noWrap w:val="0"/>
            <w:vAlign w:val="center"/>
          </w:tcPr>
          <w:p w14:paraId="37C54935">
            <w:pPr>
              <w:pStyle w:val="7"/>
              <w:jc w:val="center"/>
              <w:rPr>
                <w:rFonts w:ascii="宋体" w:hAnsi="宋体"/>
                <w:b/>
                <w:bCs/>
                <w:sz w:val="18"/>
              </w:rPr>
            </w:pPr>
            <w:r>
              <w:rPr>
                <w:rFonts w:hint="eastAsia" w:ascii="宋体" w:hAnsi="宋体"/>
                <w:b/>
                <w:bCs/>
                <w:sz w:val="18"/>
              </w:rPr>
              <w:t>-</w:t>
            </w:r>
          </w:p>
        </w:tc>
      </w:tr>
      <w:tr w14:paraId="56D6028B">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19" w:hRule="atLeast"/>
          <w:jc w:val="center"/>
        </w:trPr>
        <w:tc>
          <w:tcPr>
            <w:tcW w:w="747" w:type="dxa"/>
            <w:vMerge w:val="continue"/>
            <w:tcBorders>
              <w:top w:val="double" w:color="auto" w:sz="4" w:space="0"/>
              <w:left w:val="double" w:color="auto" w:sz="4" w:space="0"/>
              <w:bottom w:val="single" w:color="auto" w:sz="4" w:space="0"/>
              <w:right w:val="single" w:color="auto" w:sz="4" w:space="0"/>
            </w:tcBorders>
            <w:noWrap w:val="0"/>
            <w:vAlign w:val="center"/>
          </w:tcPr>
          <w:p w14:paraId="3C2022C7">
            <w:pPr>
              <w:pStyle w:val="7"/>
              <w:ind w:left="138"/>
              <w:rPr>
                <w:rFonts w:ascii="宋体" w:hAnsi="宋体"/>
                <w:b/>
                <w:spacing w:val="-5"/>
                <w:sz w:val="18"/>
              </w:rPr>
            </w:pPr>
          </w:p>
        </w:tc>
        <w:tc>
          <w:tcPr>
            <w:tcW w:w="2886" w:type="dxa"/>
            <w:gridSpan w:val="2"/>
            <w:vMerge w:val="continue"/>
            <w:tcBorders>
              <w:top w:val="double" w:color="auto" w:sz="4" w:space="0"/>
              <w:left w:val="single" w:color="auto" w:sz="4" w:space="0"/>
              <w:bottom w:val="single" w:color="auto" w:sz="4" w:space="0"/>
              <w:right w:val="single" w:color="auto" w:sz="4" w:space="0"/>
            </w:tcBorders>
            <w:noWrap w:val="0"/>
            <w:vAlign w:val="center"/>
          </w:tcPr>
          <w:p w14:paraId="7B0BDA2D">
            <w:pPr>
              <w:pStyle w:val="7"/>
              <w:spacing w:before="86"/>
              <w:jc w:val="center"/>
              <w:rPr>
                <w:rFonts w:ascii="宋体" w:hAnsi="宋体"/>
                <w:sz w:val="18"/>
              </w:rPr>
            </w:pPr>
          </w:p>
        </w:tc>
        <w:tc>
          <w:tcPr>
            <w:tcW w:w="6572" w:type="dxa"/>
            <w:gridSpan w:val="11"/>
            <w:tcBorders>
              <w:top w:val="single" w:color="auto" w:sz="4" w:space="0"/>
              <w:left w:val="single" w:color="auto" w:sz="4" w:space="0"/>
              <w:bottom w:val="single" w:color="auto" w:sz="4" w:space="0"/>
              <w:right w:val="double" w:color="auto" w:sz="4" w:space="0"/>
            </w:tcBorders>
            <w:noWrap w:val="0"/>
            <w:vAlign w:val="center"/>
          </w:tcPr>
          <w:p w14:paraId="2F815297">
            <w:pPr>
              <w:pStyle w:val="7"/>
              <w:jc w:val="center"/>
              <w:rPr>
                <w:rFonts w:ascii="宋体" w:hAnsi="宋体"/>
                <w:b/>
                <w:bCs/>
                <w:sz w:val="18"/>
              </w:rPr>
            </w:pPr>
            <w:r>
              <w:rPr>
                <w:rFonts w:hint="eastAsia" w:ascii="宋体" w:hAnsi="宋体"/>
                <w:b/>
                <w:bCs/>
                <w:sz w:val="18"/>
              </w:rPr>
              <w:t>-</w:t>
            </w:r>
          </w:p>
        </w:tc>
      </w:tr>
      <w:tr w14:paraId="3122AAEF">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94" w:hRule="atLeast"/>
          <w:jc w:val="center"/>
        </w:trPr>
        <w:tc>
          <w:tcPr>
            <w:tcW w:w="747" w:type="dxa"/>
            <w:vMerge w:val="restart"/>
            <w:tcBorders>
              <w:top w:val="single" w:color="auto" w:sz="4" w:space="0"/>
              <w:left w:val="double" w:color="auto" w:sz="4" w:space="0"/>
              <w:right w:val="single" w:color="auto" w:sz="4" w:space="0"/>
            </w:tcBorders>
            <w:noWrap w:val="0"/>
            <w:vAlign w:val="center"/>
          </w:tcPr>
          <w:p w14:paraId="26BAF523">
            <w:pPr>
              <w:pStyle w:val="7"/>
              <w:ind w:left="138"/>
              <w:rPr>
                <w:rFonts w:ascii="宋体" w:hAnsi="宋体"/>
                <w:b/>
                <w:spacing w:val="-5"/>
                <w:sz w:val="18"/>
              </w:rPr>
            </w:pPr>
            <w:r>
              <w:rPr>
                <w:rFonts w:ascii="宋体" w:hAnsi="宋体"/>
                <w:b/>
                <w:spacing w:val="-5"/>
                <w:sz w:val="18"/>
              </w:rPr>
              <w:t>402</w:t>
            </w:r>
          </w:p>
        </w:tc>
        <w:tc>
          <w:tcPr>
            <w:tcW w:w="2886" w:type="dxa"/>
            <w:gridSpan w:val="2"/>
            <w:vMerge w:val="restart"/>
            <w:tcBorders>
              <w:top w:val="single" w:color="auto" w:sz="4" w:space="0"/>
              <w:left w:val="single" w:color="auto" w:sz="4" w:space="0"/>
              <w:right w:val="single" w:color="auto" w:sz="4" w:space="0"/>
            </w:tcBorders>
            <w:noWrap w:val="0"/>
            <w:vAlign w:val="center"/>
          </w:tcPr>
          <w:p w14:paraId="6032F4B8">
            <w:pPr>
              <w:pStyle w:val="7"/>
              <w:spacing w:before="86"/>
              <w:jc w:val="center"/>
              <w:rPr>
                <w:rFonts w:ascii="宋体" w:hAnsi="宋体"/>
                <w:sz w:val="18"/>
              </w:rPr>
            </w:pPr>
            <w:r>
              <w:rPr>
                <w:rFonts w:hint="eastAsia" w:ascii="宋体" w:hAnsi="宋体"/>
                <w:sz w:val="18"/>
              </w:rPr>
              <w:t>澳门企业直接投资者</w:t>
            </w:r>
          </w:p>
        </w:tc>
        <w:tc>
          <w:tcPr>
            <w:tcW w:w="6572" w:type="dxa"/>
            <w:gridSpan w:val="11"/>
            <w:tcBorders>
              <w:top w:val="single" w:color="auto" w:sz="4" w:space="0"/>
              <w:left w:val="single" w:color="auto" w:sz="4" w:space="0"/>
              <w:bottom w:val="single" w:color="auto" w:sz="4" w:space="0"/>
              <w:right w:val="double" w:color="auto" w:sz="4" w:space="0"/>
            </w:tcBorders>
            <w:noWrap w:val="0"/>
            <w:vAlign w:val="center"/>
          </w:tcPr>
          <w:p w14:paraId="02B75F1F">
            <w:pPr>
              <w:pStyle w:val="7"/>
              <w:jc w:val="center"/>
              <w:rPr>
                <w:rFonts w:ascii="宋体" w:hAnsi="宋体"/>
                <w:b/>
                <w:bCs/>
                <w:sz w:val="18"/>
              </w:rPr>
            </w:pPr>
            <w:r>
              <w:rPr>
                <w:rFonts w:hint="eastAsia" w:ascii="宋体" w:hAnsi="宋体"/>
                <w:b/>
                <w:bCs/>
                <w:sz w:val="18"/>
              </w:rPr>
              <w:t>-</w:t>
            </w:r>
          </w:p>
        </w:tc>
      </w:tr>
      <w:tr w14:paraId="1D6FE5EB">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39" w:hRule="atLeast"/>
          <w:jc w:val="center"/>
        </w:trPr>
        <w:tc>
          <w:tcPr>
            <w:tcW w:w="747" w:type="dxa"/>
            <w:vMerge w:val="continue"/>
            <w:tcBorders>
              <w:left w:val="double" w:color="auto" w:sz="4" w:space="0"/>
              <w:bottom w:val="single" w:color="auto" w:sz="4" w:space="0"/>
              <w:right w:val="single" w:color="auto" w:sz="4" w:space="0"/>
            </w:tcBorders>
            <w:noWrap w:val="0"/>
            <w:vAlign w:val="center"/>
          </w:tcPr>
          <w:p w14:paraId="0C71880F">
            <w:pPr>
              <w:pStyle w:val="7"/>
              <w:ind w:left="138"/>
              <w:rPr>
                <w:rFonts w:ascii="宋体" w:hAnsi="宋体"/>
                <w:b/>
                <w:spacing w:val="-5"/>
                <w:sz w:val="18"/>
              </w:rPr>
            </w:pPr>
          </w:p>
        </w:tc>
        <w:tc>
          <w:tcPr>
            <w:tcW w:w="2886" w:type="dxa"/>
            <w:gridSpan w:val="2"/>
            <w:vMerge w:val="continue"/>
            <w:tcBorders>
              <w:left w:val="single" w:color="auto" w:sz="4" w:space="0"/>
              <w:bottom w:val="single" w:color="auto" w:sz="4" w:space="0"/>
              <w:right w:val="single" w:color="auto" w:sz="4" w:space="0"/>
            </w:tcBorders>
            <w:noWrap w:val="0"/>
            <w:vAlign w:val="center"/>
          </w:tcPr>
          <w:p w14:paraId="59274B24">
            <w:pPr>
              <w:pStyle w:val="7"/>
              <w:spacing w:before="86"/>
              <w:jc w:val="center"/>
              <w:rPr>
                <w:rFonts w:ascii="宋体" w:hAnsi="宋体"/>
                <w:sz w:val="18"/>
              </w:rPr>
            </w:pPr>
          </w:p>
        </w:tc>
        <w:tc>
          <w:tcPr>
            <w:tcW w:w="6572" w:type="dxa"/>
            <w:gridSpan w:val="11"/>
            <w:tcBorders>
              <w:top w:val="single" w:color="auto" w:sz="4" w:space="0"/>
              <w:left w:val="single" w:color="auto" w:sz="4" w:space="0"/>
              <w:bottom w:val="single" w:color="auto" w:sz="4" w:space="0"/>
              <w:right w:val="double" w:color="auto" w:sz="4" w:space="0"/>
            </w:tcBorders>
            <w:noWrap w:val="0"/>
            <w:vAlign w:val="center"/>
          </w:tcPr>
          <w:p w14:paraId="310FD3BB">
            <w:pPr>
              <w:pStyle w:val="7"/>
              <w:jc w:val="center"/>
              <w:rPr>
                <w:rFonts w:ascii="宋体" w:hAnsi="宋体"/>
                <w:b/>
                <w:bCs/>
                <w:sz w:val="18"/>
              </w:rPr>
            </w:pPr>
            <w:r>
              <w:rPr>
                <w:rFonts w:hint="eastAsia" w:ascii="宋体" w:hAnsi="宋体"/>
                <w:b/>
                <w:bCs/>
                <w:sz w:val="18"/>
              </w:rPr>
              <w:t>-</w:t>
            </w:r>
          </w:p>
        </w:tc>
      </w:tr>
      <w:tr w14:paraId="5E390CB9">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19" w:hRule="atLeast"/>
          <w:jc w:val="center"/>
        </w:trPr>
        <w:tc>
          <w:tcPr>
            <w:tcW w:w="747" w:type="dxa"/>
            <w:vMerge w:val="restart"/>
            <w:tcBorders>
              <w:top w:val="single" w:color="auto" w:sz="4" w:space="0"/>
              <w:left w:val="double" w:color="auto" w:sz="4" w:space="0"/>
              <w:right w:val="single" w:color="auto" w:sz="4" w:space="0"/>
            </w:tcBorders>
            <w:noWrap w:val="0"/>
            <w:vAlign w:val="center"/>
          </w:tcPr>
          <w:p w14:paraId="746515BA">
            <w:pPr>
              <w:pStyle w:val="7"/>
              <w:ind w:left="138"/>
              <w:rPr>
                <w:rFonts w:ascii="宋体" w:hAnsi="宋体"/>
                <w:b/>
                <w:spacing w:val="-5"/>
                <w:sz w:val="18"/>
              </w:rPr>
            </w:pPr>
            <w:r>
              <w:rPr>
                <w:rFonts w:ascii="宋体" w:hAnsi="宋体"/>
                <w:b/>
                <w:spacing w:val="-5"/>
                <w:sz w:val="18"/>
              </w:rPr>
              <w:t>403</w:t>
            </w:r>
          </w:p>
        </w:tc>
        <w:tc>
          <w:tcPr>
            <w:tcW w:w="2886" w:type="dxa"/>
            <w:gridSpan w:val="2"/>
            <w:vMerge w:val="restart"/>
            <w:tcBorders>
              <w:top w:val="single" w:color="auto" w:sz="4" w:space="0"/>
              <w:left w:val="single" w:color="auto" w:sz="4" w:space="0"/>
              <w:right w:val="single" w:color="auto" w:sz="4" w:space="0"/>
            </w:tcBorders>
            <w:noWrap w:val="0"/>
            <w:vAlign w:val="center"/>
          </w:tcPr>
          <w:p w14:paraId="25858282">
            <w:pPr>
              <w:pStyle w:val="7"/>
              <w:jc w:val="center"/>
              <w:rPr>
                <w:rFonts w:ascii="宋体" w:hAnsi="宋体"/>
                <w:sz w:val="18"/>
              </w:rPr>
            </w:pPr>
            <w:r>
              <w:rPr>
                <w:rFonts w:hint="eastAsia" w:ascii="宋体" w:hAnsi="宋体"/>
                <w:sz w:val="18"/>
              </w:rPr>
              <w:t>澳门同伴公司</w:t>
            </w:r>
          </w:p>
          <w:p w14:paraId="71D0EAEB">
            <w:pPr>
              <w:pStyle w:val="7"/>
              <w:jc w:val="center"/>
              <w:rPr>
                <w:rFonts w:ascii="宋体" w:hAnsi="宋体"/>
                <w:sz w:val="18"/>
              </w:rPr>
            </w:pPr>
            <w:r>
              <w:rPr>
                <w:rFonts w:hint="eastAsia" w:ascii="宋体" w:hAnsi="宋体"/>
                <w:sz w:val="18"/>
              </w:rPr>
              <w:t>（拥有共同澳门个人直接投资者）</w:t>
            </w:r>
          </w:p>
        </w:tc>
        <w:tc>
          <w:tcPr>
            <w:tcW w:w="6572" w:type="dxa"/>
            <w:gridSpan w:val="11"/>
            <w:tcBorders>
              <w:top w:val="single" w:color="auto" w:sz="4" w:space="0"/>
              <w:left w:val="single" w:color="auto" w:sz="4" w:space="0"/>
              <w:bottom w:val="single" w:color="auto" w:sz="4" w:space="0"/>
              <w:right w:val="double" w:color="auto" w:sz="4" w:space="0"/>
            </w:tcBorders>
            <w:noWrap w:val="0"/>
            <w:vAlign w:val="center"/>
          </w:tcPr>
          <w:p w14:paraId="5BFAD002">
            <w:pPr>
              <w:pStyle w:val="7"/>
              <w:jc w:val="center"/>
              <w:rPr>
                <w:rFonts w:ascii="宋体" w:hAnsi="宋体"/>
                <w:b/>
                <w:bCs/>
                <w:sz w:val="18"/>
              </w:rPr>
            </w:pPr>
            <w:r>
              <w:rPr>
                <w:rFonts w:hint="eastAsia" w:ascii="宋体" w:hAnsi="宋体"/>
                <w:b/>
                <w:bCs/>
                <w:sz w:val="18"/>
              </w:rPr>
              <w:t>-</w:t>
            </w:r>
          </w:p>
        </w:tc>
      </w:tr>
      <w:tr w14:paraId="286D15CA">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99" w:hRule="atLeast"/>
          <w:jc w:val="center"/>
        </w:trPr>
        <w:tc>
          <w:tcPr>
            <w:tcW w:w="747" w:type="dxa"/>
            <w:vMerge w:val="continue"/>
            <w:tcBorders>
              <w:left w:val="double" w:color="auto" w:sz="4" w:space="0"/>
              <w:bottom w:val="single" w:color="auto" w:sz="4" w:space="0"/>
              <w:right w:val="single" w:color="auto" w:sz="4" w:space="0"/>
            </w:tcBorders>
            <w:noWrap w:val="0"/>
            <w:vAlign w:val="center"/>
          </w:tcPr>
          <w:p w14:paraId="1EF21708">
            <w:pPr>
              <w:pStyle w:val="7"/>
              <w:ind w:left="138"/>
              <w:rPr>
                <w:rFonts w:ascii="宋体" w:hAnsi="宋体"/>
                <w:b/>
                <w:spacing w:val="-5"/>
                <w:sz w:val="18"/>
              </w:rPr>
            </w:pPr>
          </w:p>
        </w:tc>
        <w:tc>
          <w:tcPr>
            <w:tcW w:w="2886" w:type="dxa"/>
            <w:gridSpan w:val="2"/>
            <w:vMerge w:val="continue"/>
            <w:tcBorders>
              <w:left w:val="single" w:color="auto" w:sz="4" w:space="0"/>
              <w:bottom w:val="single" w:color="auto" w:sz="4" w:space="0"/>
              <w:right w:val="single" w:color="auto" w:sz="4" w:space="0"/>
            </w:tcBorders>
            <w:noWrap w:val="0"/>
            <w:vAlign w:val="center"/>
          </w:tcPr>
          <w:p w14:paraId="3853A9F6">
            <w:pPr>
              <w:pStyle w:val="7"/>
              <w:spacing w:before="86"/>
              <w:jc w:val="center"/>
              <w:rPr>
                <w:rFonts w:ascii="宋体" w:hAnsi="宋体"/>
                <w:b/>
                <w:bCs/>
                <w:sz w:val="18"/>
              </w:rPr>
            </w:pPr>
          </w:p>
        </w:tc>
        <w:tc>
          <w:tcPr>
            <w:tcW w:w="6572" w:type="dxa"/>
            <w:gridSpan w:val="11"/>
            <w:tcBorders>
              <w:top w:val="single" w:color="auto" w:sz="4" w:space="0"/>
              <w:left w:val="single" w:color="auto" w:sz="4" w:space="0"/>
              <w:bottom w:val="single" w:color="auto" w:sz="4" w:space="0"/>
              <w:right w:val="double" w:color="auto" w:sz="4" w:space="0"/>
            </w:tcBorders>
            <w:noWrap w:val="0"/>
            <w:vAlign w:val="center"/>
          </w:tcPr>
          <w:p w14:paraId="49D34A15">
            <w:pPr>
              <w:pStyle w:val="7"/>
              <w:jc w:val="center"/>
              <w:rPr>
                <w:rFonts w:ascii="宋体" w:hAnsi="宋体"/>
                <w:b/>
                <w:bCs/>
                <w:sz w:val="18"/>
              </w:rPr>
            </w:pPr>
            <w:r>
              <w:rPr>
                <w:rFonts w:hint="eastAsia" w:ascii="宋体" w:hAnsi="宋体"/>
                <w:b/>
                <w:bCs/>
                <w:sz w:val="18"/>
              </w:rPr>
              <w:t>-</w:t>
            </w:r>
          </w:p>
        </w:tc>
      </w:tr>
      <w:tr w14:paraId="02278169">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19" w:hRule="atLeast"/>
          <w:jc w:val="center"/>
        </w:trPr>
        <w:tc>
          <w:tcPr>
            <w:tcW w:w="747" w:type="dxa"/>
            <w:vMerge w:val="restart"/>
            <w:tcBorders>
              <w:top w:val="single" w:color="auto" w:sz="4" w:space="0"/>
              <w:left w:val="double" w:color="auto" w:sz="4" w:space="0"/>
              <w:right w:val="single" w:color="auto" w:sz="4" w:space="0"/>
            </w:tcBorders>
            <w:noWrap w:val="0"/>
            <w:vAlign w:val="center"/>
          </w:tcPr>
          <w:p w14:paraId="6EC0A112">
            <w:pPr>
              <w:pStyle w:val="7"/>
              <w:ind w:left="138"/>
              <w:rPr>
                <w:rFonts w:ascii="宋体" w:hAnsi="宋体"/>
                <w:b/>
                <w:spacing w:val="-5"/>
                <w:sz w:val="18"/>
              </w:rPr>
            </w:pPr>
            <w:r>
              <w:rPr>
                <w:rFonts w:ascii="宋体" w:hAnsi="宋体"/>
                <w:b/>
                <w:spacing w:val="-5"/>
                <w:sz w:val="18"/>
              </w:rPr>
              <w:t>404</w:t>
            </w:r>
          </w:p>
        </w:tc>
        <w:tc>
          <w:tcPr>
            <w:tcW w:w="2886" w:type="dxa"/>
            <w:gridSpan w:val="2"/>
            <w:vMerge w:val="restart"/>
            <w:tcBorders>
              <w:top w:val="single" w:color="auto" w:sz="4" w:space="0"/>
              <w:left w:val="single" w:color="auto" w:sz="4" w:space="0"/>
              <w:right w:val="single" w:color="auto" w:sz="4" w:space="0"/>
            </w:tcBorders>
            <w:noWrap w:val="0"/>
            <w:vAlign w:val="center"/>
          </w:tcPr>
          <w:p w14:paraId="56F4B52B">
            <w:pPr>
              <w:pStyle w:val="7"/>
              <w:jc w:val="center"/>
              <w:rPr>
                <w:rFonts w:ascii="宋体" w:hAnsi="宋体"/>
                <w:sz w:val="18"/>
              </w:rPr>
            </w:pPr>
            <w:r>
              <w:rPr>
                <w:rFonts w:hint="eastAsia" w:ascii="宋体" w:hAnsi="宋体"/>
                <w:sz w:val="18"/>
              </w:rPr>
              <w:t>澳门同伴公司</w:t>
            </w:r>
          </w:p>
          <w:p w14:paraId="10867CA6">
            <w:pPr>
              <w:pStyle w:val="7"/>
              <w:jc w:val="center"/>
              <w:rPr>
                <w:rFonts w:ascii="宋体" w:hAnsi="宋体"/>
                <w:sz w:val="18"/>
              </w:rPr>
            </w:pPr>
            <w:r>
              <w:rPr>
                <w:rFonts w:hint="eastAsia" w:ascii="宋体" w:hAnsi="宋体"/>
                <w:sz w:val="18"/>
              </w:rPr>
              <w:t>（拥有共同澳门企业直接投资者）</w:t>
            </w:r>
          </w:p>
        </w:tc>
        <w:tc>
          <w:tcPr>
            <w:tcW w:w="6572" w:type="dxa"/>
            <w:gridSpan w:val="11"/>
            <w:tcBorders>
              <w:top w:val="single" w:color="auto" w:sz="4" w:space="0"/>
              <w:left w:val="single" w:color="auto" w:sz="4" w:space="0"/>
              <w:bottom w:val="single" w:color="auto" w:sz="4" w:space="0"/>
              <w:right w:val="double" w:color="auto" w:sz="4" w:space="0"/>
            </w:tcBorders>
            <w:noWrap w:val="0"/>
            <w:vAlign w:val="center"/>
          </w:tcPr>
          <w:p w14:paraId="5E76BAA6">
            <w:pPr>
              <w:pStyle w:val="7"/>
              <w:jc w:val="center"/>
              <w:rPr>
                <w:rFonts w:ascii="宋体" w:hAnsi="宋体"/>
                <w:b/>
                <w:bCs/>
                <w:sz w:val="18"/>
              </w:rPr>
            </w:pPr>
            <w:r>
              <w:rPr>
                <w:rFonts w:hint="eastAsia" w:ascii="宋体" w:hAnsi="宋体"/>
                <w:b/>
                <w:bCs/>
                <w:sz w:val="18"/>
              </w:rPr>
              <w:t>-</w:t>
            </w:r>
          </w:p>
        </w:tc>
      </w:tr>
      <w:tr w14:paraId="5405E4DC">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19" w:hRule="atLeast"/>
          <w:jc w:val="center"/>
        </w:trPr>
        <w:tc>
          <w:tcPr>
            <w:tcW w:w="747" w:type="dxa"/>
            <w:vMerge w:val="continue"/>
            <w:tcBorders>
              <w:left w:val="double" w:color="auto" w:sz="4" w:space="0"/>
              <w:bottom w:val="single" w:color="auto" w:sz="4" w:space="0"/>
              <w:right w:val="single" w:color="auto" w:sz="4" w:space="0"/>
            </w:tcBorders>
            <w:noWrap w:val="0"/>
            <w:vAlign w:val="center"/>
          </w:tcPr>
          <w:p w14:paraId="5FC2EE7B">
            <w:pPr>
              <w:pStyle w:val="7"/>
              <w:ind w:left="138"/>
              <w:rPr>
                <w:rFonts w:ascii="宋体" w:hAnsi="宋体"/>
                <w:b/>
                <w:spacing w:val="-5"/>
                <w:sz w:val="18"/>
              </w:rPr>
            </w:pPr>
          </w:p>
        </w:tc>
        <w:tc>
          <w:tcPr>
            <w:tcW w:w="2886" w:type="dxa"/>
            <w:gridSpan w:val="2"/>
            <w:vMerge w:val="continue"/>
            <w:tcBorders>
              <w:left w:val="single" w:color="auto" w:sz="4" w:space="0"/>
              <w:bottom w:val="single" w:color="auto" w:sz="4" w:space="0"/>
              <w:right w:val="single" w:color="auto" w:sz="4" w:space="0"/>
            </w:tcBorders>
            <w:noWrap w:val="0"/>
            <w:vAlign w:val="center"/>
          </w:tcPr>
          <w:p w14:paraId="16575DF3">
            <w:pPr>
              <w:pStyle w:val="7"/>
              <w:spacing w:before="86"/>
              <w:jc w:val="center"/>
              <w:rPr>
                <w:rFonts w:ascii="宋体" w:hAnsi="宋体"/>
                <w:sz w:val="18"/>
              </w:rPr>
            </w:pPr>
          </w:p>
        </w:tc>
        <w:tc>
          <w:tcPr>
            <w:tcW w:w="6572" w:type="dxa"/>
            <w:gridSpan w:val="11"/>
            <w:tcBorders>
              <w:top w:val="single" w:color="auto" w:sz="4" w:space="0"/>
              <w:left w:val="single" w:color="auto" w:sz="4" w:space="0"/>
              <w:bottom w:val="single" w:color="auto" w:sz="4" w:space="0"/>
              <w:right w:val="double" w:color="auto" w:sz="4" w:space="0"/>
            </w:tcBorders>
            <w:noWrap w:val="0"/>
            <w:vAlign w:val="center"/>
          </w:tcPr>
          <w:p w14:paraId="6E2031DF">
            <w:pPr>
              <w:pStyle w:val="7"/>
              <w:jc w:val="center"/>
              <w:rPr>
                <w:rFonts w:ascii="宋体" w:hAnsi="宋体"/>
                <w:b/>
                <w:bCs/>
                <w:sz w:val="18"/>
              </w:rPr>
            </w:pPr>
            <w:r>
              <w:rPr>
                <w:rFonts w:hint="eastAsia" w:ascii="宋体" w:hAnsi="宋体"/>
                <w:b/>
                <w:bCs/>
                <w:sz w:val="18"/>
              </w:rPr>
              <w:t>-</w:t>
            </w:r>
          </w:p>
        </w:tc>
      </w:tr>
      <w:tr w14:paraId="6433D126">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19" w:hRule="atLeast"/>
          <w:jc w:val="center"/>
        </w:trPr>
        <w:tc>
          <w:tcPr>
            <w:tcW w:w="747" w:type="dxa"/>
            <w:vMerge w:val="restart"/>
            <w:tcBorders>
              <w:top w:val="single" w:color="auto" w:sz="4" w:space="0"/>
              <w:left w:val="double" w:color="auto" w:sz="4" w:space="0"/>
              <w:right w:val="single" w:color="auto" w:sz="4" w:space="0"/>
            </w:tcBorders>
            <w:noWrap w:val="0"/>
            <w:vAlign w:val="center"/>
          </w:tcPr>
          <w:p w14:paraId="758CF7C0">
            <w:pPr>
              <w:pStyle w:val="7"/>
              <w:ind w:left="138"/>
              <w:rPr>
                <w:rFonts w:ascii="宋体" w:hAnsi="宋体"/>
                <w:b/>
                <w:spacing w:val="-5"/>
                <w:sz w:val="18"/>
              </w:rPr>
            </w:pPr>
            <w:r>
              <w:rPr>
                <w:rFonts w:ascii="宋体" w:hAnsi="宋体"/>
                <w:b/>
                <w:spacing w:val="-5"/>
                <w:sz w:val="18"/>
              </w:rPr>
              <w:t>405</w:t>
            </w:r>
          </w:p>
        </w:tc>
        <w:tc>
          <w:tcPr>
            <w:tcW w:w="2886" w:type="dxa"/>
            <w:gridSpan w:val="2"/>
            <w:vMerge w:val="restart"/>
            <w:tcBorders>
              <w:top w:val="single" w:color="auto" w:sz="4" w:space="0"/>
              <w:left w:val="single" w:color="auto" w:sz="4" w:space="0"/>
              <w:right w:val="single" w:color="auto" w:sz="4" w:space="0"/>
            </w:tcBorders>
            <w:noWrap w:val="0"/>
            <w:vAlign w:val="center"/>
          </w:tcPr>
          <w:p w14:paraId="649FEDA1">
            <w:pPr>
              <w:pStyle w:val="7"/>
              <w:spacing w:before="86"/>
              <w:jc w:val="center"/>
              <w:rPr>
                <w:rFonts w:ascii="宋体" w:hAnsi="宋体"/>
                <w:sz w:val="18"/>
              </w:rPr>
            </w:pPr>
            <w:r>
              <w:rPr>
                <w:rFonts w:hint="eastAsia" w:ascii="宋体" w:hAnsi="宋体"/>
                <w:sz w:val="18"/>
              </w:rPr>
              <w:t>澳门其他投资者</w:t>
            </w:r>
          </w:p>
          <w:p w14:paraId="6801AB70">
            <w:pPr>
              <w:pStyle w:val="7"/>
              <w:spacing w:before="86"/>
              <w:jc w:val="center"/>
              <w:rPr>
                <w:rFonts w:ascii="宋体" w:hAnsi="宋体"/>
                <w:sz w:val="18"/>
              </w:rPr>
            </w:pPr>
            <w:r>
              <w:rPr>
                <w:rFonts w:ascii="宋体" w:hAnsi="宋体"/>
                <w:sz w:val="18"/>
              </w:rPr>
              <w:t>(</w:t>
            </w:r>
            <w:r>
              <w:rPr>
                <w:rFonts w:hint="eastAsia" w:ascii="宋体" w:hAnsi="宋体"/>
                <w:sz w:val="18"/>
              </w:rPr>
              <w:t>个人或企业投资比例＜</w:t>
            </w:r>
            <w:r>
              <w:rPr>
                <w:rFonts w:ascii="宋体" w:hAnsi="宋体"/>
                <w:sz w:val="18"/>
              </w:rPr>
              <w:t>10%</w:t>
            </w:r>
            <w:r>
              <w:rPr>
                <w:rFonts w:hint="eastAsia" w:ascii="宋体" w:hAnsi="宋体"/>
                <w:sz w:val="18"/>
              </w:rPr>
              <w:t>，</w:t>
            </w:r>
            <w:r>
              <w:rPr>
                <w:rFonts w:ascii="宋体" w:hAnsi="宋体"/>
                <w:sz w:val="18"/>
              </w:rPr>
              <w:t>)</w:t>
            </w:r>
          </w:p>
        </w:tc>
        <w:tc>
          <w:tcPr>
            <w:tcW w:w="6572" w:type="dxa"/>
            <w:gridSpan w:val="11"/>
            <w:tcBorders>
              <w:top w:val="single" w:color="auto" w:sz="4" w:space="0"/>
              <w:left w:val="single" w:color="auto" w:sz="4" w:space="0"/>
              <w:bottom w:val="single" w:color="auto" w:sz="4" w:space="0"/>
              <w:right w:val="double" w:color="auto" w:sz="4" w:space="0"/>
            </w:tcBorders>
            <w:noWrap w:val="0"/>
            <w:vAlign w:val="center"/>
          </w:tcPr>
          <w:p w14:paraId="1DAA6707">
            <w:pPr>
              <w:pStyle w:val="7"/>
              <w:jc w:val="center"/>
              <w:rPr>
                <w:rFonts w:ascii="宋体" w:hAnsi="宋体"/>
                <w:b/>
                <w:bCs/>
                <w:sz w:val="18"/>
              </w:rPr>
            </w:pPr>
            <w:r>
              <w:rPr>
                <w:rFonts w:hint="eastAsia" w:ascii="宋体" w:hAnsi="宋体"/>
                <w:b/>
                <w:bCs/>
                <w:sz w:val="18"/>
              </w:rPr>
              <w:t>-</w:t>
            </w:r>
          </w:p>
        </w:tc>
      </w:tr>
      <w:tr w14:paraId="0DE4D301">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19" w:hRule="atLeast"/>
          <w:jc w:val="center"/>
        </w:trPr>
        <w:tc>
          <w:tcPr>
            <w:tcW w:w="747" w:type="dxa"/>
            <w:vMerge w:val="continue"/>
            <w:tcBorders>
              <w:left w:val="double" w:color="auto" w:sz="4" w:space="0"/>
              <w:bottom w:val="single" w:color="auto" w:sz="12" w:space="0"/>
              <w:right w:val="single" w:color="auto" w:sz="4" w:space="0"/>
            </w:tcBorders>
            <w:noWrap w:val="0"/>
            <w:vAlign w:val="center"/>
          </w:tcPr>
          <w:p w14:paraId="172B50E7">
            <w:pPr>
              <w:pStyle w:val="7"/>
              <w:ind w:left="138"/>
              <w:rPr>
                <w:rFonts w:ascii="宋体" w:hAnsi="宋体"/>
                <w:b/>
                <w:spacing w:val="-5"/>
                <w:sz w:val="18"/>
              </w:rPr>
            </w:pPr>
          </w:p>
        </w:tc>
        <w:tc>
          <w:tcPr>
            <w:tcW w:w="2886" w:type="dxa"/>
            <w:gridSpan w:val="2"/>
            <w:vMerge w:val="continue"/>
            <w:tcBorders>
              <w:left w:val="single" w:color="auto" w:sz="4" w:space="0"/>
              <w:bottom w:val="single" w:color="auto" w:sz="12" w:space="0"/>
              <w:right w:val="single" w:color="auto" w:sz="4" w:space="0"/>
            </w:tcBorders>
            <w:noWrap w:val="0"/>
            <w:vAlign w:val="center"/>
          </w:tcPr>
          <w:p w14:paraId="3C5138D2">
            <w:pPr>
              <w:pStyle w:val="7"/>
              <w:spacing w:before="86"/>
              <w:jc w:val="center"/>
              <w:rPr>
                <w:rFonts w:ascii="宋体" w:hAnsi="宋体"/>
                <w:b/>
                <w:bCs/>
                <w:sz w:val="18"/>
              </w:rPr>
            </w:pPr>
          </w:p>
        </w:tc>
        <w:tc>
          <w:tcPr>
            <w:tcW w:w="6572" w:type="dxa"/>
            <w:gridSpan w:val="11"/>
            <w:tcBorders>
              <w:top w:val="single" w:color="auto" w:sz="4" w:space="0"/>
              <w:left w:val="single" w:color="auto" w:sz="4" w:space="0"/>
              <w:bottom w:val="single" w:color="auto" w:sz="12" w:space="0"/>
              <w:right w:val="double" w:color="auto" w:sz="4" w:space="0"/>
            </w:tcBorders>
            <w:noWrap w:val="0"/>
            <w:vAlign w:val="center"/>
          </w:tcPr>
          <w:p w14:paraId="04436D0B">
            <w:pPr>
              <w:pStyle w:val="7"/>
              <w:spacing w:before="86"/>
              <w:jc w:val="center"/>
              <w:rPr>
                <w:rFonts w:ascii="宋体" w:hAnsi="宋体"/>
                <w:b/>
                <w:bCs/>
                <w:sz w:val="18"/>
              </w:rPr>
            </w:pPr>
            <w:r>
              <w:rPr>
                <w:rFonts w:hint="eastAsia" w:ascii="宋体" w:hAnsi="宋体"/>
                <w:b/>
                <w:bCs/>
                <w:sz w:val="18"/>
              </w:rPr>
              <w:t>-</w:t>
            </w:r>
          </w:p>
        </w:tc>
      </w:tr>
    </w:tbl>
    <w:p w14:paraId="09464B98">
      <w:pPr>
        <w:spacing w:before="1" w:after="25"/>
        <w:rPr>
          <w:rFonts w:ascii="宋体" w:hAnsi="宋体"/>
          <w:sz w:val="18"/>
        </w:rPr>
      </w:pPr>
    </w:p>
    <w:tbl>
      <w:tblPr>
        <w:tblStyle w:val="5"/>
        <w:tblW w:w="10080" w:type="dxa"/>
        <w:jc w:val="center"/>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583"/>
        <w:gridCol w:w="391"/>
        <w:gridCol w:w="34"/>
        <w:gridCol w:w="425"/>
        <w:gridCol w:w="426"/>
        <w:gridCol w:w="31"/>
        <w:gridCol w:w="382"/>
        <w:gridCol w:w="154"/>
        <w:gridCol w:w="18"/>
        <w:gridCol w:w="30"/>
        <w:gridCol w:w="268"/>
        <w:gridCol w:w="124"/>
        <w:gridCol w:w="268"/>
        <w:gridCol w:w="142"/>
        <w:gridCol w:w="567"/>
        <w:gridCol w:w="396"/>
        <w:gridCol w:w="29"/>
        <w:gridCol w:w="128"/>
        <w:gridCol w:w="298"/>
        <w:gridCol w:w="204"/>
        <w:gridCol w:w="142"/>
        <w:gridCol w:w="162"/>
        <w:gridCol w:w="165"/>
        <w:gridCol w:w="319"/>
        <w:gridCol w:w="354"/>
        <w:gridCol w:w="71"/>
        <w:gridCol w:w="425"/>
        <w:gridCol w:w="177"/>
        <w:gridCol w:w="532"/>
        <w:gridCol w:w="142"/>
        <w:gridCol w:w="142"/>
        <w:gridCol w:w="31"/>
        <w:gridCol w:w="296"/>
        <w:gridCol w:w="523"/>
        <w:gridCol w:w="142"/>
        <w:gridCol w:w="709"/>
        <w:gridCol w:w="850"/>
      </w:tblGrid>
      <w:tr w14:paraId="5D768153">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97" w:hRule="atLeast"/>
          <w:jc w:val="center"/>
        </w:trPr>
        <w:tc>
          <w:tcPr>
            <w:tcW w:w="10080" w:type="dxa"/>
            <w:gridSpan w:val="37"/>
            <w:tcBorders>
              <w:top w:val="single" w:color="auto" w:sz="4" w:space="0"/>
              <w:left w:val="double" w:color="auto" w:sz="4" w:space="0"/>
              <w:bottom w:val="single" w:color="auto" w:sz="6" w:space="0"/>
              <w:right w:val="double" w:color="auto" w:sz="4" w:space="0"/>
            </w:tcBorders>
            <w:noWrap w:val="0"/>
            <w:vAlign w:val="center"/>
          </w:tcPr>
          <w:p w14:paraId="5430607B">
            <w:pPr>
              <w:pStyle w:val="7"/>
              <w:tabs>
                <w:tab w:val="left" w:pos="3214"/>
              </w:tabs>
              <w:ind w:left="111"/>
              <w:jc w:val="center"/>
              <w:rPr>
                <w:rFonts w:hint="eastAsia" w:ascii="宋体" w:hAnsi="宋体"/>
                <w:b/>
                <w:bCs/>
                <w:sz w:val="18"/>
              </w:rPr>
            </w:pPr>
            <w:r>
              <w:rPr>
                <w:rFonts w:hint="eastAsia" w:ascii="宋体" w:hAnsi="宋体"/>
                <w:b/>
                <w:bCs/>
                <w:sz w:val="18"/>
              </w:rPr>
              <w:t>横琴企业向澳门股东分配股息、红利情况</w:t>
            </w:r>
          </w:p>
          <w:p w14:paraId="0E26F919">
            <w:pPr>
              <w:pStyle w:val="7"/>
              <w:tabs>
                <w:tab w:val="left" w:pos="3214"/>
              </w:tabs>
              <w:ind w:left="111"/>
              <w:jc w:val="center"/>
              <w:rPr>
                <w:rFonts w:hint="eastAsia" w:ascii="宋体" w:hAnsi="宋体"/>
                <w:b/>
                <w:bCs/>
                <w:sz w:val="18"/>
              </w:rPr>
            </w:pPr>
            <w:r>
              <w:rPr>
                <w:rFonts w:hint="eastAsia" w:ascii="楷体_GB2312" w:hAnsi="楷体_GB2312" w:eastAsia="楷体_GB2312" w:cs="楷体_GB2312"/>
                <w:b w:val="0"/>
                <w:bCs w:val="0"/>
                <w:sz w:val="18"/>
              </w:rPr>
              <w:t>（可参照国家税务总局发布的《企业所得税年度纳税申报基础信息表》(A000000)中“主要股东及分红情况”栏次填报</w:t>
            </w:r>
            <w:bookmarkStart w:id="7" w:name="OLE_LINK4"/>
            <w:r>
              <w:rPr>
                <w:rFonts w:hint="eastAsia" w:ascii="楷体_GB2312" w:hAnsi="楷体_GB2312" w:eastAsia="楷体_GB2312" w:cs="楷体_GB2312"/>
                <w:b w:val="0"/>
                <w:bCs w:val="0"/>
                <w:sz w:val="18"/>
              </w:rPr>
              <w:t>）</w:t>
            </w:r>
            <w:bookmarkEnd w:id="7"/>
          </w:p>
        </w:tc>
      </w:tr>
      <w:tr w14:paraId="53076011">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567" w:hRule="atLeast"/>
          <w:jc w:val="center"/>
        </w:trPr>
        <w:tc>
          <w:tcPr>
            <w:tcW w:w="583" w:type="dxa"/>
            <w:tcBorders>
              <w:top w:val="single" w:color="auto" w:sz="6" w:space="0"/>
              <w:left w:val="double" w:color="auto" w:sz="4" w:space="0"/>
              <w:bottom w:val="single" w:color="auto" w:sz="6" w:space="0"/>
              <w:right w:val="single" w:color="auto" w:sz="6" w:space="0"/>
            </w:tcBorders>
            <w:noWrap w:val="0"/>
            <w:vAlign w:val="center"/>
          </w:tcPr>
          <w:p w14:paraId="3AB5FDC7">
            <w:pPr>
              <w:pStyle w:val="7"/>
              <w:ind w:left="138"/>
              <w:rPr>
                <w:rFonts w:ascii="宋体" w:hAnsi="宋体"/>
                <w:b/>
                <w:spacing w:val="-5"/>
                <w:sz w:val="18"/>
              </w:rPr>
            </w:pPr>
            <w:r>
              <w:rPr>
                <w:rFonts w:ascii="宋体" w:hAnsi="宋体"/>
                <w:b/>
                <w:spacing w:val="-5"/>
                <w:sz w:val="18"/>
              </w:rPr>
              <w:t>501</w:t>
            </w:r>
          </w:p>
        </w:tc>
        <w:tc>
          <w:tcPr>
            <w:tcW w:w="9497" w:type="dxa"/>
            <w:gridSpan w:val="36"/>
            <w:tcBorders>
              <w:top w:val="single" w:color="auto" w:sz="6" w:space="0"/>
              <w:left w:val="single" w:color="auto" w:sz="6" w:space="0"/>
              <w:bottom w:val="single" w:color="auto" w:sz="6" w:space="0"/>
              <w:right w:val="double" w:color="auto" w:sz="4" w:space="0"/>
            </w:tcBorders>
            <w:noWrap w:val="0"/>
            <w:vAlign w:val="center"/>
          </w:tcPr>
          <w:p w14:paraId="34CCEC2F">
            <w:pPr>
              <w:pStyle w:val="7"/>
              <w:ind w:left="109"/>
              <w:rPr>
                <w:rFonts w:ascii="宋体" w:hAnsi="宋体"/>
                <w:spacing w:val="-3"/>
                <w:sz w:val="18"/>
              </w:rPr>
            </w:pPr>
            <w:r>
              <w:rPr>
                <w:rFonts w:hint="eastAsia" w:ascii="宋体" w:hAnsi="宋体"/>
                <w:sz w:val="18"/>
              </w:rPr>
              <w:t>本年度是否向股东分配股息、红利（所属年度以分配股息、红利的股东会或者股东大会决议日期确定）</w:t>
            </w:r>
            <w:r>
              <w:rPr>
                <w:rFonts w:ascii="宋体" w:hAnsi="宋体"/>
                <w:spacing w:val="-3"/>
                <w:sz w:val="18"/>
              </w:rPr>
              <w:t xml:space="preserve">□    </w:t>
            </w:r>
          </w:p>
          <w:p w14:paraId="76FC8952">
            <w:pPr>
              <w:pStyle w:val="7"/>
              <w:ind w:left="109"/>
              <w:rPr>
                <w:rFonts w:ascii="宋体" w:hAnsi="宋体"/>
                <w:spacing w:val="-3"/>
                <w:sz w:val="18"/>
              </w:rPr>
            </w:pPr>
            <w:r>
              <w:rPr>
                <w:rFonts w:ascii="宋体" w:hAnsi="宋体"/>
                <w:spacing w:val="-3"/>
                <w:sz w:val="18"/>
              </w:rPr>
              <w:t>1.</w:t>
            </w:r>
            <w:r>
              <w:rPr>
                <w:rFonts w:hint="eastAsia" w:ascii="宋体" w:hAnsi="宋体"/>
                <w:spacing w:val="-3"/>
                <w:sz w:val="18"/>
              </w:rPr>
              <w:t>是</w:t>
            </w:r>
            <w:r>
              <w:rPr>
                <w:rFonts w:ascii="宋体" w:hAnsi="宋体"/>
                <w:spacing w:val="-3"/>
                <w:sz w:val="18"/>
              </w:rPr>
              <w:t xml:space="preserve">    2.</w:t>
            </w:r>
            <w:r>
              <w:rPr>
                <w:rFonts w:hint="eastAsia" w:ascii="宋体" w:hAnsi="宋体"/>
                <w:spacing w:val="-3"/>
                <w:sz w:val="18"/>
              </w:rPr>
              <w:t>否</w:t>
            </w:r>
          </w:p>
        </w:tc>
      </w:tr>
      <w:tr w14:paraId="3B2895F0">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29" w:hRule="atLeast"/>
          <w:jc w:val="center"/>
        </w:trPr>
        <w:tc>
          <w:tcPr>
            <w:tcW w:w="583" w:type="dxa"/>
            <w:tcBorders>
              <w:top w:val="single" w:color="auto" w:sz="6" w:space="0"/>
              <w:left w:val="double" w:color="auto" w:sz="4" w:space="0"/>
              <w:bottom w:val="single" w:color="auto" w:sz="6" w:space="0"/>
              <w:right w:val="single" w:color="auto" w:sz="6" w:space="0"/>
            </w:tcBorders>
            <w:noWrap w:val="0"/>
            <w:vAlign w:val="center"/>
          </w:tcPr>
          <w:p w14:paraId="0B786358">
            <w:pPr>
              <w:pStyle w:val="7"/>
              <w:ind w:left="138"/>
              <w:rPr>
                <w:rFonts w:ascii="宋体" w:hAnsi="宋体"/>
                <w:b/>
                <w:spacing w:val="-5"/>
                <w:sz w:val="18"/>
              </w:rPr>
            </w:pPr>
          </w:p>
        </w:tc>
        <w:tc>
          <w:tcPr>
            <w:tcW w:w="5103" w:type="dxa"/>
            <w:gridSpan w:val="23"/>
            <w:tcBorders>
              <w:top w:val="single" w:color="auto" w:sz="6" w:space="0"/>
              <w:left w:val="single" w:color="auto" w:sz="6" w:space="0"/>
              <w:bottom w:val="single" w:color="auto" w:sz="6" w:space="0"/>
              <w:right w:val="single" w:color="auto" w:sz="6" w:space="0"/>
            </w:tcBorders>
            <w:noWrap w:val="0"/>
            <w:vAlign w:val="center"/>
          </w:tcPr>
          <w:p w14:paraId="5465BE9B">
            <w:pPr>
              <w:pStyle w:val="7"/>
              <w:jc w:val="center"/>
              <w:rPr>
                <w:rFonts w:ascii="宋体" w:hAnsi="宋体"/>
                <w:sz w:val="18"/>
              </w:rPr>
            </w:pPr>
            <w:r>
              <w:rPr>
                <w:rFonts w:hint="eastAsia" w:ascii="宋体" w:hAnsi="宋体"/>
                <w:sz w:val="18"/>
              </w:rPr>
              <w:t>指标名称</w:t>
            </w:r>
          </w:p>
        </w:tc>
        <w:tc>
          <w:tcPr>
            <w:tcW w:w="850" w:type="dxa"/>
            <w:gridSpan w:val="3"/>
            <w:tcBorders>
              <w:top w:val="single" w:color="auto" w:sz="6" w:space="0"/>
              <w:left w:val="single" w:color="auto" w:sz="6" w:space="0"/>
              <w:bottom w:val="single" w:color="auto" w:sz="6" w:space="0"/>
              <w:right w:val="single" w:color="auto" w:sz="6" w:space="0"/>
            </w:tcBorders>
            <w:noWrap w:val="0"/>
            <w:vAlign w:val="center"/>
          </w:tcPr>
          <w:p w14:paraId="1E4612BF">
            <w:pPr>
              <w:pStyle w:val="7"/>
              <w:tabs>
                <w:tab w:val="left" w:pos="2853"/>
                <w:tab w:val="left" w:pos="5149"/>
                <w:tab w:val="left" w:pos="6993"/>
              </w:tabs>
              <w:jc w:val="center"/>
              <w:rPr>
                <w:rFonts w:ascii="宋体" w:hAnsi="宋体"/>
                <w:sz w:val="18"/>
              </w:rPr>
            </w:pPr>
            <w:r>
              <w:rPr>
                <w:rFonts w:hint="eastAsia" w:ascii="宋体" w:hAnsi="宋体"/>
                <w:sz w:val="18"/>
              </w:rPr>
              <w:t>计量单位</w:t>
            </w:r>
          </w:p>
        </w:tc>
        <w:tc>
          <w:tcPr>
            <w:tcW w:w="3544" w:type="dxa"/>
            <w:gridSpan w:val="10"/>
            <w:tcBorders>
              <w:top w:val="single" w:color="auto" w:sz="4" w:space="0"/>
              <w:left w:val="single" w:color="auto" w:sz="6" w:space="0"/>
              <w:bottom w:val="single" w:color="auto" w:sz="4" w:space="0"/>
              <w:right w:val="double" w:color="auto" w:sz="4" w:space="0"/>
            </w:tcBorders>
            <w:noWrap w:val="0"/>
            <w:vAlign w:val="center"/>
          </w:tcPr>
          <w:p w14:paraId="2EF7CE1F">
            <w:pPr>
              <w:pStyle w:val="7"/>
              <w:tabs>
                <w:tab w:val="left" w:pos="2853"/>
                <w:tab w:val="left" w:pos="5149"/>
                <w:tab w:val="left" w:pos="6993"/>
              </w:tabs>
              <w:jc w:val="center"/>
              <w:rPr>
                <w:rFonts w:ascii="宋体" w:hAnsi="宋体"/>
                <w:sz w:val="18"/>
              </w:rPr>
            </w:pPr>
            <w:r>
              <w:rPr>
                <w:rFonts w:hint="eastAsia" w:ascii="宋体" w:hAnsi="宋体"/>
                <w:sz w:val="18"/>
              </w:rPr>
              <w:t>本年金额</w:t>
            </w:r>
          </w:p>
        </w:tc>
      </w:tr>
      <w:tr w14:paraId="6940FF19">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47" w:hRule="atLeast"/>
          <w:jc w:val="center"/>
        </w:trPr>
        <w:tc>
          <w:tcPr>
            <w:tcW w:w="583" w:type="dxa"/>
            <w:tcBorders>
              <w:top w:val="single" w:color="auto" w:sz="6" w:space="0"/>
              <w:left w:val="double" w:color="auto" w:sz="4" w:space="0"/>
              <w:bottom w:val="single" w:color="auto" w:sz="6" w:space="0"/>
              <w:right w:val="single" w:color="auto" w:sz="6" w:space="0"/>
            </w:tcBorders>
            <w:noWrap w:val="0"/>
            <w:vAlign w:val="center"/>
          </w:tcPr>
          <w:p w14:paraId="10F950AE">
            <w:pPr>
              <w:pStyle w:val="7"/>
              <w:ind w:left="138"/>
              <w:rPr>
                <w:rFonts w:ascii="宋体" w:hAnsi="宋体"/>
                <w:b/>
                <w:spacing w:val="-5"/>
                <w:sz w:val="18"/>
              </w:rPr>
            </w:pPr>
            <w:r>
              <w:rPr>
                <w:rFonts w:ascii="宋体" w:hAnsi="宋体"/>
                <w:b/>
                <w:spacing w:val="-5"/>
                <w:sz w:val="18"/>
              </w:rPr>
              <w:t>502</w:t>
            </w:r>
          </w:p>
        </w:tc>
        <w:tc>
          <w:tcPr>
            <w:tcW w:w="5103" w:type="dxa"/>
            <w:gridSpan w:val="23"/>
            <w:tcBorders>
              <w:top w:val="single" w:color="auto" w:sz="6" w:space="0"/>
              <w:left w:val="single" w:color="auto" w:sz="6" w:space="0"/>
              <w:bottom w:val="single" w:color="auto" w:sz="6" w:space="0"/>
              <w:right w:val="single" w:color="auto" w:sz="6" w:space="0"/>
            </w:tcBorders>
            <w:noWrap w:val="0"/>
            <w:vAlign w:val="center"/>
          </w:tcPr>
          <w:p w14:paraId="58DFA54C">
            <w:pPr>
              <w:pStyle w:val="7"/>
              <w:ind w:left="109"/>
              <w:rPr>
                <w:rFonts w:ascii="宋体" w:hAnsi="宋体"/>
                <w:sz w:val="18"/>
              </w:rPr>
            </w:pPr>
            <w:r>
              <w:rPr>
                <w:rFonts w:hint="eastAsia" w:ascii="宋体" w:hAnsi="宋体"/>
                <w:sz w:val="18"/>
              </w:rPr>
              <w:t>应付股利（本年贷方累计发生额）</w:t>
            </w:r>
          </w:p>
        </w:tc>
        <w:tc>
          <w:tcPr>
            <w:tcW w:w="850" w:type="dxa"/>
            <w:gridSpan w:val="3"/>
            <w:tcBorders>
              <w:top w:val="single" w:color="auto" w:sz="6" w:space="0"/>
              <w:left w:val="single" w:color="auto" w:sz="6" w:space="0"/>
              <w:bottom w:val="single" w:color="auto" w:sz="6" w:space="0"/>
              <w:right w:val="single" w:color="auto" w:sz="6" w:space="0"/>
            </w:tcBorders>
            <w:noWrap w:val="0"/>
            <w:vAlign w:val="center"/>
          </w:tcPr>
          <w:p w14:paraId="0B38F9BB">
            <w:pPr>
              <w:pStyle w:val="7"/>
              <w:tabs>
                <w:tab w:val="left" w:pos="2853"/>
                <w:tab w:val="left" w:pos="5149"/>
                <w:tab w:val="left" w:pos="6993"/>
              </w:tabs>
              <w:adjustRightInd w:val="0"/>
              <w:snapToGrid w:val="0"/>
              <w:jc w:val="center"/>
              <w:rPr>
                <w:rFonts w:ascii="宋体" w:hAnsi="宋体"/>
                <w:sz w:val="18"/>
              </w:rPr>
            </w:pPr>
            <w:r>
              <w:rPr>
                <w:rFonts w:hint="eastAsia" w:ascii="宋体" w:hAnsi="宋体"/>
                <w:sz w:val="18"/>
              </w:rPr>
              <w:t>元</w:t>
            </w:r>
          </w:p>
        </w:tc>
        <w:tc>
          <w:tcPr>
            <w:tcW w:w="3544" w:type="dxa"/>
            <w:gridSpan w:val="10"/>
            <w:tcBorders>
              <w:top w:val="single" w:color="auto" w:sz="4" w:space="0"/>
              <w:left w:val="single" w:color="auto" w:sz="6" w:space="0"/>
              <w:bottom w:val="single" w:color="auto" w:sz="4" w:space="0"/>
              <w:right w:val="double" w:color="auto" w:sz="4" w:space="0"/>
            </w:tcBorders>
            <w:noWrap w:val="0"/>
            <w:vAlign w:val="center"/>
          </w:tcPr>
          <w:p w14:paraId="57175D9F">
            <w:pPr>
              <w:pStyle w:val="7"/>
              <w:tabs>
                <w:tab w:val="left" w:pos="2853"/>
                <w:tab w:val="left" w:pos="5149"/>
                <w:tab w:val="left" w:pos="6993"/>
              </w:tabs>
              <w:ind w:left="289"/>
              <w:rPr>
                <w:rFonts w:ascii="宋体" w:hAnsi="宋体"/>
                <w:sz w:val="18"/>
              </w:rPr>
            </w:pPr>
          </w:p>
        </w:tc>
      </w:tr>
      <w:tr w14:paraId="2F276F62">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409" w:hRule="atLeast"/>
          <w:jc w:val="center"/>
        </w:trPr>
        <w:tc>
          <w:tcPr>
            <w:tcW w:w="583" w:type="dxa"/>
            <w:tcBorders>
              <w:top w:val="single" w:color="auto" w:sz="6" w:space="0"/>
              <w:left w:val="double" w:color="auto" w:sz="4" w:space="0"/>
              <w:bottom w:val="single" w:color="auto" w:sz="6" w:space="0"/>
              <w:right w:val="single" w:color="auto" w:sz="6" w:space="0"/>
            </w:tcBorders>
            <w:noWrap w:val="0"/>
            <w:vAlign w:val="center"/>
          </w:tcPr>
          <w:p w14:paraId="2016CF01">
            <w:pPr>
              <w:pStyle w:val="7"/>
              <w:ind w:left="138"/>
              <w:rPr>
                <w:rFonts w:ascii="宋体" w:hAnsi="宋体"/>
                <w:b/>
                <w:spacing w:val="-5"/>
                <w:sz w:val="18"/>
              </w:rPr>
            </w:pPr>
            <w:r>
              <w:rPr>
                <w:rFonts w:ascii="宋体" w:hAnsi="宋体"/>
                <w:b/>
                <w:spacing w:val="-5"/>
                <w:sz w:val="18"/>
              </w:rPr>
              <w:t>503</w:t>
            </w:r>
          </w:p>
        </w:tc>
        <w:tc>
          <w:tcPr>
            <w:tcW w:w="5103" w:type="dxa"/>
            <w:gridSpan w:val="23"/>
            <w:tcBorders>
              <w:top w:val="single" w:color="auto" w:sz="6" w:space="0"/>
              <w:left w:val="single" w:color="auto" w:sz="6" w:space="0"/>
              <w:bottom w:val="single" w:color="auto" w:sz="6" w:space="0"/>
              <w:right w:val="single" w:color="auto" w:sz="6" w:space="0"/>
            </w:tcBorders>
            <w:noWrap w:val="0"/>
            <w:vAlign w:val="center"/>
          </w:tcPr>
          <w:p w14:paraId="28B57768">
            <w:pPr>
              <w:pStyle w:val="7"/>
              <w:ind w:left="109"/>
              <w:rPr>
                <w:rFonts w:ascii="宋体" w:hAnsi="宋体"/>
                <w:sz w:val="18"/>
              </w:rPr>
            </w:pPr>
            <w:r>
              <w:rPr>
                <w:rFonts w:hint="eastAsia" w:ascii="宋体" w:hAnsi="宋体"/>
                <w:sz w:val="18"/>
              </w:rPr>
              <w:t>其中：分配给澳门股东的股息、红利</w:t>
            </w:r>
          </w:p>
        </w:tc>
        <w:tc>
          <w:tcPr>
            <w:tcW w:w="850" w:type="dxa"/>
            <w:gridSpan w:val="3"/>
            <w:tcBorders>
              <w:top w:val="single" w:color="auto" w:sz="6" w:space="0"/>
              <w:left w:val="single" w:color="auto" w:sz="6" w:space="0"/>
              <w:bottom w:val="single" w:color="auto" w:sz="6" w:space="0"/>
              <w:right w:val="single" w:color="auto" w:sz="6" w:space="0"/>
            </w:tcBorders>
            <w:noWrap w:val="0"/>
            <w:vAlign w:val="center"/>
          </w:tcPr>
          <w:p w14:paraId="6CAF1B69">
            <w:pPr>
              <w:pStyle w:val="7"/>
              <w:tabs>
                <w:tab w:val="left" w:pos="2853"/>
                <w:tab w:val="left" w:pos="5149"/>
                <w:tab w:val="left" w:pos="6993"/>
              </w:tabs>
              <w:adjustRightInd w:val="0"/>
              <w:snapToGrid w:val="0"/>
              <w:jc w:val="center"/>
              <w:rPr>
                <w:rFonts w:ascii="宋体" w:hAnsi="宋体"/>
                <w:sz w:val="18"/>
              </w:rPr>
            </w:pPr>
            <w:r>
              <w:rPr>
                <w:rFonts w:hint="eastAsia" w:ascii="宋体" w:hAnsi="宋体"/>
                <w:sz w:val="18"/>
              </w:rPr>
              <w:t>元</w:t>
            </w:r>
          </w:p>
        </w:tc>
        <w:tc>
          <w:tcPr>
            <w:tcW w:w="3544" w:type="dxa"/>
            <w:gridSpan w:val="10"/>
            <w:tcBorders>
              <w:top w:val="single" w:color="auto" w:sz="4" w:space="0"/>
              <w:left w:val="single" w:color="auto" w:sz="6" w:space="0"/>
              <w:bottom w:val="single" w:color="auto" w:sz="4" w:space="0"/>
              <w:right w:val="double" w:color="auto" w:sz="4" w:space="0"/>
            </w:tcBorders>
            <w:noWrap w:val="0"/>
            <w:vAlign w:val="center"/>
          </w:tcPr>
          <w:p w14:paraId="6B4ED34E">
            <w:pPr>
              <w:pStyle w:val="7"/>
              <w:tabs>
                <w:tab w:val="left" w:pos="2853"/>
                <w:tab w:val="left" w:pos="5149"/>
                <w:tab w:val="left" w:pos="6993"/>
              </w:tabs>
              <w:ind w:left="289"/>
              <w:rPr>
                <w:rFonts w:ascii="宋体" w:hAnsi="宋体"/>
                <w:sz w:val="18"/>
              </w:rPr>
            </w:pPr>
          </w:p>
        </w:tc>
      </w:tr>
      <w:tr w14:paraId="7AA4D378">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409" w:hRule="atLeast"/>
          <w:jc w:val="center"/>
        </w:trPr>
        <w:tc>
          <w:tcPr>
            <w:tcW w:w="583" w:type="dxa"/>
            <w:tcBorders>
              <w:top w:val="single" w:color="auto" w:sz="6" w:space="0"/>
              <w:left w:val="double" w:color="auto" w:sz="4" w:space="0"/>
              <w:bottom w:val="single" w:color="auto" w:sz="6" w:space="0"/>
              <w:right w:val="single" w:color="auto" w:sz="6" w:space="0"/>
            </w:tcBorders>
            <w:noWrap w:val="0"/>
            <w:vAlign w:val="center"/>
          </w:tcPr>
          <w:p w14:paraId="1A5936FC">
            <w:pPr>
              <w:pStyle w:val="7"/>
              <w:ind w:left="138"/>
              <w:rPr>
                <w:rFonts w:ascii="宋体" w:hAnsi="宋体"/>
                <w:b/>
                <w:spacing w:val="-5"/>
                <w:sz w:val="18"/>
              </w:rPr>
            </w:pPr>
            <w:r>
              <w:rPr>
                <w:rFonts w:ascii="宋体" w:hAnsi="宋体"/>
                <w:b/>
                <w:spacing w:val="-5"/>
                <w:sz w:val="18"/>
              </w:rPr>
              <w:t>504</w:t>
            </w:r>
          </w:p>
        </w:tc>
        <w:tc>
          <w:tcPr>
            <w:tcW w:w="5103" w:type="dxa"/>
            <w:gridSpan w:val="23"/>
            <w:tcBorders>
              <w:top w:val="single" w:color="auto" w:sz="6" w:space="0"/>
              <w:left w:val="single" w:color="auto" w:sz="6" w:space="0"/>
              <w:bottom w:val="single" w:color="auto" w:sz="6" w:space="0"/>
              <w:right w:val="single" w:color="auto" w:sz="6" w:space="0"/>
            </w:tcBorders>
            <w:noWrap w:val="0"/>
            <w:vAlign w:val="center"/>
          </w:tcPr>
          <w:p w14:paraId="29423EDF">
            <w:pPr>
              <w:pStyle w:val="7"/>
              <w:ind w:left="724"/>
              <w:rPr>
                <w:rFonts w:ascii="宋体" w:hAnsi="宋体"/>
                <w:sz w:val="18"/>
              </w:rPr>
            </w:pPr>
            <w:r>
              <w:rPr>
                <w:rFonts w:hint="eastAsia" w:ascii="宋体" w:hAnsi="宋体"/>
                <w:sz w:val="18"/>
              </w:rPr>
              <w:t>分配给非澳门股东（个人或企业）的股息、红利</w:t>
            </w:r>
          </w:p>
        </w:tc>
        <w:tc>
          <w:tcPr>
            <w:tcW w:w="850" w:type="dxa"/>
            <w:gridSpan w:val="3"/>
            <w:tcBorders>
              <w:top w:val="single" w:color="auto" w:sz="6" w:space="0"/>
              <w:left w:val="single" w:color="auto" w:sz="6" w:space="0"/>
              <w:bottom w:val="single" w:color="auto" w:sz="6" w:space="0"/>
              <w:right w:val="single" w:color="auto" w:sz="6" w:space="0"/>
            </w:tcBorders>
            <w:noWrap w:val="0"/>
            <w:vAlign w:val="center"/>
          </w:tcPr>
          <w:p w14:paraId="59CE7D54">
            <w:pPr>
              <w:pStyle w:val="7"/>
              <w:tabs>
                <w:tab w:val="left" w:pos="2853"/>
                <w:tab w:val="left" w:pos="5149"/>
                <w:tab w:val="left" w:pos="6993"/>
              </w:tabs>
              <w:adjustRightInd w:val="0"/>
              <w:snapToGrid w:val="0"/>
              <w:jc w:val="center"/>
              <w:rPr>
                <w:rFonts w:ascii="宋体" w:hAnsi="宋体"/>
                <w:sz w:val="18"/>
              </w:rPr>
            </w:pPr>
            <w:r>
              <w:rPr>
                <w:rFonts w:hint="eastAsia" w:ascii="宋体" w:hAnsi="宋体"/>
                <w:sz w:val="18"/>
              </w:rPr>
              <w:t>元</w:t>
            </w:r>
          </w:p>
        </w:tc>
        <w:tc>
          <w:tcPr>
            <w:tcW w:w="3544" w:type="dxa"/>
            <w:gridSpan w:val="10"/>
            <w:tcBorders>
              <w:top w:val="single" w:color="auto" w:sz="4" w:space="0"/>
              <w:left w:val="single" w:color="auto" w:sz="6" w:space="0"/>
              <w:bottom w:val="single" w:color="auto" w:sz="4" w:space="0"/>
              <w:right w:val="double" w:color="auto" w:sz="4" w:space="0"/>
            </w:tcBorders>
            <w:noWrap w:val="0"/>
            <w:vAlign w:val="center"/>
          </w:tcPr>
          <w:p w14:paraId="59A0F687">
            <w:pPr>
              <w:pStyle w:val="7"/>
              <w:tabs>
                <w:tab w:val="left" w:pos="2853"/>
                <w:tab w:val="left" w:pos="5149"/>
                <w:tab w:val="left" w:pos="6993"/>
              </w:tabs>
              <w:ind w:left="289"/>
              <w:rPr>
                <w:rFonts w:ascii="宋体" w:hAnsi="宋体"/>
                <w:sz w:val="18"/>
              </w:rPr>
            </w:pPr>
          </w:p>
        </w:tc>
      </w:tr>
      <w:tr w14:paraId="1935E56E">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91" w:hRule="atLeast"/>
          <w:jc w:val="center"/>
        </w:trPr>
        <w:tc>
          <w:tcPr>
            <w:tcW w:w="583" w:type="dxa"/>
            <w:vMerge w:val="restart"/>
            <w:tcBorders>
              <w:top w:val="single" w:color="auto" w:sz="6" w:space="0"/>
              <w:left w:val="double" w:color="auto" w:sz="4" w:space="0"/>
              <w:bottom w:val="single" w:color="auto" w:sz="6" w:space="0"/>
              <w:right w:val="single" w:color="auto" w:sz="6" w:space="0"/>
            </w:tcBorders>
            <w:noWrap w:val="0"/>
            <w:vAlign w:val="center"/>
          </w:tcPr>
          <w:p w14:paraId="44DD3FC7">
            <w:pPr>
              <w:pStyle w:val="7"/>
              <w:ind w:left="138"/>
              <w:rPr>
                <w:rFonts w:ascii="宋体" w:hAnsi="宋体"/>
                <w:b/>
                <w:spacing w:val="-5"/>
                <w:sz w:val="18"/>
              </w:rPr>
            </w:pPr>
            <w:r>
              <w:rPr>
                <w:rFonts w:ascii="宋体" w:hAnsi="宋体"/>
                <w:b/>
                <w:spacing w:val="-5"/>
                <w:sz w:val="18"/>
              </w:rPr>
              <w:t>505</w:t>
            </w:r>
          </w:p>
        </w:tc>
        <w:tc>
          <w:tcPr>
            <w:tcW w:w="9497" w:type="dxa"/>
            <w:gridSpan w:val="36"/>
            <w:tcBorders>
              <w:top w:val="single" w:color="auto" w:sz="6" w:space="0"/>
              <w:left w:val="single" w:color="auto" w:sz="6" w:space="0"/>
              <w:bottom w:val="single" w:color="auto" w:sz="6" w:space="0"/>
              <w:right w:val="double" w:color="auto" w:sz="4" w:space="0"/>
            </w:tcBorders>
            <w:noWrap w:val="0"/>
            <w:vAlign w:val="center"/>
          </w:tcPr>
          <w:p w14:paraId="58CA2AEA">
            <w:pPr>
              <w:pStyle w:val="7"/>
              <w:tabs>
                <w:tab w:val="left" w:pos="2853"/>
                <w:tab w:val="left" w:pos="5149"/>
                <w:tab w:val="left" w:pos="6993"/>
              </w:tabs>
              <w:ind w:left="289"/>
              <w:jc w:val="center"/>
              <w:rPr>
                <w:rFonts w:ascii="宋体" w:hAnsi="宋体"/>
                <w:sz w:val="18"/>
              </w:rPr>
            </w:pPr>
            <w:r>
              <w:rPr>
                <w:rFonts w:hint="eastAsia" w:ascii="宋体" w:hAnsi="宋体"/>
                <w:sz w:val="18"/>
              </w:rPr>
              <w:t>澳门股东的分红情况</w:t>
            </w:r>
          </w:p>
        </w:tc>
      </w:tr>
      <w:tr w14:paraId="183453FA">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840" w:hRule="atLeast"/>
          <w:jc w:val="center"/>
        </w:trPr>
        <w:tc>
          <w:tcPr>
            <w:tcW w:w="583" w:type="dxa"/>
            <w:vMerge w:val="continue"/>
            <w:tcBorders>
              <w:top w:val="single" w:color="auto" w:sz="6" w:space="0"/>
              <w:left w:val="double" w:color="auto" w:sz="4" w:space="0"/>
              <w:bottom w:val="single" w:color="auto" w:sz="6" w:space="0"/>
              <w:right w:val="single" w:color="auto" w:sz="6" w:space="0"/>
            </w:tcBorders>
            <w:noWrap w:val="0"/>
            <w:vAlign w:val="center"/>
          </w:tcPr>
          <w:p w14:paraId="4AA088FE">
            <w:pPr>
              <w:pStyle w:val="7"/>
              <w:ind w:left="138"/>
              <w:rPr>
                <w:rFonts w:ascii="宋体" w:hAnsi="宋体"/>
                <w:b/>
                <w:spacing w:val="-5"/>
                <w:sz w:val="18"/>
              </w:rPr>
            </w:pPr>
          </w:p>
        </w:tc>
        <w:tc>
          <w:tcPr>
            <w:tcW w:w="1307" w:type="dxa"/>
            <w:gridSpan w:val="5"/>
            <w:tcBorders>
              <w:top w:val="single" w:color="auto" w:sz="6" w:space="0"/>
              <w:left w:val="single" w:color="auto" w:sz="6" w:space="0"/>
              <w:bottom w:val="single" w:color="auto" w:sz="6" w:space="0"/>
              <w:right w:val="single" w:color="auto" w:sz="6" w:space="0"/>
            </w:tcBorders>
            <w:noWrap w:val="0"/>
            <w:vAlign w:val="center"/>
          </w:tcPr>
          <w:p w14:paraId="29EDC850">
            <w:pPr>
              <w:pStyle w:val="7"/>
              <w:jc w:val="center"/>
              <w:rPr>
                <w:rFonts w:ascii="宋体" w:hAnsi="宋体"/>
                <w:sz w:val="18"/>
              </w:rPr>
            </w:pPr>
            <w:r>
              <w:rPr>
                <w:rFonts w:hint="eastAsia" w:ascii="宋体" w:hAnsi="宋体"/>
                <w:sz w:val="18"/>
              </w:rPr>
              <w:t>股东名称</w:t>
            </w:r>
          </w:p>
        </w:tc>
        <w:tc>
          <w:tcPr>
            <w:tcW w:w="1386" w:type="dxa"/>
            <w:gridSpan w:val="8"/>
            <w:tcBorders>
              <w:top w:val="single" w:color="auto" w:sz="6" w:space="0"/>
              <w:left w:val="single" w:color="auto" w:sz="6" w:space="0"/>
              <w:bottom w:val="single" w:color="auto" w:sz="6" w:space="0"/>
              <w:right w:val="single" w:color="auto" w:sz="6" w:space="0"/>
            </w:tcBorders>
            <w:noWrap w:val="0"/>
            <w:vAlign w:val="center"/>
          </w:tcPr>
          <w:p w14:paraId="15AAC9A8">
            <w:pPr>
              <w:pStyle w:val="7"/>
              <w:jc w:val="center"/>
              <w:rPr>
                <w:rFonts w:ascii="宋体" w:hAnsi="宋体"/>
                <w:sz w:val="18"/>
              </w:rPr>
            </w:pPr>
            <w:r>
              <w:rPr>
                <w:rFonts w:hint="eastAsia" w:ascii="宋体" w:hAnsi="宋体"/>
                <w:sz w:val="18"/>
              </w:rPr>
              <w:t>证件种类</w:t>
            </w:r>
          </w:p>
        </w:tc>
        <w:tc>
          <w:tcPr>
            <w:tcW w:w="1622" w:type="dxa"/>
            <w:gridSpan w:val="6"/>
            <w:tcBorders>
              <w:top w:val="single" w:color="auto" w:sz="6" w:space="0"/>
              <w:left w:val="single" w:color="auto" w:sz="6" w:space="0"/>
              <w:bottom w:val="single" w:color="auto" w:sz="6" w:space="0"/>
              <w:right w:val="single" w:color="auto" w:sz="6" w:space="0"/>
            </w:tcBorders>
            <w:noWrap w:val="0"/>
            <w:vAlign w:val="center"/>
          </w:tcPr>
          <w:p w14:paraId="0963A2A1">
            <w:pPr>
              <w:jc w:val="center"/>
              <w:rPr>
                <w:rFonts w:ascii="宋体" w:hAnsi="宋体"/>
                <w:sz w:val="18"/>
              </w:rPr>
            </w:pPr>
            <w:r>
              <w:rPr>
                <w:rFonts w:hint="eastAsia" w:ascii="宋体" w:hAnsi="宋体"/>
                <w:sz w:val="18"/>
              </w:rPr>
              <w:t>证件号码</w:t>
            </w:r>
          </w:p>
        </w:tc>
        <w:tc>
          <w:tcPr>
            <w:tcW w:w="1638" w:type="dxa"/>
            <w:gridSpan w:val="7"/>
            <w:tcBorders>
              <w:top w:val="single" w:color="auto" w:sz="6" w:space="0"/>
              <w:left w:val="single" w:color="auto" w:sz="6" w:space="0"/>
              <w:bottom w:val="single" w:color="auto" w:sz="6" w:space="0"/>
              <w:right w:val="single" w:color="auto" w:sz="6" w:space="0"/>
            </w:tcBorders>
            <w:noWrap w:val="0"/>
            <w:vAlign w:val="center"/>
          </w:tcPr>
          <w:p w14:paraId="27C48505">
            <w:pPr>
              <w:jc w:val="center"/>
              <w:rPr>
                <w:rFonts w:ascii="宋体" w:hAnsi="宋体"/>
                <w:sz w:val="18"/>
              </w:rPr>
            </w:pPr>
            <w:r>
              <w:rPr>
                <w:rFonts w:hint="eastAsia" w:ascii="宋体" w:hAnsi="宋体"/>
                <w:sz w:val="18"/>
              </w:rPr>
              <w:t>投资比例</w:t>
            </w:r>
          </w:p>
          <w:p w14:paraId="1720995D">
            <w:pPr>
              <w:jc w:val="center"/>
              <w:rPr>
                <w:rFonts w:ascii="宋体" w:hAnsi="宋体"/>
                <w:sz w:val="18"/>
              </w:rPr>
            </w:pPr>
            <w:r>
              <w:rPr>
                <w:rFonts w:hint="eastAsia" w:ascii="宋体" w:hAnsi="宋体"/>
                <w:sz w:val="18"/>
              </w:rPr>
              <w:t>（</w:t>
            </w:r>
            <w:r>
              <w:rPr>
                <w:rFonts w:ascii="宋体" w:hAnsi="宋体"/>
                <w:sz w:val="18"/>
              </w:rPr>
              <w:t>%</w:t>
            </w:r>
            <w:r>
              <w:rPr>
                <w:rFonts w:hint="eastAsia" w:ascii="宋体" w:hAnsi="宋体"/>
                <w:sz w:val="18"/>
              </w:rPr>
              <w:t>）</w:t>
            </w:r>
          </w:p>
        </w:tc>
        <w:tc>
          <w:tcPr>
            <w:tcW w:w="1320" w:type="dxa"/>
            <w:gridSpan w:val="6"/>
            <w:tcBorders>
              <w:top w:val="single" w:color="auto" w:sz="6" w:space="0"/>
              <w:left w:val="single" w:color="auto" w:sz="6" w:space="0"/>
              <w:bottom w:val="single" w:color="auto" w:sz="6" w:space="0"/>
              <w:right w:val="single" w:color="auto" w:sz="6" w:space="0"/>
            </w:tcBorders>
            <w:noWrap w:val="0"/>
            <w:vAlign w:val="center"/>
          </w:tcPr>
          <w:p w14:paraId="3C10C129">
            <w:pPr>
              <w:jc w:val="center"/>
              <w:rPr>
                <w:rFonts w:ascii="宋体" w:hAnsi="宋体"/>
                <w:sz w:val="18"/>
              </w:rPr>
            </w:pPr>
            <w:r>
              <w:rPr>
                <w:rFonts w:hint="eastAsia" w:ascii="宋体" w:hAnsi="宋体"/>
                <w:sz w:val="18"/>
              </w:rPr>
              <w:t>类别</w:t>
            </w:r>
          </w:p>
        </w:tc>
        <w:tc>
          <w:tcPr>
            <w:tcW w:w="2224" w:type="dxa"/>
            <w:gridSpan w:val="4"/>
            <w:tcBorders>
              <w:top w:val="single" w:color="auto" w:sz="6" w:space="0"/>
              <w:left w:val="single" w:color="auto" w:sz="6" w:space="0"/>
              <w:bottom w:val="single" w:color="auto" w:sz="6" w:space="0"/>
              <w:right w:val="double" w:color="auto" w:sz="4" w:space="0"/>
            </w:tcBorders>
            <w:noWrap w:val="0"/>
            <w:vAlign w:val="center"/>
          </w:tcPr>
          <w:p w14:paraId="4930EEFC">
            <w:pPr>
              <w:pStyle w:val="7"/>
              <w:jc w:val="center"/>
              <w:rPr>
                <w:rFonts w:ascii="宋体" w:hAnsi="宋体"/>
                <w:sz w:val="18"/>
              </w:rPr>
            </w:pPr>
            <w:r>
              <w:rPr>
                <w:rFonts w:hint="eastAsia" w:ascii="宋体" w:hAnsi="宋体"/>
                <w:sz w:val="18"/>
              </w:rPr>
              <w:t>当年（决议日）分配的股息、红利等权益性投资收益金额</w:t>
            </w:r>
          </w:p>
        </w:tc>
      </w:tr>
      <w:tr w14:paraId="5B43B92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41" w:hRule="atLeast"/>
          <w:jc w:val="center"/>
        </w:trPr>
        <w:tc>
          <w:tcPr>
            <w:tcW w:w="583" w:type="dxa"/>
            <w:vMerge w:val="continue"/>
            <w:tcBorders>
              <w:top w:val="single" w:color="auto" w:sz="6" w:space="0"/>
              <w:left w:val="double" w:color="auto" w:sz="4" w:space="0"/>
              <w:bottom w:val="single" w:color="auto" w:sz="6" w:space="0"/>
              <w:right w:val="single" w:color="auto" w:sz="6" w:space="0"/>
            </w:tcBorders>
            <w:noWrap w:val="0"/>
            <w:vAlign w:val="center"/>
          </w:tcPr>
          <w:p w14:paraId="1FB83911">
            <w:pPr>
              <w:pStyle w:val="7"/>
              <w:ind w:left="138"/>
              <w:rPr>
                <w:rFonts w:ascii="宋体" w:hAnsi="宋体"/>
                <w:b/>
                <w:spacing w:val="-5"/>
                <w:sz w:val="18"/>
              </w:rPr>
            </w:pPr>
          </w:p>
        </w:tc>
        <w:tc>
          <w:tcPr>
            <w:tcW w:w="1307" w:type="dxa"/>
            <w:gridSpan w:val="5"/>
            <w:tcBorders>
              <w:top w:val="single" w:color="auto" w:sz="6" w:space="0"/>
              <w:left w:val="single" w:color="auto" w:sz="6" w:space="0"/>
              <w:bottom w:val="single" w:color="auto" w:sz="6" w:space="0"/>
              <w:right w:val="single" w:color="auto" w:sz="6" w:space="0"/>
            </w:tcBorders>
            <w:noWrap w:val="0"/>
            <w:vAlign w:val="center"/>
          </w:tcPr>
          <w:p w14:paraId="176A5361">
            <w:pPr>
              <w:pStyle w:val="7"/>
              <w:rPr>
                <w:rFonts w:ascii="宋体" w:hAnsi="宋体"/>
                <w:sz w:val="18"/>
              </w:rPr>
            </w:pPr>
          </w:p>
        </w:tc>
        <w:tc>
          <w:tcPr>
            <w:tcW w:w="1386" w:type="dxa"/>
            <w:gridSpan w:val="8"/>
            <w:tcBorders>
              <w:top w:val="single" w:color="auto" w:sz="6" w:space="0"/>
              <w:left w:val="single" w:color="auto" w:sz="6" w:space="0"/>
              <w:bottom w:val="single" w:color="auto" w:sz="6" w:space="0"/>
              <w:right w:val="single" w:color="auto" w:sz="6" w:space="0"/>
            </w:tcBorders>
            <w:noWrap w:val="0"/>
            <w:vAlign w:val="center"/>
          </w:tcPr>
          <w:p w14:paraId="18D2C71A">
            <w:pPr>
              <w:pStyle w:val="7"/>
              <w:jc w:val="center"/>
              <w:rPr>
                <w:rFonts w:ascii="宋体" w:hAnsi="宋体"/>
                <w:b/>
                <w:bCs/>
                <w:sz w:val="18"/>
              </w:rPr>
            </w:pPr>
          </w:p>
        </w:tc>
        <w:tc>
          <w:tcPr>
            <w:tcW w:w="1622" w:type="dxa"/>
            <w:gridSpan w:val="6"/>
            <w:tcBorders>
              <w:top w:val="single" w:color="auto" w:sz="6" w:space="0"/>
              <w:left w:val="single" w:color="auto" w:sz="6" w:space="0"/>
              <w:bottom w:val="single" w:color="auto" w:sz="6" w:space="0"/>
              <w:right w:val="single" w:color="auto" w:sz="6" w:space="0"/>
            </w:tcBorders>
            <w:noWrap w:val="0"/>
            <w:vAlign w:val="center"/>
          </w:tcPr>
          <w:p w14:paraId="63E671CC">
            <w:pPr>
              <w:jc w:val="center"/>
              <w:rPr>
                <w:rFonts w:ascii="宋体" w:hAnsi="宋体"/>
                <w:b/>
                <w:bCs/>
                <w:sz w:val="18"/>
              </w:rPr>
            </w:pPr>
          </w:p>
        </w:tc>
        <w:tc>
          <w:tcPr>
            <w:tcW w:w="1638" w:type="dxa"/>
            <w:gridSpan w:val="7"/>
            <w:tcBorders>
              <w:top w:val="single" w:color="auto" w:sz="6" w:space="0"/>
              <w:left w:val="single" w:color="auto" w:sz="6" w:space="0"/>
              <w:bottom w:val="single" w:color="auto" w:sz="6" w:space="0"/>
              <w:right w:val="single" w:color="auto" w:sz="6" w:space="0"/>
            </w:tcBorders>
            <w:noWrap w:val="0"/>
            <w:vAlign w:val="center"/>
          </w:tcPr>
          <w:p w14:paraId="06FC75B9">
            <w:pPr>
              <w:jc w:val="center"/>
              <w:rPr>
                <w:rFonts w:ascii="宋体" w:hAnsi="宋体"/>
                <w:b/>
                <w:bCs/>
                <w:sz w:val="18"/>
              </w:rPr>
            </w:pPr>
          </w:p>
        </w:tc>
        <w:tc>
          <w:tcPr>
            <w:tcW w:w="1320" w:type="dxa"/>
            <w:gridSpan w:val="6"/>
            <w:tcBorders>
              <w:top w:val="single" w:color="auto" w:sz="6" w:space="0"/>
              <w:left w:val="single" w:color="auto" w:sz="6" w:space="0"/>
              <w:bottom w:val="single" w:color="auto" w:sz="6" w:space="0"/>
              <w:right w:val="single" w:color="auto" w:sz="6" w:space="0"/>
            </w:tcBorders>
            <w:noWrap w:val="0"/>
            <w:vAlign w:val="center"/>
          </w:tcPr>
          <w:p w14:paraId="6C229D9E">
            <w:pPr>
              <w:rPr>
                <w:rFonts w:ascii="宋体" w:hAnsi="宋体"/>
                <w:b/>
                <w:bCs/>
                <w:sz w:val="18"/>
              </w:rPr>
            </w:pPr>
          </w:p>
        </w:tc>
        <w:tc>
          <w:tcPr>
            <w:tcW w:w="2224" w:type="dxa"/>
            <w:gridSpan w:val="4"/>
            <w:tcBorders>
              <w:top w:val="single" w:color="auto" w:sz="6" w:space="0"/>
              <w:left w:val="single" w:color="auto" w:sz="6" w:space="0"/>
              <w:bottom w:val="single" w:color="auto" w:sz="6" w:space="0"/>
              <w:right w:val="double" w:color="auto" w:sz="4" w:space="0"/>
            </w:tcBorders>
            <w:noWrap w:val="0"/>
            <w:vAlign w:val="center"/>
          </w:tcPr>
          <w:p w14:paraId="37DFED47">
            <w:pPr>
              <w:pStyle w:val="7"/>
              <w:jc w:val="center"/>
              <w:rPr>
                <w:rFonts w:ascii="宋体" w:hAnsi="宋体"/>
                <w:b/>
                <w:bCs/>
                <w:sz w:val="18"/>
              </w:rPr>
            </w:pPr>
          </w:p>
        </w:tc>
      </w:tr>
      <w:tr w14:paraId="0B497FA1">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5" w:hRule="atLeast"/>
          <w:jc w:val="center"/>
        </w:trPr>
        <w:tc>
          <w:tcPr>
            <w:tcW w:w="583" w:type="dxa"/>
            <w:vMerge w:val="continue"/>
            <w:tcBorders>
              <w:top w:val="single" w:color="auto" w:sz="6" w:space="0"/>
              <w:left w:val="double" w:color="auto" w:sz="4" w:space="0"/>
              <w:bottom w:val="single" w:color="auto" w:sz="6" w:space="0"/>
              <w:right w:val="single" w:color="auto" w:sz="6" w:space="0"/>
            </w:tcBorders>
            <w:noWrap w:val="0"/>
            <w:vAlign w:val="center"/>
          </w:tcPr>
          <w:p w14:paraId="3B3AC0CC">
            <w:pPr>
              <w:pStyle w:val="7"/>
              <w:ind w:left="138"/>
              <w:rPr>
                <w:rFonts w:ascii="宋体" w:hAnsi="宋体"/>
                <w:b/>
                <w:spacing w:val="-5"/>
                <w:sz w:val="18"/>
              </w:rPr>
            </w:pPr>
          </w:p>
        </w:tc>
        <w:tc>
          <w:tcPr>
            <w:tcW w:w="1307" w:type="dxa"/>
            <w:gridSpan w:val="5"/>
            <w:tcBorders>
              <w:top w:val="single" w:color="auto" w:sz="6" w:space="0"/>
              <w:left w:val="single" w:color="auto" w:sz="6" w:space="0"/>
              <w:bottom w:val="single" w:color="auto" w:sz="6" w:space="0"/>
              <w:right w:val="single" w:color="auto" w:sz="6" w:space="0"/>
            </w:tcBorders>
            <w:noWrap w:val="0"/>
            <w:vAlign w:val="center"/>
          </w:tcPr>
          <w:p w14:paraId="08326001">
            <w:pPr>
              <w:pStyle w:val="7"/>
              <w:spacing w:before="86"/>
              <w:jc w:val="center"/>
              <w:rPr>
                <w:rFonts w:ascii="宋体" w:hAnsi="宋体"/>
                <w:b/>
                <w:bCs/>
                <w:sz w:val="18"/>
              </w:rPr>
            </w:pPr>
          </w:p>
        </w:tc>
        <w:tc>
          <w:tcPr>
            <w:tcW w:w="1386" w:type="dxa"/>
            <w:gridSpan w:val="8"/>
            <w:tcBorders>
              <w:top w:val="single" w:color="auto" w:sz="6" w:space="0"/>
              <w:left w:val="single" w:color="auto" w:sz="6" w:space="0"/>
              <w:bottom w:val="single" w:color="auto" w:sz="6" w:space="0"/>
              <w:right w:val="single" w:color="auto" w:sz="6" w:space="0"/>
            </w:tcBorders>
            <w:noWrap w:val="0"/>
            <w:vAlign w:val="center"/>
          </w:tcPr>
          <w:p w14:paraId="3AD12A50">
            <w:pPr>
              <w:pStyle w:val="7"/>
              <w:spacing w:before="86"/>
              <w:jc w:val="center"/>
              <w:rPr>
                <w:rFonts w:ascii="宋体" w:hAnsi="宋体"/>
                <w:b/>
                <w:bCs/>
                <w:sz w:val="18"/>
              </w:rPr>
            </w:pPr>
          </w:p>
        </w:tc>
        <w:tc>
          <w:tcPr>
            <w:tcW w:w="1622" w:type="dxa"/>
            <w:gridSpan w:val="6"/>
            <w:tcBorders>
              <w:top w:val="single" w:color="auto" w:sz="6" w:space="0"/>
              <w:left w:val="single" w:color="auto" w:sz="6" w:space="0"/>
              <w:bottom w:val="single" w:color="auto" w:sz="6" w:space="0"/>
              <w:right w:val="single" w:color="auto" w:sz="6" w:space="0"/>
            </w:tcBorders>
            <w:noWrap w:val="0"/>
            <w:vAlign w:val="center"/>
          </w:tcPr>
          <w:p w14:paraId="095B714D">
            <w:pPr>
              <w:spacing w:before="86"/>
              <w:jc w:val="center"/>
              <w:rPr>
                <w:rFonts w:ascii="宋体" w:hAnsi="宋体"/>
                <w:b/>
                <w:bCs/>
                <w:sz w:val="18"/>
              </w:rPr>
            </w:pPr>
          </w:p>
        </w:tc>
        <w:tc>
          <w:tcPr>
            <w:tcW w:w="1638" w:type="dxa"/>
            <w:gridSpan w:val="7"/>
            <w:tcBorders>
              <w:top w:val="single" w:color="auto" w:sz="6" w:space="0"/>
              <w:left w:val="single" w:color="auto" w:sz="6" w:space="0"/>
              <w:bottom w:val="single" w:color="auto" w:sz="6" w:space="0"/>
              <w:right w:val="single" w:color="auto" w:sz="6" w:space="0"/>
            </w:tcBorders>
            <w:noWrap w:val="0"/>
            <w:vAlign w:val="center"/>
          </w:tcPr>
          <w:p w14:paraId="632B21CC">
            <w:pPr>
              <w:spacing w:before="86"/>
              <w:jc w:val="center"/>
              <w:rPr>
                <w:rFonts w:ascii="宋体" w:hAnsi="宋体"/>
                <w:b/>
                <w:bCs/>
                <w:sz w:val="18"/>
              </w:rPr>
            </w:pPr>
          </w:p>
        </w:tc>
        <w:tc>
          <w:tcPr>
            <w:tcW w:w="1320" w:type="dxa"/>
            <w:gridSpan w:val="6"/>
            <w:tcBorders>
              <w:top w:val="single" w:color="auto" w:sz="6" w:space="0"/>
              <w:left w:val="single" w:color="auto" w:sz="6" w:space="0"/>
              <w:bottom w:val="single" w:color="auto" w:sz="6" w:space="0"/>
              <w:right w:val="single" w:color="auto" w:sz="6" w:space="0"/>
            </w:tcBorders>
            <w:noWrap w:val="0"/>
            <w:vAlign w:val="center"/>
          </w:tcPr>
          <w:p w14:paraId="17C7E39D">
            <w:pPr>
              <w:spacing w:before="86"/>
              <w:jc w:val="center"/>
              <w:rPr>
                <w:rFonts w:ascii="宋体" w:hAnsi="宋体"/>
                <w:b/>
                <w:bCs/>
                <w:sz w:val="18"/>
              </w:rPr>
            </w:pPr>
          </w:p>
        </w:tc>
        <w:tc>
          <w:tcPr>
            <w:tcW w:w="2224" w:type="dxa"/>
            <w:gridSpan w:val="4"/>
            <w:tcBorders>
              <w:top w:val="single" w:color="auto" w:sz="6" w:space="0"/>
              <w:left w:val="single" w:color="auto" w:sz="6" w:space="0"/>
              <w:bottom w:val="single" w:color="auto" w:sz="6" w:space="0"/>
              <w:right w:val="double" w:color="auto" w:sz="4" w:space="0"/>
            </w:tcBorders>
            <w:noWrap w:val="0"/>
            <w:vAlign w:val="center"/>
          </w:tcPr>
          <w:p w14:paraId="3860344D">
            <w:pPr>
              <w:pStyle w:val="7"/>
              <w:spacing w:before="86"/>
              <w:jc w:val="center"/>
              <w:rPr>
                <w:rFonts w:ascii="宋体" w:hAnsi="宋体"/>
                <w:b/>
                <w:bCs/>
                <w:sz w:val="18"/>
              </w:rPr>
            </w:pPr>
          </w:p>
        </w:tc>
      </w:tr>
      <w:tr w14:paraId="741F853A">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37" w:hRule="atLeast"/>
          <w:jc w:val="center"/>
        </w:trPr>
        <w:tc>
          <w:tcPr>
            <w:tcW w:w="583" w:type="dxa"/>
            <w:vMerge w:val="continue"/>
            <w:tcBorders>
              <w:top w:val="single" w:color="auto" w:sz="6" w:space="0"/>
              <w:left w:val="double" w:color="auto" w:sz="4" w:space="0"/>
              <w:bottom w:val="single" w:color="auto" w:sz="6" w:space="0"/>
              <w:right w:val="single" w:color="auto" w:sz="6" w:space="0"/>
            </w:tcBorders>
            <w:noWrap w:val="0"/>
            <w:vAlign w:val="center"/>
          </w:tcPr>
          <w:p w14:paraId="2D5A50C1">
            <w:pPr>
              <w:pStyle w:val="7"/>
              <w:ind w:left="138"/>
              <w:rPr>
                <w:rFonts w:ascii="宋体" w:hAnsi="宋体"/>
                <w:b/>
                <w:spacing w:val="-5"/>
                <w:sz w:val="18"/>
              </w:rPr>
            </w:pPr>
          </w:p>
        </w:tc>
        <w:tc>
          <w:tcPr>
            <w:tcW w:w="1307" w:type="dxa"/>
            <w:gridSpan w:val="5"/>
            <w:tcBorders>
              <w:top w:val="single" w:color="auto" w:sz="6" w:space="0"/>
              <w:left w:val="single" w:color="auto" w:sz="6" w:space="0"/>
              <w:bottom w:val="single" w:color="auto" w:sz="6" w:space="0"/>
              <w:right w:val="single" w:color="auto" w:sz="6" w:space="0"/>
            </w:tcBorders>
            <w:noWrap w:val="0"/>
            <w:vAlign w:val="center"/>
          </w:tcPr>
          <w:p w14:paraId="2F0CD76E">
            <w:pPr>
              <w:pStyle w:val="7"/>
              <w:spacing w:before="86"/>
              <w:jc w:val="center"/>
              <w:rPr>
                <w:rFonts w:ascii="宋体" w:hAnsi="宋体"/>
                <w:b/>
                <w:bCs/>
                <w:sz w:val="18"/>
              </w:rPr>
            </w:pPr>
          </w:p>
        </w:tc>
        <w:tc>
          <w:tcPr>
            <w:tcW w:w="1386" w:type="dxa"/>
            <w:gridSpan w:val="8"/>
            <w:tcBorders>
              <w:top w:val="single" w:color="auto" w:sz="6" w:space="0"/>
              <w:left w:val="single" w:color="auto" w:sz="6" w:space="0"/>
              <w:bottom w:val="single" w:color="auto" w:sz="6" w:space="0"/>
              <w:right w:val="single" w:color="auto" w:sz="6" w:space="0"/>
            </w:tcBorders>
            <w:noWrap w:val="0"/>
            <w:vAlign w:val="center"/>
          </w:tcPr>
          <w:p w14:paraId="759A2A8C">
            <w:pPr>
              <w:pStyle w:val="7"/>
              <w:spacing w:before="86"/>
              <w:jc w:val="center"/>
              <w:rPr>
                <w:rFonts w:ascii="宋体" w:hAnsi="宋体"/>
                <w:b/>
                <w:bCs/>
                <w:sz w:val="18"/>
              </w:rPr>
            </w:pPr>
          </w:p>
        </w:tc>
        <w:tc>
          <w:tcPr>
            <w:tcW w:w="1622" w:type="dxa"/>
            <w:gridSpan w:val="6"/>
            <w:tcBorders>
              <w:top w:val="single" w:color="auto" w:sz="6" w:space="0"/>
              <w:left w:val="single" w:color="auto" w:sz="6" w:space="0"/>
              <w:bottom w:val="single" w:color="auto" w:sz="6" w:space="0"/>
              <w:right w:val="single" w:color="auto" w:sz="6" w:space="0"/>
            </w:tcBorders>
            <w:noWrap w:val="0"/>
            <w:vAlign w:val="center"/>
          </w:tcPr>
          <w:p w14:paraId="259D9436">
            <w:pPr>
              <w:spacing w:before="86"/>
              <w:jc w:val="center"/>
              <w:rPr>
                <w:rFonts w:ascii="宋体" w:hAnsi="宋体"/>
                <w:b/>
                <w:bCs/>
                <w:sz w:val="18"/>
              </w:rPr>
            </w:pPr>
          </w:p>
        </w:tc>
        <w:tc>
          <w:tcPr>
            <w:tcW w:w="1638" w:type="dxa"/>
            <w:gridSpan w:val="7"/>
            <w:tcBorders>
              <w:top w:val="single" w:color="auto" w:sz="6" w:space="0"/>
              <w:left w:val="single" w:color="auto" w:sz="6" w:space="0"/>
              <w:bottom w:val="single" w:color="auto" w:sz="6" w:space="0"/>
              <w:right w:val="single" w:color="auto" w:sz="6" w:space="0"/>
            </w:tcBorders>
            <w:noWrap w:val="0"/>
            <w:vAlign w:val="center"/>
          </w:tcPr>
          <w:p w14:paraId="0B1CDA34">
            <w:pPr>
              <w:spacing w:before="86"/>
              <w:jc w:val="center"/>
              <w:rPr>
                <w:rFonts w:ascii="宋体" w:hAnsi="宋体"/>
                <w:b/>
                <w:bCs/>
                <w:sz w:val="18"/>
              </w:rPr>
            </w:pPr>
          </w:p>
        </w:tc>
        <w:tc>
          <w:tcPr>
            <w:tcW w:w="1320" w:type="dxa"/>
            <w:gridSpan w:val="6"/>
            <w:tcBorders>
              <w:top w:val="single" w:color="auto" w:sz="6" w:space="0"/>
              <w:left w:val="single" w:color="auto" w:sz="6" w:space="0"/>
              <w:bottom w:val="single" w:color="auto" w:sz="6" w:space="0"/>
              <w:right w:val="single" w:color="auto" w:sz="6" w:space="0"/>
            </w:tcBorders>
            <w:noWrap w:val="0"/>
            <w:vAlign w:val="center"/>
          </w:tcPr>
          <w:p w14:paraId="13B2EBA9">
            <w:pPr>
              <w:spacing w:before="86"/>
              <w:jc w:val="center"/>
              <w:rPr>
                <w:rFonts w:ascii="宋体" w:hAnsi="宋体"/>
                <w:b/>
                <w:bCs/>
                <w:sz w:val="18"/>
              </w:rPr>
            </w:pPr>
          </w:p>
        </w:tc>
        <w:tc>
          <w:tcPr>
            <w:tcW w:w="2224" w:type="dxa"/>
            <w:gridSpan w:val="4"/>
            <w:tcBorders>
              <w:top w:val="single" w:color="auto" w:sz="6" w:space="0"/>
              <w:left w:val="single" w:color="auto" w:sz="6" w:space="0"/>
              <w:bottom w:val="single" w:color="auto" w:sz="6" w:space="0"/>
              <w:right w:val="double" w:color="auto" w:sz="4" w:space="0"/>
            </w:tcBorders>
            <w:noWrap w:val="0"/>
            <w:vAlign w:val="center"/>
          </w:tcPr>
          <w:p w14:paraId="22F79196">
            <w:pPr>
              <w:pStyle w:val="7"/>
              <w:spacing w:before="86"/>
              <w:jc w:val="center"/>
              <w:rPr>
                <w:rFonts w:ascii="宋体" w:hAnsi="宋体"/>
                <w:b/>
                <w:bCs/>
                <w:sz w:val="18"/>
              </w:rPr>
            </w:pPr>
          </w:p>
        </w:tc>
      </w:tr>
      <w:tr w14:paraId="4B12E131">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37" w:hRule="atLeast"/>
          <w:jc w:val="center"/>
        </w:trPr>
        <w:tc>
          <w:tcPr>
            <w:tcW w:w="583" w:type="dxa"/>
            <w:tcBorders>
              <w:top w:val="single" w:color="auto" w:sz="6" w:space="0"/>
              <w:left w:val="double" w:color="auto" w:sz="4" w:space="0"/>
              <w:bottom w:val="single" w:color="auto" w:sz="6" w:space="0"/>
              <w:right w:val="single" w:color="auto" w:sz="6" w:space="0"/>
            </w:tcBorders>
            <w:noWrap w:val="0"/>
            <w:vAlign w:val="center"/>
          </w:tcPr>
          <w:p w14:paraId="4034866E">
            <w:pPr>
              <w:pStyle w:val="7"/>
              <w:ind w:left="138"/>
              <w:rPr>
                <w:rFonts w:ascii="宋体" w:hAnsi="宋体"/>
                <w:b/>
                <w:spacing w:val="-5"/>
                <w:sz w:val="18"/>
              </w:rPr>
            </w:pPr>
          </w:p>
        </w:tc>
        <w:tc>
          <w:tcPr>
            <w:tcW w:w="4315" w:type="dxa"/>
            <w:gridSpan w:val="19"/>
            <w:tcBorders>
              <w:top w:val="single" w:color="auto" w:sz="6" w:space="0"/>
              <w:left w:val="single" w:color="auto" w:sz="6" w:space="0"/>
              <w:bottom w:val="single" w:color="auto" w:sz="6" w:space="0"/>
              <w:right w:val="single" w:color="auto" w:sz="6" w:space="0"/>
            </w:tcBorders>
            <w:noWrap w:val="0"/>
            <w:vAlign w:val="center"/>
          </w:tcPr>
          <w:p w14:paraId="325FFC28">
            <w:pPr>
              <w:spacing w:before="86"/>
              <w:jc w:val="center"/>
              <w:rPr>
                <w:rFonts w:ascii="宋体" w:hAnsi="宋体"/>
                <w:b/>
                <w:bCs/>
                <w:sz w:val="18"/>
              </w:rPr>
            </w:pPr>
            <w:r>
              <w:rPr>
                <w:rFonts w:hint="eastAsia" w:ascii="宋体" w:hAnsi="宋体"/>
                <w:sz w:val="18"/>
              </w:rPr>
              <w:t>指标名称</w:t>
            </w:r>
          </w:p>
        </w:tc>
        <w:tc>
          <w:tcPr>
            <w:tcW w:w="1638" w:type="dxa"/>
            <w:gridSpan w:val="7"/>
            <w:tcBorders>
              <w:top w:val="single" w:color="auto" w:sz="6" w:space="0"/>
              <w:left w:val="single" w:color="auto" w:sz="6" w:space="0"/>
              <w:bottom w:val="single" w:color="auto" w:sz="6" w:space="0"/>
              <w:right w:val="single" w:color="auto" w:sz="6" w:space="0"/>
            </w:tcBorders>
            <w:noWrap w:val="0"/>
            <w:vAlign w:val="center"/>
          </w:tcPr>
          <w:p w14:paraId="5432FB27">
            <w:pPr>
              <w:spacing w:before="86"/>
              <w:jc w:val="center"/>
              <w:rPr>
                <w:rFonts w:ascii="宋体" w:hAnsi="宋体"/>
                <w:b/>
                <w:bCs/>
                <w:sz w:val="18"/>
              </w:rPr>
            </w:pPr>
            <w:r>
              <w:rPr>
                <w:rFonts w:hint="eastAsia" w:ascii="宋体" w:hAnsi="宋体"/>
                <w:sz w:val="18"/>
              </w:rPr>
              <w:t>计量单位</w:t>
            </w:r>
          </w:p>
        </w:tc>
        <w:tc>
          <w:tcPr>
            <w:tcW w:w="3544" w:type="dxa"/>
            <w:gridSpan w:val="10"/>
            <w:tcBorders>
              <w:top w:val="single" w:color="auto" w:sz="6" w:space="0"/>
              <w:left w:val="single" w:color="auto" w:sz="6" w:space="0"/>
              <w:bottom w:val="single" w:color="auto" w:sz="6" w:space="0"/>
              <w:right w:val="double" w:color="auto" w:sz="4" w:space="0"/>
            </w:tcBorders>
            <w:noWrap w:val="0"/>
            <w:vAlign w:val="center"/>
          </w:tcPr>
          <w:p w14:paraId="39063169">
            <w:pPr>
              <w:pStyle w:val="7"/>
              <w:spacing w:before="86"/>
              <w:jc w:val="center"/>
              <w:rPr>
                <w:rFonts w:ascii="宋体" w:hAnsi="宋体"/>
                <w:b/>
                <w:bCs/>
                <w:sz w:val="18"/>
              </w:rPr>
            </w:pPr>
            <w:r>
              <w:rPr>
                <w:rFonts w:hint="eastAsia" w:ascii="宋体" w:hAnsi="宋体"/>
                <w:sz w:val="18"/>
              </w:rPr>
              <w:t>本年金额</w:t>
            </w:r>
          </w:p>
        </w:tc>
      </w:tr>
      <w:tr w14:paraId="499E1057">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37" w:hRule="atLeast"/>
          <w:jc w:val="center"/>
        </w:trPr>
        <w:tc>
          <w:tcPr>
            <w:tcW w:w="583" w:type="dxa"/>
            <w:tcBorders>
              <w:top w:val="single" w:color="auto" w:sz="6" w:space="0"/>
              <w:left w:val="double" w:color="auto" w:sz="4" w:space="0"/>
              <w:bottom w:val="single" w:color="auto" w:sz="6" w:space="0"/>
              <w:right w:val="single" w:color="auto" w:sz="6" w:space="0"/>
            </w:tcBorders>
            <w:noWrap w:val="0"/>
            <w:vAlign w:val="center"/>
          </w:tcPr>
          <w:p w14:paraId="62378857">
            <w:pPr>
              <w:pStyle w:val="7"/>
              <w:ind w:left="138"/>
              <w:rPr>
                <w:rFonts w:hint="default" w:ascii="宋体" w:hAnsi="宋体" w:eastAsia="宋体"/>
                <w:b/>
                <w:spacing w:val="-5"/>
                <w:sz w:val="18"/>
                <w:lang w:val="en-US" w:eastAsia="zh-CN"/>
              </w:rPr>
            </w:pPr>
            <w:r>
              <w:rPr>
                <w:rFonts w:hint="eastAsia" w:ascii="宋体" w:hAnsi="宋体"/>
                <w:b/>
                <w:spacing w:val="-5"/>
                <w:sz w:val="18"/>
              </w:rPr>
              <w:t>5</w:t>
            </w:r>
            <w:r>
              <w:rPr>
                <w:rFonts w:hint="eastAsia" w:ascii="宋体" w:hAnsi="宋体"/>
                <w:b/>
                <w:spacing w:val="-5"/>
                <w:sz w:val="18"/>
                <w:lang w:val="en-US" w:eastAsia="zh-CN"/>
              </w:rPr>
              <w:t>09</w:t>
            </w:r>
          </w:p>
        </w:tc>
        <w:tc>
          <w:tcPr>
            <w:tcW w:w="4315" w:type="dxa"/>
            <w:gridSpan w:val="19"/>
            <w:tcBorders>
              <w:top w:val="single" w:color="auto" w:sz="6" w:space="0"/>
              <w:left w:val="single" w:color="auto" w:sz="6" w:space="0"/>
              <w:bottom w:val="single" w:color="auto" w:sz="6" w:space="0"/>
              <w:right w:val="single" w:color="auto" w:sz="6" w:space="0"/>
            </w:tcBorders>
            <w:noWrap w:val="0"/>
            <w:vAlign w:val="center"/>
          </w:tcPr>
          <w:p w14:paraId="4C44A1AA">
            <w:pPr>
              <w:pStyle w:val="7"/>
              <w:ind w:left="109"/>
              <w:rPr>
                <w:rFonts w:ascii="宋体" w:hAnsi="宋体"/>
                <w:sz w:val="18"/>
              </w:rPr>
            </w:pPr>
            <w:r>
              <w:rPr>
                <w:rFonts w:hint="eastAsia" w:ascii="宋体" w:hAnsi="宋体"/>
                <w:sz w:val="18"/>
                <w:lang w:val="en-US" w:eastAsia="zh-CN"/>
              </w:rPr>
              <w:t>净利润（利润总额-所得税费用）</w:t>
            </w:r>
          </w:p>
        </w:tc>
        <w:tc>
          <w:tcPr>
            <w:tcW w:w="1638" w:type="dxa"/>
            <w:gridSpan w:val="7"/>
            <w:tcBorders>
              <w:top w:val="single" w:color="auto" w:sz="6" w:space="0"/>
              <w:left w:val="single" w:color="auto" w:sz="6" w:space="0"/>
              <w:bottom w:val="single" w:color="auto" w:sz="6" w:space="0"/>
              <w:right w:val="single" w:color="auto" w:sz="6" w:space="0"/>
            </w:tcBorders>
            <w:noWrap w:val="0"/>
            <w:vAlign w:val="center"/>
          </w:tcPr>
          <w:p w14:paraId="2A97FCBA">
            <w:pPr>
              <w:spacing w:before="86"/>
              <w:jc w:val="center"/>
              <w:rPr>
                <w:rFonts w:ascii="宋体" w:hAnsi="宋体"/>
                <w:b/>
                <w:bCs/>
                <w:sz w:val="18"/>
              </w:rPr>
            </w:pPr>
            <w:r>
              <w:rPr>
                <w:rFonts w:hint="eastAsia" w:ascii="宋体" w:hAnsi="宋体"/>
                <w:sz w:val="18"/>
              </w:rPr>
              <w:t>元</w:t>
            </w:r>
          </w:p>
        </w:tc>
        <w:tc>
          <w:tcPr>
            <w:tcW w:w="3544" w:type="dxa"/>
            <w:gridSpan w:val="10"/>
            <w:tcBorders>
              <w:top w:val="single" w:color="auto" w:sz="6" w:space="0"/>
              <w:left w:val="single" w:color="auto" w:sz="6" w:space="0"/>
              <w:bottom w:val="single" w:color="auto" w:sz="6" w:space="0"/>
              <w:right w:val="double" w:color="auto" w:sz="4" w:space="0"/>
            </w:tcBorders>
            <w:noWrap w:val="0"/>
            <w:vAlign w:val="center"/>
          </w:tcPr>
          <w:p w14:paraId="7836AA7E">
            <w:pPr>
              <w:pStyle w:val="7"/>
              <w:spacing w:before="86"/>
              <w:jc w:val="center"/>
              <w:rPr>
                <w:rFonts w:ascii="宋体" w:hAnsi="宋体"/>
                <w:b/>
                <w:bCs/>
                <w:sz w:val="18"/>
              </w:rPr>
            </w:pPr>
          </w:p>
        </w:tc>
      </w:tr>
      <w:tr w14:paraId="4D4900C1">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90" w:hRule="atLeast"/>
          <w:jc w:val="center"/>
        </w:trPr>
        <w:tc>
          <w:tcPr>
            <w:tcW w:w="583" w:type="dxa"/>
            <w:tcBorders>
              <w:top w:val="single" w:color="auto" w:sz="6" w:space="0"/>
              <w:left w:val="double" w:color="auto" w:sz="4" w:space="0"/>
              <w:bottom w:val="single" w:color="auto" w:sz="6" w:space="0"/>
              <w:right w:val="single" w:color="auto" w:sz="6" w:space="0"/>
            </w:tcBorders>
            <w:noWrap w:val="0"/>
            <w:vAlign w:val="center"/>
          </w:tcPr>
          <w:p w14:paraId="549A1902">
            <w:pPr>
              <w:pStyle w:val="7"/>
              <w:ind w:left="138"/>
              <w:rPr>
                <w:rFonts w:hint="default" w:ascii="宋体" w:hAnsi="宋体" w:eastAsia="宋体"/>
                <w:b/>
                <w:spacing w:val="-5"/>
                <w:sz w:val="18"/>
                <w:lang w:val="en-US" w:eastAsia="zh-CN"/>
              </w:rPr>
            </w:pPr>
            <w:r>
              <w:rPr>
                <w:rFonts w:hint="eastAsia" w:ascii="宋体" w:hAnsi="宋体"/>
                <w:b/>
                <w:spacing w:val="-5"/>
                <w:sz w:val="18"/>
              </w:rPr>
              <w:t>5</w:t>
            </w:r>
            <w:r>
              <w:rPr>
                <w:rFonts w:hint="eastAsia" w:ascii="宋体" w:hAnsi="宋体"/>
                <w:b/>
                <w:spacing w:val="-5"/>
                <w:sz w:val="18"/>
                <w:lang w:val="en-US" w:eastAsia="zh-CN"/>
              </w:rPr>
              <w:t>10</w:t>
            </w:r>
          </w:p>
        </w:tc>
        <w:tc>
          <w:tcPr>
            <w:tcW w:w="4315" w:type="dxa"/>
            <w:gridSpan w:val="19"/>
            <w:tcBorders>
              <w:top w:val="single" w:color="auto" w:sz="6" w:space="0"/>
              <w:left w:val="single" w:color="auto" w:sz="6" w:space="0"/>
              <w:bottom w:val="single" w:color="auto" w:sz="6" w:space="0"/>
              <w:right w:val="single" w:color="auto" w:sz="6" w:space="0"/>
            </w:tcBorders>
            <w:noWrap w:val="0"/>
            <w:vAlign w:val="center"/>
          </w:tcPr>
          <w:p w14:paraId="61625E87">
            <w:pPr>
              <w:pStyle w:val="7"/>
              <w:ind w:left="109"/>
              <w:rPr>
                <w:rFonts w:ascii="宋体" w:hAnsi="宋体"/>
                <w:sz w:val="18"/>
              </w:rPr>
            </w:pPr>
            <w:r>
              <w:rPr>
                <w:rFonts w:hint="eastAsia" w:ascii="宋体" w:hAnsi="宋体"/>
                <w:sz w:val="18"/>
                <w:lang w:val="en-US" w:eastAsia="zh-CN"/>
              </w:rPr>
              <w:t>期初留存收益</w:t>
            </w:r>
            <w:r>
              <w:rPr>
                <w:rFonts w:hint="eastAsia" w:ascii="宋体" w:hAnsi="宋体"/>
                <w:sz w:val="18"/>
              </w:rPr>
              <w:t>（</w:t>
            </w:r>
            <w:r>
              <w:rPr>
                <w:rFonts w:hint="eastAsia" w:ascii="宋体" w:hAnsi="宋体"/>
                <w:sz w:val="18"/>
                <w:lang w:val="en-US" w:eastAsia="zh-CN"/>
              </w:rPr>
              <w:t>盈余公积+未分配利润</w:t>
            </w:r>
            <w:r>
              <w:rPr>
                <w:rFonts w:hint="eastAsia" w:ascii="宋体" w:hAnsi="宋体"/>
                <w:sz w:val="18"/>
              </w:rPr>
              <w:t>）</w:t>
            </w:r>
          </w:p>
        </w:tc>
        <w:tc>
          <w:tcPr>
            <w:tcW w:w="1638" w:type="dxa"/>
            <w:gridSpan w:val="7"/>
            <w:tcBorders>
              <w:top w:val="single" w:color="auto" w:sz="6" w:space="0"/>
              <w:left w:val="single" w:color="auto" w:sz="6" w:space="0"/>
              <w:bottom w:val="single" w:color="auto" w:sz="6" w:space="0"/>
              <w:right w:val="single" w:color="auto" w:sz="6" w:space="0"/>
            </w:tcBorders>
            <w:noWrap w:val="0"/>
            <w:vAlign w:val="center"/>
          </w:tcPr>
          <w:p w14:paraId="067A70D4">
            <w:pPr>
              <w:spacing w:before="86"/>
              <w:jc w:val="center"/>
              <w:rPr>
                <w:rFonts w:ascii="宋体" w:hAnsi="宋体"/>
                <w:b/>
                <w:bCs/>
                <w:sz w:val="18"/>
              </w:rPr>
            </w:pPr>
            <w:r>
              <w:rPr>
                <w:rFonts w:hint="eastAsia" w:ascii="宋体" w:hAnsi="宋体"/>
                <w:sz w:val="18"/>
              </w:rPr>
              <w:t>元</w:t>
            </w:r>
          </w:p>
        </w:tc>
        <w:tc>
          <w:tcPr>
            <w:tcW w:w="3544" w:type="dxa"/>
            <w:gridSpan w:val="10"/>
            <w:tcBorders>
              <w:top w:val="single" w:color="auto" w:sz="6" w:space="0"/>
              <w:left w:val="single" w:color="auto" w:sz="6" w:space="0"/>
              <w:bottom w:val="single" w:color="auto" w:sz="6" w:space="0"/>
              <w:right w:val="double" w:color="auto" w:sz="4" w:space="0"/>
            </w:tcBorders>
            <w:noWrap w:val="0"/>
            <w:vAlign w:val="center"/>
          </w:tcPr>
          <w:p w14:paraId="39EB0F52">
            <w:pPr>
              <w:pStyle w:val="7"/>
              <w:spacing w:before="86"/>
              <w:jc w:val="center"/>
              <w:rPr>
                <w:rFonts w:ascii="宋体" w:hAnsi="宋体"/>
                <w:b/>
                <w:bCs/>
                <w:sz w:val="18"/>
              </w:rPr>
            </w:pPr>
          </w:p>
        </w:tc>
      </w:tr>
      <w:tr w14:paraId="1C4DC597">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37" w:hRule="atLeast"/>
          <w:jc w:val="center"/>
        </w:trPr>
        <w:tc>
          <w:tcPr>
            <w:tcW w:w="583" w:type="dxa"/>
            <w:tcBorders>
              <w:top w:val="single" w:color="auto" w:sz="6" w:space="0"/>
              <w:left w:val="double" w:color="auto" w:sz="4" w:space="0"/>
              <w:bottom w:val="single" w:color="auto" w:sz="6" w:space="0"/>
              <w:right w:val="single" w:color="auto" w:sz="6" w:space="0"/>
            </w:tcBorders>
            <w:noWrap w:val="0"/>
            <w:vAlign w:val="center"/>
          </w:tcPr>
          <w:p w14:paraId="79BA7D21">
            <w:pPr>
              <w:pStyle w:val="7"/>
              <w:ind w:left="138"/>
              <w:rPr>
                <w:rFonts w:hint="default" w:ascii="宋体" w:hAnsi="宋体" w:eastAsia="宋体"/>
                <w:b/>
                <w:spacing w:val="-5"/>
                <w:sz w:val="18"/>
                <w:lang w:val="en-US" w:eastAsia="zh-CN"/>
              </w:rPr>
            </w:pPr>
            <w:r>
              <w:rPr>
                <w:rFonts w:hint="eastAsia" w:ascii="宋体" w:hAnsi="宋体"/>
                <w:b/>
                <w:spacing w:val="-5"/>
                <w:sz w:val="18"/>
              </w:rPr>
              <w:t>5</w:t>
            </w:r>
            <w:r>
              <w:rPr>
                <w:rFonts w:hint="eastAsia" w:ascii="宋体" w:hAnsi="宋体"/>
                <w:b/>
                <w:spacing w:val="-5"/>
                <w:sz w:val="18"/>
                <w:lang w:val="en-US" w:eastAsia="zh-CN"/>
              </w:rPr>
              <w:t>11</w:t>
            </w:r>
          </w:p>
        </w:tc>
        <w:tc>
          <w:tcPr>
            <w:tcW w:w="4315" w:type="dxa"/>
            <w:gridSpan w:val="19"/>
            <w:tcBorders>
              <w:top w:val="single" w:color="auto" w:sz="6" w:space="0"/>
              <w:left w:val="single" w:color="auto" w:sz="6" w:space="0"/>
              <w:bottom w:val="single" w:color="auto" w:sz="6" w:space="0"/>
              <w:right w:val="single" w:color="auto" w:sz="6" w:space="0"/>
            </w:tcBorders>
            <w:noWrap w:val="0"/>
            <w:vAlign w:val="center"/>
          </w:tcPr>
          <w:p w14:paraId="0747B747">
            <w:pPr>
              <w:pStyle w:val="7"/>
              <w:ind w:left="109"/>
              <w:rPr>
                <w:rFonts w:ascii="宋体" w:hAnsi="宋体"/>
                <w:sz w:val="18"/>
              </w:rPr>
            </w:pPr>
            <w:r>
              <w:rPr>
                <w:rFonts w:hint="eastAsia" w:ascii="宋体" w:hAnsi="宋体"/>
                <w:sz w:val="18"/>
                <w:lang w:val="en-US" w:eastAsia="zh-CN"/>
              </w:rPr>
              <w:t>期末留存收益</w:t>
            </w:r>
            <w:r>
              <w:rPr>
                <w:rFonts w:hint="eastAsia" w:ascii="宋体" w:hAnsi="宋体"/>
                <w:sz w:val="18"/>
              </w:rPr>
              <w:t>（</w:t>
            </w:r>
            <w:r>
              <w:rPr>
                <w:rFonts w:hint="eastAsia" w:ascii="宋体" w:hAnsi="宋体"/>
                <w:sz w:val="18"/>
                <w:lang w:val="en-US" w:eastAsia="zh-CN"/>
              </w:rPr>
              <w:t>盈余公积+未分配利润</w:t>
            </w:r>
            <w:r>
              <w:rPr>
                <w:rFonts w:hint="eastAsia" w:ascii="宋体" w:hAnsi="宋体"/>
                <w:sz w:val="18"/>
              </w:rPr>
              <w:t>）</w:t>
            </w:r>
          </w:p>
        </w:tc>
        <w:tc>
          <w:tcPr>
            <w:tcW w:w="1638" w:type="dxa"/>
            <w:gridSpan w:val="7"/>
            <w:tcBorders>
              <w:top w:val="single" w:color="auto" w:sz="6" w:space="0"/>
              <w:left w:val="single" w:color="auto" w:sz="6" w:space="0"/>
              <w:bottom w:val="single" w:color="auto" w:sz="6" w:space="0"/>
              <w:right w:val="single" w:color="auto" w:sz="6" w:space="0"/>
            </w:tcBorders>
            <w:noWrap w:val="0"/>
            <w:vAlign w:val="center"/>
          </w:tcPr>
          <w:p w14:paraId="6E7E0DF9">
            <w:pPr>
              <w:spacing w:before="86"/>
              <w:jc w:val="center"/>
              <w:rPr>
                <w:rFonts w:ascii="宋体" w:hAnsi="宋体"/>
                <w:b/>
                <w:bCs/>
                <w:sz w:val="18"/>
              </w:rPr>
            </w:pPr>
            <w:r>
              <w:rPr>
                <w:rFonts w:hint="eastAsia" w:ascii="宋体" w:hAnsi="宋体"/>
                <w:sz w:val="18"/>
              </w:rPr>
              <w:t>元</w:t>
            </w:r>
          </w:p>
        </w:tc>
        <w:tc>
          <w:tcPr>
            <w:tcW w:w="3544" w:type="dxa"/>
            <w:gridSpan w:val="10"/>
            <w:tcBorders>
              <w:top w:val="single" w:color="auto" w:sz="6" w:space="0"/>
              <w:left w:val="single" w:color="auto" w:sz="6" w:space="0"/>
              <w:bottom w:val="single" w:color="auto" w:sz="6" w:space="0"/>
              <w:right w:val="double" w:color="auto" w:sz="4" w:space="0"/>
            </w:tcBorders>
            <w:noWrap w:val="0"/>
            <w:vAlign w:val="center"/>
          </w:tcPr>
          <w:p w14:paraId="24A554BD">
            <w:pPr>
              <w:pStyle w:val="7"/>
              <w:spacing w:before="86"/>
              <w:jc w:val="center"/>
              <w:rPr>
                <w:rFonts w:ascii="宋体" w:hAnsi="宋体"/>
                <w:b/>
                <w:bCs/>
                <w:sz w:val="18"/>
              </w:rPr>
            </w:pPr>
          </w:p>
        </w:tc>
      </w:tr>
      <w:tr w14:paraId="4AC381EA">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90" w:hRule="atLeast"/>
          <w:jc w:val="center"/>
        </w:trPr>
        <w:tc>
          <w:tcPr>
            <w:tcW w:w="10080" w:type="dxa"/>
            <w:gridSpan w:val="37"/>
            <w:tcBorders>
              <w:top w:val="single" w:color="auto" w:sz="6" w:space="0"/>
              <w:left w:val="double" w:color="auto" w:sz="4" w:space="0"/>
              <w:bottom w:val="single" w:color="auto" w:sz="6" w:space="0"/>
              <w:right w:val="double" w:color="auto" w:sz="4" w:space="0"/>
            </w:tcBorders>
            <w:noWrap w:val="0"/>
            <w:vAlign w:val="center"/>
          </w:tcPr>
          <w:p w14:paraId="59C031E9">
            <w:pPr>
              <w:pStyle w:val="7"/>
              <w:jc w:val="center"/>
              <w:rPr>
                <w:rFonts w:hint="eastAsia" w:ascii="宋体" w:hAnsi="宋体"/>
                <w:b/>
                <w:bCs/>
                <w:sz w:val="18"/>
                <w:szCs w:val="18"/>
              </w:rPr>
            </w:pPr>
            <w:r>
              <w:rPr>
                <w:rFonts w:hint="eastAsia" w:ascii="宋体" w:hAnsi="宋体"/>
                <w:b/>
                <w:bCs/>
                <w:sz w:val="18"/>
                <w:szCs w:val="18"/>
              </w:rPr>
              <w:t>澳门企业对横琴投资变动情况</w:t>
            </w:r>
          </w:p>
          <w:p w14:paraId="63BCAF4C">
            <w:pPr>
              <w:pStyle w:val="7"/>
              <w:jc w:val="center"/>
              <w:rPr>
                <w:rFonts w:hint="eastAsia" w:ascii="宋体" w:hAnsi="宋体"/>
                <w:b/>
                <w:bCs/>
                <w:sz w:val="18"/>
                <w:szCs w:val="18"/>
              </w:rPr>
            </w:pPr>
            <w:r>
              <w:rPr>
                <w:rFonts w:hint="eastAsia" w:ascii="楷体_GB2312" w:hAnsi="楷体_GB2312" w:eastAsia="楷体_GB2312" w:cs="楷体_GB2312"/>
                <w:b w:val="0"/>
                <w:bCs w:val="0"/>
                <w:sz w:val="18"/>
                <w:szCs w:val="18"/>
              </w:rPr>
              <w:t>（</w:t>
            </w:r>
            <w:r>
              <w:rPr>
                <w:rFonts w:hint="eastAsia" w:ascii="楷体_GB2312" w:hAnsi="楷体_GB2312" w:eastAsia="楷体_GB2312" w:cs="楷体_GB2312"/>
                <w:sz w:val="18"/>
                <w:szCs w:val="18"/>
              </w:rPr>
              <w:t>与企</w:t>
            </w:r>
            <w:r>
              <w:rPr>
                <w:rFonts w:hint="eastAsia" w:ascii="楷体_GB2312" w:hAnsi="楷体_GB2312" w:eastAsia="楷体_GB2312" w:cs="楷体_GB2312"/>
                <w:b w:val="0"/>
                <w:bCs w:val="0"/>
                <w:sz w:val="18"/>
                <w:szCs w:val="18"/>
              </w:rPr>
              <w:t>业本年度办理股东变更登记及提交相关资料中的保持一致，转让方和受让方情况详细内容可依据股权转让协议填报）</w:t>
            </w:r>
          </w:p>
        </w:tc>
      </w:tr>
      <w:tr w14:paraId="7239F402">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51" w:hRule="atLeast"/>
          <w:jc w:val="center"/>
        </w:trPr>
        <w:tc>
          <w:tcPr>
            <w:tcW w:w="583" w:type="dxa"/>
            <w:tcBorders>
              <w:top w:val="single" w:color="auto" w:sz="6" w:space="0"/>
              <w:left w:val="double" w:color="auto" w:sz="4" w:space="0"/>
              <w:bottom w:val="single" w:color="auto" w:sz="6" w:space="0"/>
              <w:right w:val="single" w:color="auto" w:sz="6" w:space="0"/>
            </w:tcBorders>
            <w:noWrap w:val="0"/>
            <w:vAlign w:val="center"/>
          </w:tcPr>
          <w:p w14:paraId="6649FF34">
            <w:pPr>
              <w:pStyle w:val="7"/>
              <w:ind w:left="138"/>
              <w:rPr>
                <w:rFonts w:ascii="宋体" w:hAnsi="宋体"/>
                <w:b/>
                <w:spacing w:val="-5"/>
                <w:sz w:val="18"/>
              </w:rPr>
            </w:pPr>
            <w:r>
              <w:rPr>
                <w:rFonts w:ascii="宋体" w:hAnsi="宋体"/>
                <w:b/>
                <w:spacing w:val="-5"/>
                <w:sz w:val="18"/>
              </w:rPr>
              <w:t>506</w:t>
            </w:r>
          </w:p>
        </w:tc>
        <w:tc>
          <w:tcPr>
            <w:tcW w:w="9497" w:type="dxa"/>
            <w:gridSpan w:val="36"/>
            <w:tcBorders>
              <w:top w:val="single" w:color="auto" w:sz="6" w:space="0"/>
              <w:left w:val="single" w:color="auto" w:sz="6" w:space="0"/>
              <w:bottom w:val="single" w:color="auto" w:sz="6" w:space="0"/>
              <w:right w:val="double" w:color="auto" w:sz="4" w:space="0"/>
            </w:tcBorders>
            <w:noWrap w:val="0"/>
            <w:vAlign w:val="center"/>
          </w:tcPr>
          <w:p w14:paraId="5BEBADA5">
            <w:pPr>
              <w:pStyle w:val="7"/>
              <w:ind w:left="105" w:leftChars="50"/>
              <w:rPr>
                <w:rFonts w:ascii="宋体" w:hAnsi="宋体"/>
                <w:b/>
                <w:bCs/>
                <w:sz w:val="18"/>
              </w:rPr>
            </w:pPr>
            <w:r>
              <w:rPr>
                <w:rFonts w:hint="eastAsia" w:ascii="宋体" w:hAnsi="宋体"/>
                <w:spacing w:val="-2"/>
                <w:sz w:val="18"/>
              </w:rPr>
              <w:t>本年度本企业股权是否被转让</w:t>
            </w:r>
            <w:r>
              <w:rPr>
                <w:rFonts w:ascii="宋体" w:hAnsi="宋体"/>
                <w:sz w:val="18"/>
              </w:rPr>
              <w:t xml:space="preserve">    □    1.</w:t>
            </w:r>
            <w:r>
              <w:rPr>
                <w:rFonts w:hint="eastAsia" w:ascii="宋体" w:hAnsi="宋体"/>
                <w:sz w:val="18"/>
              </w:rPr>
              <w:t>是</w:t>
            </w:r>
            <w:r>
              <w:rPr>
                <w:rFonts w:ascii="宋体" w:hAnsi="宋体"/>
                <w:sz w:val="18"/>
              </w:rPr>
              <w:t xml:space="preserve">    2.</w:t>
            </w:r>
            <w:r>
              <w:rPr>
                <w:rFonts w:hint="eastAsia" w:ascii="宋体" w:hAnsi="宋体"/>
                <w:sz w:val="18"/>
              </w:rPr>
              <w:t>否</w:t>
            </w:r>
          </w:p>
        </w:tc>
      </w:tr>
      <w:tr w14:paraId="33D1C779">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91" w:hRule="atLeast"/>
          <w:jc w:val="center"/>
        </w:trPr>
        <w:tc>
          <w:tcPr>
            <w:tcW w:w="583" w:type="dxa"/>
            <w:tcBorders>
              <w:top w:val="single" w:color="auto" w:sz="6" w:space="0"/>
              <w:left w:val="double" w:color="auto" w:sz="4" w:space="0"/>
              <w:bottom w:val="single" w:color="auto" w:sz="6" w:space="0"/>
              <w:right w:val="single" w:color="auto" w:sz="6" w:space="0"/>
            </w:tcBorders>
            <w:noWrap w:val="0"/>
            <w:vAlign w:val="center"/>
          </w:tcPr>
          <w:p w14:paraId="0ECB8559">
            <w:pPr>
              <w:pStyle w:val="7"/>
              <w:ind w:left="138"/>
              <w:rPr>
                <w:rFonts w:ascii="宋体" w:hAnsi="宋体"/>
                <w:b/>
                <w:spacing w:val="-5"/>
                <w:sz w:val="18"/>
              </w:rPr>
            </w:pPr>
            <w:r>
              <w:rPr>
                <w:rFonts w:ascii="宋体" w:hAnsi="宋体"/>
                <w:b/>
                <w:spacing w:val="-5"/>
                <w:sz w:val="18"/>
              </w:rPr>
              <w:t>507</w:t>
            </w:r>
          </w:p>
        </w:tc>
        <w:tc>
          <w:tcPr>
            <w:tcW w:w="9497" w:type="dxa"/>
            <w:gridSpan w:val="36"/>
            <w:tcBorders>
              <w:top w:val="single" w:color="auto" w:sz="6" w:space="0"/>
              <w:left w:val="single" w:color="auto" w:sz="6" w:space="0"/>
              <w:bottom w:val="single" w:color="auto" w:sz="6" w:space="0"/>
              <w:right w:val="double" w:color="auto" w:sz="4" w:space="0"/>
            </w:tcBorders>
            <w:noWrap w:val="0"/>
            <w:vAlign w:val="center"/>
          </w:tcPr>
          <w:p w14:paraId="2A78FE04">
            <w:pPr>
              <w:pStyle w:val="7"/>
              <w:ind w:left="105" w:leftChars="50"/>
              <w:rPr>
                <w:rFonts w:ascii="宋体" w:hAnsi="宋体"/>
                <w:b/>
                <w:bCs/>
                <w:sz w:val="18"/>
              </w:rPr>
            </w:pPr>
            <w:r>
              <w:rPr>
                <w:rFonts w:hint="eastAsia" w:ascii="宋体" w:hAnsi="宋体"/>
                <w:sz w:val="18"/>
              </w:rPr>
              <w:t>转让方或受让方是否为澳门个人或企业</w:t>
            </w:r>
            <w:r>
              <w:rPr>
                <w:rFonts w:ascii="宋体" w:hAnsi="宋体"/>
                <w:sz w:val="18"/>
              </w:rPr>
              <w:t xml:space="preserve">    □    1.</w:t>
            </w:r>
            <w:r>
              <w:rPr>
                <w:rFonts w:hint="eastAsia" w:ascii="宋体" w:hAnsi="宋体"/>
                <w:sz w:val="18"/>
              </w:rPr>
              <w:t>是</w:t>
            </w:r>
            <w:r>
              <w:rPr>
                <w:rFonts w:ascii="宋体" w:hAnsi="宋体"/>
                <w:sz w:val="18"/>
              </w:rPr>
              <w:t xml:space="preserve">    2.</w:t>
            </w:r>
            <w:r>
              <w:rPr>
                <w:rFonts w:hint="eastAsia" w:ascii="宋体" w:hAnsi="宋体"/>
                <w:sz w:val="18"/>
              </w:rPr>
              <w:t>否</w:t>
            </w:r>
          </w:p>
        </w:tc>
      </w:tr>
      <w:tr w14:paraId="0B5DD4F8">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411" w:hRule="atLeast"/>
          <w:jc w:val="center"/>
        </w:trPr>
        <w:tc>
          <w:tcPr>
            <w:tcW w:w="583" w:type="dxa"/>
            <w:vMerge w:val="restart"/>
            <w:tcBorders>
              <w:top w:val="single" w:color="auto" w:sz="6" w:space="0"/>
              <w:left w:val="double" w:color="auto" w:sz="4" w:space="0"/>
              <w:bottom w:val="single" w:color="auto" w:sz="6" w:space="0"/>
              <w:right w:val="single" w:color="auto" w:sz="6" w:space="0"/>
            </w:tcBorders>
            <w:noWrap w:val="0"/>
            <w:vAlign w:val="center"/>
          </w:tcPr>
          <w:p w14:paraId="6E78AD44">
            <w:pPr>
              <w:pStyle w:val="7"/>
              <w:ind w:left="138"/>
              <w:rPr>
                <w:rFonts w:hint="eastAsia" w:ascii="宋体" w:hAnsi="宋体"/>
                <w:b/>
                <w:spacing w:val="-5"/>
                <w:sz w:val="18"/>
              </w:rPr>
            </w:pPr>
            <w:r>
              <w:rPr>
                <w:rFonts w:ascii="宋体" w:hAnsi="宋体"/>
                <w:b/>
                <w:spacing w:val="-5"/>
                <w:sz w:val="18"/>
              </w:rPr>
              <w:t>50</w:t>
            </w:r>
            <w:r>
              <w:rPr>
                <w:rFonts w:hint="eastAsia" w:ascii="宋体" w:hAnsi="宋体"/>
                <w:b/>
                <w:spacing w:val="-5"/>
                <w:sz w:val="18"/>
              </w:rPr>
              <w:t>8</w:t>
            </w:r>
          </w:p>
        </w:tc>
        <w:tc>
          <w:tcPr>
            <w:tcW w:w="9497" w:type="dxa"/>
            <w:gridSpan w:val="36"/>
            <w:tcBorders>
              <w:top w:val="single" w:color="auto" w:sz="6" w:space="0"/>
              <w:left w:val="single" w:color="auto" w:sz="6" w:space="0"/>
              <w:bottom w:val="single" w:color="auto" w:sz="6" w:space="0"/>
              <w:right w:val="double" w:color="auto" w:sz="4" w:space="0"/>
            </w:tcBorders>
            <w:noWrap w:val="0"/>
            <w:vAlign w:val="center"/>
          </w:tcPr>
          <w:p w14:paraId="425E78DA">
            <w:pPr>
              <w:pStyle w:val="7"/>
              <w:jc w:val="center"/>
              <w:rPr>
                <w:rFonts w:ascii="宋体" w:hAnsi="宋体"/>
                <w:b/>
                <w:bCs/>
                <w:sz w:val="18"/>
              </w:rPr>
            </w:pPr>
            <w:r>
              <w:rPr>
                <w:rFonts w:hint="eastAsia" w:ascii="宋体" w:hAnsi="宋体"/>
                <w:sz w:val="18"/>
              </w:rPr>
              <w:t>转让方和受让方情况</w:t>
            </w:r>
          </w:p>
        </w:tc>
      </w:tr>
      <w:tr w14:paraId="2F0F5192">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83" w:hRule="atLeast"/>
          <w:jc w:val="center"/>
        </w:trPr>
        <w:tc>
          <w:tcPr>
            <w:tcW w:w="583" w:type="dxa"/>
            <w:vMerge w:val="continue"/>
            <w:tcBorders>
              <w:top w:val="single" w:color="auto" w:sz="6" w:space="0"/>
              <w:left w:val="double" w:color="auto" w:sz="4" w:space="0"/>
              <w:bottom w:val="single" w:color="auto" w:sz="6" w:space="0"/>
              <w:right w:val="single" w:color="auto" w:sz="6" w:space="0"/>
            </w:tcBorders>
            <w:noWrap w:val="0"/>
            <w:vAlign w:val="center"/>
          </w:tcPr>
          <w:p w14:paraId="3D6E2380">
            <w:pPr>
              <w:pStyle w:val="7"/>
              <w:ind w:left="138"/>
              <w:rPr>
                <w:rFonts w:ascii="宋体" w:hAnsi="宋体"/>
                <w:b/>
                <w:spacing w:val="-5"/>
                <w:sz w:val="18"/>
              </w:rPr>
            </w:pPr>
          </w:p>
        </w:tc>
        <w:tc>
          <w:tcPr>
            <w:tcW w:w="2693" w:type="dxa"/>
            <w:gridSpan w:val="13"/>
            <w:tcBorders>
              <w:top w:val="single" w:color="auto" w:sz="6" w:space="0"/>
              <w:left w:val="single" w:color="auto" w:sz="6" w:space="0"/>
              <w:bottom w:val="single" w:color="auto" w:sz="6" w:space="0"/>
              <w:right w:val="single" w:color="auto" w:sz="6" w:space="0"/>
            </w:tcBorders>
            <w:noWrap w:val="0"/>
            <w:vAlign w:val="center"/>
          </w:tcPr>
          <w:p w14:paraId="0823A730">
            <w:pPr>
              <w:pStyle w:val="7"/>
              <w:jc w:val="center"/>
              <w:rPr>
                <w:rFonts w:ascii="宋体" w:hAnsi="宋体"/>
                <w:b/>
                <w:bCs/>
                <w:sz w:val="18"/>
              </w:rPr>
            </w:pPr>
            <w:r>
              <w:rPr>
                <w:rFonts w:hint="eastAsia" w:ascii="宋体" w:hAnsi="宋体"/>
                <w:sz w:val="18"/>
              </w:rPr>
              <w:t>转让方</w:t>
            </w:r>
          </w:p>
        </w:tc>
        <w:tc>
          <w:tcPr>
            <w:tcW w:w="3260" w:type="dxa"/>
            <w:gridSpan w:val="13"/>
            <w:tcBorders>
              <w:top w:val="single" w:color="auto" w:sz="6" w:space="0"/>
              <w:left w:val="single" w:color="auto" w:sz="6" w:space="0"/>
              <w:bottom w:val="single" w:color="auto" w:sz="6" w:space="0"/>
              <w:right w:val="single" w:color="auto" w:sz="6" w:space="0"/>
            </w:tcBorders>
            <w:noWrap w:val="0"/>
            <w:vAlign w:val="center"/>
          </w:tcPr>
          <w:p w14:paraId="088F6F68">
            <w:pPr>
              <w:jc w:val="center"/>
              <w:rPr>
                <w:rFonts w:ascii="宋体" w:hAnsi="宋体"/>
                <w:b/>
                <w:bCs/>
                <w:sz w:val="18"/>
              </w:rPr>
            </w:pPr>
            <w:r>
              <w:rPr>
                <w:rFonts w:hint="eastAsia" w:ascii="宋体" w:hAnsi="宋体"/>
                <w:sz w:val="18"/>
              </w:rPr>
              <w:t>受让方</w:t>
            </w:r>
          </w:p>
        </w:tc>
        <w:tc>
          <w:tcPr>
            <w:tcW w:w="993" w:type="dxa"/>
            <w:gridSpan w:val="4"/>
            <w:vMerge w:val="restart"/>
            <w:tcBorders>
              <w:top w:val="single" w:color="auto" w:sz="6" w:space="0"/>
              <w:left w:val="single" w:color="auto" w:sz="6" w:space="0"/>
              <w:bottom w:val="single" w:color="auto" w:sz="6" w:space="0"/>
              <w:right w:val="single" w:color="auto" w:sz="6" w:space="0"/>
            </w:tcBorders>
            <w:noWrap w:val="0"/>
            <w:vAlign w:val="center"/>
          </w:tcPr>
          <w:p w14:paraId="2DCC5928">
            <w:pPr>
              <w:jc w:val="center"/>
              <w:rPr>
                <w:rFonts w:ascii="宋体" w:hAnsi="宋体"/>
                <w:b/>
                <w:bCs/>
                <w:sz w:val="18"/>
              </w:rPr>
            </w:pPr>
            <w:r>
              <w:rPr>
                <w:rFonts w:hint="eastAsia" w:ascii="宋体" w:hAnsi="宋体"/>
                <w:sz w:val="18"/>
              </w:rPr>
              <w:t>被转让股权比例（</w:t>
            </w:r>
            <w:r>
              <w:rPr>
                <w:rFonts w:ascii="宋体" w:hAnsi="宋体"/>
                <w:sz w:val="18"/>
              </w:rPr>
              <w:t>%</w:t>
            </w:r>
            <w:r>
              <w:rPr>
                <w:rFonts w:hint="eastAsia" w:ascii="宋体" w:hAnsi="宋体"/>
                <w:sz w:val="18"/>
              </w:rPr>
              <w:t>）</w:t>
            </w:r>
          </w:p>
        </w:tc>
        <w:tc>
          <w:tcPr>
            <w:tcW w:w="992" w:type="dxa"/>
            <w:gridSpan w:val="4"/>
            <w:vMerge w:val="restart"/>
            <w:tcBorders>
              <w:top w:val="single" w:color="auto" w:sz="6" w:space="0"/>
              <w:left w:val="single" w:color="auto" w:sz="6" w:space="0"/>
              <w:bottom w:val="single" w:color="auto" w:sz="6" w:space="0"/>
              <w:right w:val="single" w:color="auto" w:sz="6" w:space="0"/>
            </w:tcBorders>
            <w:noWrap w:val="0"/>
            <w:vAlign w:val="center"/>
          </w:tcPr>
          <w:p w14:paraId="78DB54FE">
            <w:pPr>
              <w:jc w:val="center"/>
              <w:rPr>
                <w:rFonts w:ascii="宋体" w:hAnsi="宋体"/>
                <w:b/>
                <w:bCs/>
                <w:sz w:val="18"/>
              </w:rPr>
            </w:pPr>
            <w:r>
              <w:rPr>
                <w:rFonts w:hint="eastAsia" w:ascii="宋体" w:hAnsi="宋体"/>
                <w:sz w:val="18"/>
              </w:rPr>
              <w:t>结算币种</w:t>
            </w:r>
          </w:p>
        </w:tc>
        <w:tc>
          <w:tcPr>
            <w:tcW w:w="1559" w:type="dxa"/>
            <w:gridSpan w:val="2"/>
            <w:vMerge w:val="restart"/>
            <w:tcBorders>
              <w:top w:val="single" w:color="auto" w:sz="6" w:space="0"/>
              <w:left w:val="single" w:color="auto" w:sz="6" w:space="0"/>
              <w:right w:val="double" w:color="auto" w:sz="4" w:space="0"/>
            </w:tcBorders>
            <w:noWrap w:val="0"/>
            <w:vAlign w:val="center"/>
          </w:tcPr>
          <w:p w14:paraId="249A1541">
            <w:pPr>
              <w:pStyle w:val="7"/>
              <w:jc w:val="center"/>
              <w:rPr>
                <w:rFonts w:ascii="宋体" w:hAnsi="宋体"/>
                <w:b/>
                <w:bCs/>
                <w:sz w:val="18"/>
              </w:rPr>
            </w:pPr>
            <w:r>
              <w:rPr>
                <w:rFonts w:hint="eastAsia" w:ascii="宋体" w:hAnsi="宋体"/>
                <w:sz w:val="18"/>
              </w:rPr>
              <w:t>原币结算金额</w:t>
            </w:r>
          </w:p>
        </w:tc>
      </w:tr>
      <w:tr w14:paraId="5D1DA025">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400" w:hRule="atLeast"/>
          <w:jc w:val="center"/>
        </w:trPr>
        <w:tc>
          <w:tcPr>
            <w:tcW w:w="583" w:type="dxa"/>
            <w:vMerge w:val="continue"/>
            <w:tcBorders>
              <w:top w:val="single" w:color="auto" w:sz="6" w:space="0"/>
              <w:left w:val="double" w:color="auto" w:sz="4" w:space="0"/>
              <w:bottom w:val="single" w:color="auto" w:sz="6" w:space="0"/>
              <w:right w:val="single" w:color="auto" w:sz="6" w:space="0"/>
            </w:tcBorders>
            <w:noWrap w:val="0"/>
            <w:vAlign w:val="center"/>
          </w:tcPr>
          <w:p w14:paraId="17249B0E">
            <w:pPr>
              <w:pStyle w:val="7"/>
              <w:ind w:left="138"/>
              <w:rPr>
                <w:rFonts w:ascii="宋体" w:hAnsi="宋体"/>
                <w:b/>
                <w:spacing w:val="-5"/>
                <w:sz w:val="18"/>
              </w:rPr>
            </w:pPr>
          </w:p>
        </w:tc>
        <w:tc>
          <w:tcPr>
            <w:tcW w:w="850" w:type="dxa"/>
            <w:gridSpan w:val="3"/>
            <w:tcBorders>
              <w:top w:val="single" w:color="auto" w:sz="6" w:space="0"/>
              <w:left w:val="single" w:color="auto" w:sz="6" w:space="0"/>
              <w:bottom w:val="single" w:color="auto" w:sz="6" w:space="0"/>
              <w:right w:val="single" w:color="auto" w:sz="6" w:space="0"/>
            </w:tcBorders>
            <w:noWrap w:val="0"/>
            <w:vAlign w:val="center"/>
          </w:tcPr>
          <w:p w14:paraId="75B4A4CC">
            <w:pPr>
              <w:pStyle w:val="7"/>
              <w:jc w:val="center"/>
              <w:rPr>
                <w:rFonts w:ascii="宋体" w:hAnsi="宋体"/>
                <w:b/>
                <w:bCs/>
                <w:sz w:val="18"/>
              </w:rPr>
            </w:pPr>
            <w:r>
              <w:rPr>
                <w:rFonts w:hint="eastAsia" w:ascii="宋体" w:hAnsi="宋体"/>
                <w:sz w:val="18"/>
              </w:rPr>
              <w:t>名称</w:t>
            </w:r>
          </w:p>
        </w:tc>
        <w:tc>
          <w:tcPr>
            <w:tcW w:w="1041" w:type="dxa"/>
            <w:gridSpan w:val="6"/>
            <w:tcBorders>
              <w:top w:val="single" w:color="auto" w:sz="6" w:space="0"/>
              <w:left w:val="single" w:color="auto" w:sz="6" w:space="0"/>
              <w:bottom w:val="single" w:color="auto" w:sz="6" w:space="0"/>
              <w:right w:val="single" w:color="auto" w:sz="6" w:space="0"/>
            </w:tcBorders>
            <w:noWrap w:val="0"/>
            <w:vAlign w:val="center"/>
          </w:tcPr>
          <w:p w14:paraId="509B243E">
            <w:pPr>
              <w:pStyle w:val="7"/>
              <w:jc w:val="center"/>
              <w:rPr>
                <w:rFonts w:ascii="宋体" w:hAnsi="宋体"/>
                <w:b/>
                <w:bCs/>
                <w:sz w:val="18"/>
              </w:rPr>
            </w:pPr>
            <w:r>
              <w:rPr>
                <w:rFonts w:hint="eastAsia" w:ascii="宋体" w:hAnsi="宋体"/>
                <w:sz w:val="18"/>
              </w:rPr>
              <w:t>类型</w:t>
            </w:r>
          </w:p>
        </w:tc>
        <w:tc>
          <w:tcPr>
            <w:tcW w:w="802" w:type="dxa"/>
            <w:gridSpan w:val="4"/>
            <w:tcBorders>
              <w:top w:val="single" w:color="auto" w:sz="6" w:space="0"/>
              <w:left w:val="single" w:color="auto" w:sz="6" w:space="0"/>
              <w:bottom w:val="single" w:color="auto" w:sz="6" w:space="0"/>
              <w:right w:val="single" w:color="auto" w:sz="6" w:space="0"/>
            </w:tcBorders>
            <w:noWrap w:val="0"/>
            <w:vAlign w:val="center"/>
          </w:tcPr>
          <w:p w14:paraId="5BE11863">
            <w:pPr>
              <w:pStyle w:val="7"/>
              <w:jc w:val="center"/>
              <w:rPr>
                <w:rFonts w:ascii="宋体" w:hAnsi="宋体"/>
                <w:b/>
                <w:bCs/>
                <w:sz w:val="18"/>
              </w:rPr>
            </w:pPr>
            <w:r>
              <w:rPr>
                <w:rFonts w:hint="eastAsia" w:ascii="宋体" w:hAnsi="宋体"/>
                <w:sz w:val="18"/>
              </w:rPr>
              <w:t>证件号码</w:t>
            </w:r>
          </w:p>
        </w:tc>
        <w:tc>
          <w:tcPr>
            <w:tcW w:w="963" w:type="dxa"/>
            <w:gridSpan w:val="2"/>
            <w:tcBorders>
              <w:top w:val="single" w:color="auto" w:sz="6" w:space="0"/>
              <w:left w:val="single" w:color="auto" w:sz="6" w:space="0"/>
              <w:bottom w:val="single" w:color="auto" w:sz="6" w:space="0"/>
              <w:right w:val="single" w:color="auto" w:sz="6" w:space="0"/>
            </w:tcBorders>
            <w:noWrap w:val="0"/>
            <w:vAlign w:val="center"/>
          </w:tcPr>
          <w:p w14:paraId="13F43187">
            <w:pPr>
              <w:jc w:val="center"/>
              <w:rPr>
                <w:rFonts w:ascii="宋体" w:hAnsi="宋体"/>
                <w:b/>
                <w:bCs/>
                <w:sz w:val="18"/>
              </w:rPr>
            </w:pPr>
            <w:r>
              <w:rPr>
                <w:rFonts w:hint="eastAsia" w:ascii="宋体" w:hAnsi="宋体"/>
                <w:sz w:val="18"/>
              </w:rPr>
              <w:t>名称</w:t>
            </w:r>
          </w:p>
        </w:tc>
        <w:tc>
          <w:tcPr>
            <w:tcW w:w="963" w:type="dxa"/>
            <w:gridSpan w:val="6"/>
            <w:tcBorders>
              <w:top w:val="single" w:color="auto" w:sz="6" w:space="0"/>
              <w:left w:val="single" w:color="auto" w:sz="6" w:space="0"/>
              <w:bottom w:val="single" w:color="auto" w:sz="6" w:space="0"/>
              <w:right w:val="single" w:color="auto" w:sz="6" w:space="0"/>
            </w:tcBorders>
            <w:noWrap w:val="0"/>
            <w:vAlign w:val="center"/>
          </w:tcPr>
          <w:p w14:paraId="09AD0B93">
            <w:pPr>
              <w:jc w:val="center"/>
              <w:rPr>
                <w:rFonts w:ascii="宋体" w:hAnsi="宋体"/>
                <w:b/>
                <w:bCs/>
                <w:sz w:val="18"/>
              </w:rPr>
            </w:pPr>
            <w:r>
              <w:rPr>
                <w:rFonts w:hint="eastAsia" w:ascii="宋体" w:hAnsi="宋体"/>
                <w:sz w:val="18"/>
              </w:rPr>
              <w:t>类型</w:t>
            </w:r>
          </w:p>
        </w:tc>
        <w:tc>
          <w:tcPr>
            <w:tcW w:w="1334" w:type="dxa"/>
            <w:gridSpan w:val="5"/>
            <w:tcBorders>
              <w:top w:val="single" w:color="auto" w:sz="6" w:space="0"/>
              <w:left w:val="single" w:color="auto" w:sz="6" w:space="0"/>
              <w:bottom w:val="single" w:color="auto" w:sz="6" w:space="0"/>
              <w:right w:val="single" w:color="auto" w:sz="6" w:space="0"/>
            </w:tcBorders>
            <w:noWrap w:val="0"/>
            <w:vAlign w:val="center"/>
          </w:tcPr>
          <w:p w14:paraId="282A43F9">
            <w:pPr>
              <w:jc w:val="center"/>
              <w:rPr>
                <w:rFonts w:ascii="宋体" w:hAnsi="宋体"/>
                <w:b/>
                <w:bCs/>
                <w:sz w:val="18"/>
              </w:rPr>
            </w:pPr>
            <w:r>
              <w:rPr>
                <w:rFonts w:hint="eastAsia" w:ascii="宋体" w:hAnsi="宋体"/>
                <w:sz w:val="18"/>
              </w:rPr>
              <w:t>证件号码</w:t>
            </w:r>
          </w:p>
        </w:tc>
        <w:tc>
          <w:tcPr>
            <w:tcW w:w="993" w:type="dxa"/>
            <w:gridSpan w:val="4"/>
            <w:vMerge w:val="continue"/>
            <w:tcBorders>
              <w:top w:val="single" w:color="auto" w:sz="6" w:space="0"/>
              <w:left w:val="single" w:color="auto" w:sz="6" w:space="0"/>
              <w:bottom w:val="single" w:color="auto" w:sz="6" w:space="0"/>
              <w:right w:val="single" w:color="auto" w:sz="6" w:space="0"/>
            </w:tcBorders>
            <w:noWrap w:val="0"/>
            <w:vAlign w:val="center"/>
          </w:tcPr>
          <w:p w14:paraId="12DE8EC5">
            <w:pPr>
              <w:jc w:val="center"/>
              <w:rPr>
                <w:rFonts w:ascii="宋体" w:hAnsi="宋体"/>
                <w:sz w:val="18"/>
              </w:rPr>
            </w:pPr>
          </w:p>
        </w:tc>
        <w:tc>
          <w:tcPr>
            <w:tcW w:w="992" w:type="dxa"/>
            <w:gridSpan w:val="4"/>
            <w:vMerge w:val="continue"/>
            <w:tcBorders>
              <w:top w:val="single" w:color="auto" w:sz="6" w:space="0"/>
              <w:left w:val="single" w:color="auto" w:sz="6" w:space="0"/>
              <w:bottom w:val="single" w:color="auto" w:sz="6" w:space="0"/>
              <w:right w:val="single" w:color="auto" w:sz="6" w:space="0"/>
            </w:tcBorders>
            <w:noWrap w:val="0"/>
            <w:vAlign w:val="center"/>
          </w:tcPr>
          <w:p w14:paraId="4B473C6C">
            <w:pPr>
              <w:jc w:val="center"/>
              <w:rPr>
                <w:rFonts w:ascii="宋体" w:hAnsi="宋体"/>
                <w:sz w:val="18"/>
              </w:rPr>
            </w:pPr>
          </w:p>
        </w:tc>
        <w:tc>
          <w:tcPr>
            <w:tcW w:w="1559" w:type="dxa"/>
            <w:gridSpan w:val="2"/>
            <w:vMerge w:val="continue"/>
            <w:tcBorders>
              <w:left w:val="single" w:color="auto" w:sz="6" w:space="0"/>
              <w:bottom w:val="single" w:color="auto" w:sz="6" w:space="0"/>
              <w:right w:val="double" w:color="auto" w:sz="4" w:space="0"/>
            </w:tcBorders>
            <w:noWrap w:val="0"/>
            <w:vAlign w:val="center"/>
          </w:tcPr>
          <w:p w14:paraId="0B1A9B7E">
            <w:pPr>
              <w:pStyle w:val="7"/>
              <w:spacing w:before="86"/>
              <w:jc w:val="center"/>
              <w:rPr>
                <w:rFonts w:ascii="宋体" w:hAnsi="宋体"/>
                <w:b/>
                <w:bCs/>
                <w:sz w:val="18"/>
              </w:rPr>
            </w:pPr>
          </w:p>
        </w:tc>
      </w:tr>
      <w:tr w14:paraId="308C6557">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81" w:hRule="atLeast"/>
          <w:jc w:val="center"/>
        </w:trPr>
        <w:tc>
          <w:tcPr>
            <w:tcW w:w="583" w:type="dxa"/>
            <w:vMerge w:val="continue"/>
            <w:tcBorders>
              <w:top w:val="single" w:color="auto" w:sz="6" w:space="0"/>
              <w:left w:val="double" w:color="auto" w:sz="4" w:space="0"/>
              <w:bottom w:val="single" w:color="auto" w:sz="6" w:space="0"/>
              <w:right w:val="single" w:color="auto" w:sz="6" w:space="0"/>
            </w:tcBorders>
            <w:noWrap w:val="0"/>
            <w:vAlign w:val="center"/>
          </w:tcPr>
          <w:p w14:paraId="7D985226">
            <w:pPr>
              <w:pStyle w:val="7"/>
              <w:ind w:left="138"/>
              <w:rPr>
                <w:rFonts w:ascii="宋体" w:hAnsi="宋体"/>
                <w:b/>
                <w:spacing w:val="-5"/>
                <w:sz w:val="18"/>
              </w:rPr>
            </w:pPr>
          </w:p>
        </w:tc>
        <w:tc>
          <w:tcPr>
            <w:tcW w:w="850" w:type="dxa"/>
            <w:gridSpan w:val="3"/>
            <w:tcBorders>
              <w:top w:val="single" w:color="auto" w:sz="6" w:space="0"/>
              <w:left w:val="single" w:color="auto" w:sz="6" w:space="0"/>
              <w:bottom w:val="single" w:color="auto" w:sz="6" w:space="0"/>
              <w:right w:val="single" w:color="auto" w:sz="6" w:space="0"/>
            </w:tcBorders>
            <w:noWrap w:val="0"/>
            <w:vAlign w:val="center"/>
          </w:tcPr>
          <w:p w14:paraId="0DB336E5">
            <w:pPr>
              <w:pStyle w:val="7"/>
              <w:spacing w:before="86"/>
              <w:jc w:val="center"/>
              <w:rPr>
                <w:rFonts w:ascii="宋体" w:hAnsi="宋体"/>
                <w:b/>
                <w:bCs/>
                <w:sz w:val="18"/>
              </w:rPr>
            </w:pPr>
          </w:p>
        </w:tc>
        <w:tc>
          <w:tcPr>
            <w:tcW w:w="1041" w:type="dxa"/>
            <w:gridSpan w:val="6"/>
            <w:tcBorders>
              <w:top w:val="single" w:color="auto" w:sz="6" w:space="0"/>
              <w:left w:val="single" w:color="auto" w:sz="6" w:space="0"/>
              <w:bottom w:val="single" w:color="auto" w:sz="6" w:space="0"/>
              <w:right w:val="single" w:color="auto" w:sz="6" w:space="0"/>
            </w:tcBorders>
            <w:noWrap w:val="0"/>
            <w:vAlign w:val="center"/>
          </w:tcPr>
          <w:p w14:paraId="230C2796">
            <w:pPr>
              <w:pStyle w:val="7"/>
              <w:spacing w:before="86"/>
              <w:jc w:val="center"/>
              <w:rPr>
                <w:rFonts w:ascii="宋体" w:hAnsi="宋体"/>
                <w:b/>
                <w:bCs/>
                <w:sz w:val="18"/>
              </w:rPr>
            </w:pPr>
          </w:p>
        </w:tc>
        <w:tc>
          <w:tcPr>
            <w:tcW w:w="802" w:type="dxa"/>
            <w:gridSpan w:val="4"/>
            <w:tcBorders>
              <w:top w:val="single" w:color="auto" w:sz="6" w:space="0"/>
              <w:left w:val="single" w:color="auto" w:sz="6" w:space="0"/>
              <w:bottom w:val="single" w:color="auto" w:sz="6" w:space="0"/>
              <w:right w:val="single" w:color="auto" w:sz="6" w:space="0"/>
            </w:tcBorders>
            <w:noWrap w:val="0"/>
            <w:vAlign w:val="center"/>
          </w:tcPr>
          <w:p w14:paraId="5B62AA19">
            <w:pPr>
              <w:pStyle w:val="7"/>
              <w:spacing w:before="86"/>
              <w:jc w:val="center"/>
              <w:rPr>
                <w:rFonts w:ascii="宋体" w:hAnsi="宋体"/>
                <w:b/>
                <w:bCs/>
                <w:sz w:val="18"/>
              </w:rPr>
            </w:pPr>
          </w:p>
        </w:tc>
        <w:tc>
          <w:tcPr>
            <w:tcW w:w="963" w:type="dxa"/>
            <w:gridSpan w:val="2"/>
            <w:tcBorders>
              <w:top w:val="single" w:color="auto" w:sz="6" w:space="0"/>
              <w:left w:val="single" w:color="auto" w:sz="6" w:space="0"/>
              <w:bottom w:val="single" w:color="auto" w:sz="6" w:space="0"/>
              <w:right w:val="single" w:color="auto" w:sz="6" w:space="0"/>
            </w:tcBorders>
            <w:noWrap w:val="0"/>
            <w:vAlign w:val="center"/>
          </w:tcPr>
          <w:p w14:paraId="7BC24E86">
            <w:pPr>
              <w:spacing w:before="86"/>
              <w:jc w:val="center"/>
              <w:rPr>
                <w:rFonts w:ascii="宋体" w:hAnsi="宋体"/>
                <w:b/>
                <w:bCs/>
                <w:sz w:val="18"/>
              </w:rPr>
            </w:pPr>
          </w:p>
        </w:tc>
        <w:tc>
          <w:tcPr>
            <w:tcW w:w="963" w:type="dxa"/>
            <w:gridSpan w:val="6"/>
            <w:tcBorders>
              <w:top w:val="single" w:color="auto" w:sz="6" w:space="0"/>
              <w:left w:val="single" w:color="auto" w:sz="6" w:space="0"/>
              <w:bottom w:val="single" w:color="auto" w:sz="6" w:space="0"/>
              <w:right w:val="single" w:color="auto" w:sz="6" w:space="0"/>
            </w:tcBorders>
            <w:noWrap w:val="0"/>
            <w:vAlign w:val="center"/>
          </w:tcPr>
          <w:p w14:paraId="4AD6AB12">
            <w:pPr>
              <w:spacing w:before="86"/>
              <w:jc w:val="center"/>
              <w:rPr>
                <w:rFonts w:ascii="宋体" w:hAnsi="宋体"/>
                <w:b/>
                <w:bCs/>
                <w:sz w:val="18"/>
              </w:rPr>
            </w:pPr>
          </w:p>
        </w:tc>
        <w:tc>
          <w:tcPr>
            <w:tcW w:w="1334" w:type="dxa"/>
            <w:gridSpan w:val="5"/>
            <w:tcBorders>
              <w:top w:val="single" w:color="auto" w:sz="6" w:space="0"/>
              <w:left w:val="single" w:color="auto" w:sz="6" w:space="0"/>
              <w:bottom w:val="single" w:color="auto" w:sz="6" w:space="0"/>
              <w:right w:val="single" w:color="auto" w:sz="6" w:space="0"/>
            </w:tcBorders>
            <w:noWrap w:val="0"/>
            <w:vAlign w:val="center"/>
          </w:tcPr>
          <w:p w14:paraId="1944B09E">
            <w:pPr>
              <w:spacing w:before="86"/>
              <w:jc w:val="center"/>
              <w:rPr>
                <w:rFonts w:ascii="宋体" w:hAnsi="宋体"/>
                <w:b/>
                <w:bCs/>
                <w:sz w:val="18"/>
              </w:rPr>
            </w:pPr>
          </w:p>
        </w:tc>
        <w:tc>
          <w:tcPr>
            <w:tcW w:w="993" w:type="dxa"/>
            <w:gridSpan w:val="4"/>
            <w:tcBorders>
              <w:top w:val="single" w:color="auto" w:sz="6" w:space="0"/>
              <w:left w:val="single" w:color="auto" w:sz="6" w:space="0"/>
              <w:bottom w:val="single" w:color="auto" w:sz="4" w:space="0"/>
              <w:right w:val="single" w:color="auto" w:sz="4" w:space="0"/>
            </w:tcBorders>
            <w:noWrap w:val="0"/>
            <w:vAlign w:val="center"/>
          </w:tcPr>
          <w:p w14:paraId="26937838">
            <w:pPr>
              <w:jc w:val="center"/>
              <w:rPr>
                <w:rFonts w:ascii="宋体" w:hAnsi="宋体"/>
                <w:sz w:val="18"/>
              </w:rPr>
            </w:pPr>
          </w:p>
        </w:tc>
        <w:tc>
          <w:tcPr>
            <w:tcW w:w="992" w:type="dxa"/>
            <w:gridSpan w:val="4"/>
            <w:tcBorders>
              <w:top w:val="single" w:color="auto" w:sz="6" w:space="0"/>
              <w:left w:val="single" w:color="auto" w:sz="4" w:space="0"/>
              <w:bottom w:val="single" w:color="auto" w:sz="4" w:space="0"/>
              <w:right w:val="single" w:color="auto" w:sz="4" w:space="0"/>
            </w:tcBorders>
            <w:noWrap w:val="0"/>
            <w:vAlign w:val="center"/>
          </w:tcPr>
          <w:p w14:paraId="105C49F4">
            <w:pPr>
              <w:jc w:val="center"/>
              <w:rPr>
                <w:rFonts w:ascii="宋体" w:hAnsi="宋体"/>
                <w:sz w:val="18"/>
              </w:rPr>
            </w:pPr>
          </w:p>
        </w:tc>
        <w:tc>
          <w:tcPr>
            <w:tcW w:w="1559" w:type="dxa"/>
            <w:gridSpan w:val="2"/>
            <w:tcBorders>
              <w:top w:val="single" w:color="auto" w:sz="6" w:space="0"/>
              <w:left w:val="single" w:color="auto" w:sz="4" w:space="0"/>
              <w:bottom w:val="single" w:color="auto" w:sz="4" w:space="0"/>
              <w:right w:val="double" w:color="auto" w:sz="4" w:space="0"/>
            </w:tcBorders>
            <w:noWrap w:val="0"/>
            <w:vAlign w:val="center"/>
          </w:tcPr>
          <w:p w14:paraId="76258A1A">
            <w:pPr>
              <w:pStyle w:val="7"/>
              <w:spacing w:before="86"/>
              <w:jc w:val="center"/>
              <w:rPr>
                <w:rFonts w:ascii="宋体" w:hAnsi="宋体"/>
                <w:b/>
                <w:bCs/>
                <w:sz w:val="18"/>
              </w:rPr>
            </w:pPr>
          </w:p>
        </w:tc>
      </w:tr>
      <w:tr w14:paraId="356F7AAB">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69" w:hRule="atLeast"/>
          <w:jc w:val="center"/>
        </w:trPr>
        <w:tc>
          <w:tcPr>
            <w:tcW w:w="583" w:type="dxa"/>
            <w:vMerge w:val="continue"/>
            <w:tcBorders>
              <w:top w:val="single" w:color="auto" w:sz="6" w:space="0"/>
              <w:left w:val="double" w:color="auto" w:sz="4" w:space="0"/>
              <w:bottom w:val="single" w:color="auto" w:sz="6" w:space="0"/>
              <w:right w:val="single" w:color="auto" w:sz="6" w:space="0"/>
            </w:tcBorders>
            <w:noWrap w:val="0"/>
            <w:vAlign w:val="center"/>
          </w:tcPr>
          <w:p w14:paraId="7D4141BD">
            <w:pPr>
              <w:pStyle w:val="7"/>
              <w:ind w:left="138"/>
              <w:rPr>
                <w:rFonts w:ascii="宋体" w:hAnsi="宋体"/>
                <w:b/>
                <w:spacing w:val="-5"/>
                <w:sz w:val="18"/>
              </w:rPr>
            </w:pPr>
          </w:p>
        </w:tc>
        <w:tc>
          <w:tcPr>
            <w:tcW w:w="850" w:type="dxa"/>
            <w:gridSpan w:val="3"/>
            <w:tcBorders>
              <w:top w:val="single" w:color="auto" w:sz="6" w:space="0"/>
              <w:left w:val="single" w:color="auto" w:sz="6" w:space="0"/>
              <w:bottom w:val="single" w:color="auto" w:sz="6" w:space="0"/>
              <w:right w:val="single" w:color="auto" w:sz="6" w:space="0"/>
            </w:tcBorders>
            <w:noWrap w:val="0"/>
            <w:vAlign w:val="center"/>
          </w:tcPr>
          <w:p w14:paraId="3A79BDFA">
            <w:pPr>
              <w:pStyle w:val="7"/>
              <w:spacing w:before="86"/>
              <w:jc w:val="center"/>
              <w:rPr>
                <w:rFonts w:ascii="宋体" w:hAnsi="宋体"/>
                <w:b/>
                <w:bCs/>
                <w:sz w:val="18"/>
              </w:rPr>
            </w:pPr>
          </w:p>
        </w:tc>
        <w:tc>
          <w:tcPr>
            <w:tcW w:w="1041" w:type="dxa"/>
            <w:gridSpan w:val="6"/>
            <w:tcBorders>
              <w:top w:val="single" w:color="auto" w:sz="6" w:space="0"/>
              <w:left w:val="single" w:color="auto" w:sz="6" w:space="0"/>
              <w:bottom w:val="single" w:color="auto" w:sz="6" w:space="0"/>
              <w:right w:val="single" w:color="auto" w:sz="6" w:space="0"/>
            </w:tcBorders>
            <w:noWrap w:val="0"/>
            <w:vAlign w:val="center"/>
          </w:tcPr>
          <w:p w14:paraId="49C2A666">
            <w:pPr>
              <w:pStyle w:val="7"/>
              <w:spacing w:before="86"/>
              <w:jc w:val="center"/>
              <w:rPr>
                <w:rFonts w:ascii="宋体" w:hAnsi="宋体"/>
                <w:b/>
                <w:bCs/>
                <w:sz w:val="18"/>
              </w:rPr>
            </w:pPr>
          </w:p>
        </w:tc>
        <w:tc>
          <w:tcPr>
            <w:tcW w:w="802" w:type="dxa"/>
            <w:gridSpan w:val="4"/>
            <w:tcBorders>
              <w:top w:val="single" w:color="auto" w:sz="6" w:space="0"/>
              <w:left w:val="single" w:color="auto" w:sz="6" w:space="0"/>
              <w:bottom w:val="single" w:color="auto" w:sz="6" w:space="0"/>
              <w:right w:val="single" w:color="auto" w:sz="6" w:space="0"/>
            </w:tcBorders>
            <w:noWrap w:val="0"/>
            <w:vAlign w:val="center"/>
          </w:tcPr>
          <w:p w14:paraId="2A3C1234">
            <w:pPr>
              <w:pStyle w:val="7"/>
              <w:spacing w:before="86"/>
              <w:jc w:val="center"/>
              <w:rPr>
                <w:rFonts w:ascii="宋体" w:hAnsi="宋体"/>
                <w:b/>
                <w:bCs/>
                <w:sz w:val="18"/>
              </w:rPr>
            </w:pPr>
          </w:p>
        </w:tc>
        <w:tc>
          <w:tcPr>
            <w:tcW w:w="963" w:type="dxa"/>
            <w:gridSpan w:val="2"/>
            <w:tcBorders>
              <w:top w:val="single" w:color="auto" w:sz="6" w:space="0"/>
              <w:left w:val="single" w:color="auto" w:sz="6" w:space="0"/>
              <w:bottom w:val="single" w:color="auto" w:sz="6" w:space="0"/>
              <w:right w:val="single" w:color="auto" w:sz="6" w:space="0"/>
            </w:tcBorders>
            <w:noWrap w:val="0"/>
            <w:vAlign w:val="center"/>
          </w:tcPr>
          <w:p w14:paraId="076CA440">
            <w:pPr>
              <w:spacing w:before="86"/>
              <w:jc w:val="center"/>
              <w:rPr>
                <w:rFonts w:ascii="宋体" w:hAnsi="宋体"/>
                <w:b/>
                <w:bCs/>
                <w:sz w:val="18"/>
              </w:rPr>
            </w:pPr>
          </w:p>
        </w:tc>
        <w:tc>
          <w:tcPr>
            <w:tcW w:w="963" w:type="dxa"/>
            <w:gridSpan w:val="6"/>
            <w:tcBorders>
              <w:top w:val="single" w:color="auto" w:sz="6" w:space="0"/>
              <w:left w:val="single" w:color="auto" w:sz="6" w:space="0"/>
              <w:bottom w:val="single" w:color="auto" w:sz="6" w:space="0"/>
              <w:right w:val="single" w:color="auto" w:sz="6" w:space="0"/>
            </w:tcBorders>
            <w:noWrap w:val="0"/>
            <w:vAlign w:val="center"/>
          </w:tcPr>
          <w:p w14:paraId="6801B7D4">
            <w:pPr>
              <w:spacing w:before="86"/>
              <w:jc w:val="center"/>
              <w:rPr>
                <w:rFonts w:ascii="宋体" w:hAnsi="宋体"/>
                <w:b/>
                <w:bCs/>
                <w:sz w:val="18"/>
              </w:rPr>
            </w:pPr>
          </w:p>
        </w:tc>
        <w:tc>
          <w:tcPr>
            <w:tcW w:w="1334" w:type="dxa"/>
            <w:gridSpan w:val="5"/>
            <w:tcBorders>
              <w:top w:val="single" w:color="auto" w:sz="6" w:space="0"/>
              <w:left w:val="single" w:color="auto" w:sz="6" w:space="0"/>
              <w:bottom w:val="single" w:color="auto" w:sz="6" w:space="0"/>
              <w:right w:val="single" w:color="auto" w:sz="6" w:space="0"/>
            </w:tcBorders>
            <w:noWrap w:val="0"/>
            <w:vAlign w:val="center"/>
          </w:tcPr>
          <w:p w14:paraId="0B6FF2DE">
            <w:pPr>
              <w:spacing w:before="86"/>
              <w:jc w:val="center"/>
              <w:rPr>
                <w:rFonts w:ascii="宋体" w:hAnsi="宋体"/>
                <w:b/>
                <w:bCs/>
                <w:sz w:val="18"/>
              </w:rPr>
            </w:pPr>
          </w:p>
        </w:tc>
        <w:tc>
          <w:tcPr>
            <w:tcW w:w="993" w:type="dxa"/>
            <w:gridSpan w:val="4"/>
            <w:tcBorders>
              <w:top w:val="single" w:color="auto" w:sz="4" w:space="0"/>
              <w:left w:val="single" w:color="auto" w:sz="6" w:space="0"/>
              <w:bottom w:val="single" w:color="auto" w:sz="4" w:space="0"/>
              <w:right w:val="single" w:color="auto" w:sz="4" w:space="0"/>
            </w:tcBorders>
            <w:noWrap w:val="0"/>
            <w:vAlign w:val="center"/>
          </w:tcPr>
          <w:p w14:paraId="6424F93E">
            <w:pPr>
              <w:jc w:val="center"/>
              <w:rPr>
                <w:rFonts w:ascii="宋体" w:hAnsi="宋体"/>
                <w:sz w:val="18"/>
              </w:rPr>
            </w:pPr>
          </w:p>
        </w:tc>
        <w:tc>
          <w:tcPr>
            <w:tcW w:w="992" w:type="dxa"/>
            <w:gridSpan w:val="4"/>
            <w:tcBorders>
              <w:top w:val="single" w:color="auto" w:sz="4" w:space="0"/>
              <w:left w:val="single" w:color="auto" w:sz="4" w:space="0"/>
              <w:bottom w:val="single" w:color="auto" w:sz="4" w:space="0"/>
              <w:right w:val="single" w:color="auto" w:sz="4" w:space="0"/>
            </w:tcBorders>
            <w:noWrap w:val="0"/>
            <w:vAlign w:val="center"/>
          </w:tcPr>
          <w:p w14:paraId="6FBEB429">
            <w:pPr>
              <w:jc w:val="center"/>
              <w:rPr>
                <w:rFonts w:ascii="宋体" w:hAnsi="宋体"/>
                <w:sz w:val="18"/>
              </w:rPr>
            </w:pPr>
          </w:p>
        </w:tc>
        <w:tc>
          <w:tcPr>
            <w:tcW w:w="1559" w:type="dxa"/>
            <w:gridSpan w:val="2"/>
            <w:tcBorders>
              <w:top w:val="single" w:color="auto" w:sz="4" w:space="0"/>
              <w:left w:val="single" w:color="auto" w:sz="4" w:space="0"/>
              <w:bottom w:val="single" w:color="auto" w:sz="4" w:space="0"/>
              <w:right w:val="double" w:color="auto" w:sz="4" w:space="0"/>
            </w:tcBorders>
            <w:noWrap w:val="0"/>
            <w:vAlign w:val="center"/>
          </w:tcPr>
          <w:p w14:paraId="18D0D78D">
            <w:pPr>
              <w:pStyle w:val="7"/>
              <w:spacing w:before="86"/>
              <w:jc w:val="center"/>
              <w:rPr>
                <w:rFonts w:ascii="宋体" w:hAnsi="宋体"/>
                <w:b/>
                <w:bCs/>
                <w:sz w:val="18"/>
              </w:rPr>
            </w:pPr>
          </w:p>
        </w:tc>
      </w:tr>
      <w:tr w14:paraId="24F6767B">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45" w:hRule="atLeast"/>
          <w:jc w:val="center"/>
        </w:trPr>
        <w:tc>
          <w:tcPr>
            <w:tcW w:w="583" w:type="dxa"/>
            <w:vMerge w:val="continue"/>
            <w:tcBorders>
              <w:top w:val="single" w:color="auto" w:sz="6" w:space="0"/>
              <w:left w:val="double" w:color="auto" w:sz="4" w:space="0"/>
              <w:bottom w:val="single" w:color="auto" w:sz="6" w:space="0"/>
              <w:right w:val="single" w:color="auto" w:sz="6" w:space="0"/>
            </w:tcBorders>
            <w:noWrap w:val="0"/>
            <w:vAlign w:val="center"/>
          </w:tcPr>
          <w:p w14:paraId="56237626">
            <w:pPr>
              <w:pStyle w:val="7"/>
              <w:ind w:left="138"/>
              <w:rPr>
                <w:rFonts w:ascii="宋体" w:hAnsi="宋体"/>
                <w:b/>
                <w:spacing w:val="-5"/>
                <w:sz w:val="18"/>
              </w:rPr>
            </w:pPr>
          </w:p>
        </w:tc>
        <w:tc>
          <w:tcPr>
            <w:tcW w:w="850" w:type="dxa"/>
            <w:gridSpan w:val="3"/>
            <w:tcBorders>
              <w:top w:val="single" w:color="auto" w:sz="6" w:space="0"/>
              <w:left w:val="single" w:color="auto" w:sz="6" w:space="0"/>
              <w:bottom w:val="single" w:color="auto" w:sz="6" w:space="0"/>
              <w:right w:val="single" w:color="auto" w:sz="6" w:space="0"/>
            </w:tcBorders>
            <w:noWrap w:val="0"/>
            <w:vAlign w:val="center"/>
          </w:tcPr>
          <w:p w14:paraId="3F6BCA3E">
            <w:pPr>
              <w:pStyle w:val="7"/>
              <w:jc w:val="center"/>
              <w:rPr>
                <w:rFonts w:ascii="宋体" w:hAnsi="宋体"/>
                <w:b/>
                <w:bCs/>
                <w:sz w:val="18"/>
              </w:rPr>
            </w:pPr>
          </w:p>
        </w:tc>
        <w:tc>
          <w:tcPr>
            <w:tcW w:w="1041" w:type="dxa"/>
            <w:gridSpan w:val="6"/>
            <w:tcBorders>
              <w:top w:val="single" w:color="auto" w:sz="6" w:space="0"/>
              <w:left w:val="single" w:color="auto" w:sz="6" w:space="0"/>
              <w:bottom w:val="single" w:color="auto" w:sz="6" w:space="0"/>
              <w:right w:val="single" w:color="auto" w:sz="6" w:space="0"/>
            </w:tcBorders>
            <w:noWrap w:val="0"/>
            <w:vAlign w:val="center"/>
          </w:tcPr>
          <w:p w14:paraId="2EEB61B9">
            <w:pPr>
              <w:pStyle w:val="7"/>
              <w:jc w:val="center"/>
              <w:rPr>
                <w:rFonts w:ascii="宋体" w:hAnsi="宋体"/>
                <w:b/>
                <w:bCs/>
                <w:sz w:val="18"/>
              </w:rPr>
            </w:pPr>
          </w:p>
        </w:tc>
        <w:tc>
          <w:tcPr>
            <w:tcW w:w="802" w:type="dxa"/>
            <w:gridSpan w:val="4"/>
            <w:tcBorders>
              <w:top w:val="single" w:color="auto" w:sz="6" w:space="0"/>
              <w:left w:val="single" w:color="auto" w:sz="6" w:space="0"/>
              <w:bottom w:val="single" w:color="auto" w:sz="6" w:space="0"/>
              <w:right w:val="single" w:color="auto" w:sz="6" w:space="0"/>
            </w:tcBorders>
            <w:noWrap w:val="0"/>
            <w:vAlign w:val="center"/>
          </w:tcPr>
          <w:p w14:paraId="3143BA7D">
            <w:pPr>
              <w:pStyle w:val="7"/>
              <w:jc w:val="center"/>
              <w:rPr>
                <w:rFonts w:ascii="宋体" w:hAnsi="宋体"/>
                <w:b/>
                <w:bCs/>
                <w:sz w:val="18"/>
              </w:rPr>
            </w:pPr>
          </w:p>
        </w:tc>
        <w:tc>
          <w:tcPr>
            <w:tcW w:w="963" w:type="dxa"/>
            <w:gridSpan w:val="2"/>
            <w:tcBorders>
              <w:top w:val="single" w:color="auto" w:sz="6" w:space="0"/>
              <w:left w:val="single" w:color="auto" w:sz="6" w:space="0"/>
              <w:bottom w:val="single" w:color="auto" w:sz="6" w:space="0"/>
              <w:right w:val="single" w:color="auto" w:sz="6" w:space="0"/>
            </w:tcBorders>
            <w:noWrap w:val="0"/>
            <w:vAlign w:val="center"/>
          </w:tcPr>
          <w:p w14:paraId="772C1C34">
            <w:pPr>
              <w:jc w:val="center"/>
              <w:rPr>
                <w:rFonts w:ascii="宋体" w:hAnsi="宋体"/>
                <w:b/>
                <w:bCs/>
                <w:sz w:val="18"/>
              </w:rPr>
            </w:pPr>
          </w:p>
        </w:tc>
        <w:tc>
          <w:tcPr>
            <w:tcW w:w="963" w:type="dxa"/>
            <w:gridSpan w:val="6"/>
            <w:tcBorders>
              <w:top w:val="single" w:color="auto" w:sz="6" w:space="0"/>
              <w:left w:val="single" w:color="auto" w:sz="6" w:space="0"/>
              <w:bottom w:val="single" w:color="auto" w:sz="6" w:space="0"/>
              <w:right w:val="single" w:color="auto" w:sz="6" w:space="0"/>
            </w:tcBorders>
            <w:noWrap w:val="0"/>
            <w:vAlign w:val="center"/>
          </w:tcPr>
          <w:p w14:paraId="492E421D">
            <w:pPr>
              <w:jc w:val="center"/>
              <w:rPr>
                <w:rFonts w:ascii="宋体" w:hAnsi="宋体"/>
                <w:b/>
                <w:bCs/>
                <w:sz w:val="18"/>
              </w:rPr>
            </w:pPr>
          </w:p>
        </w:tc>
        <w:tc>
          <w:tcPr>
            <w:tcW w:w="1334" w:type="dxa"/>
            <w:gridSpan w:val="5"/>
            <w:tcBorders>
              <w:top w:val="single" w:color="auto" w:sz="6" w:space="0"/>
              <w:left w:val="single" w:color="auto" w:sz="6" w:space="0"/>
              <w:bottom w:val="single" w:color="auto" w:sz="6" w:space="0"/>
              <w:right w:val="single" w:color="auto" w:sz="6" w:space="0"/>
            </w:tcBorders>
            <w:noWrap w:val="0"/>
            <w:vAlign w:val="center"/>
          </w:tcPr>
          <w:p w14:paraId="70F3B8DF">
            <w:pPr>
              <w:jc w:val="center"/>
              <w:rPr>
                <w:rFonts w:ascii="宋体" w:hAnsi="宋体"/>
                <w:b/>
                <w:bCs/>
                <w:sz w:val="18"/>
              </w:rPr>
            </w:pPr>
          </w:p>
        </w:tc>
        <w:tc>
          <w:tcPr>
            <w:tcW w:w="993" w:type="dxa"/>
            <w:gridSpan w:val="4"/>
            <w:tcBorders>
              <w:top w:val="single" w:color="auto" w:sz="4" w:space="0"/>
              <w:left w:val="single" w:color="auto" w:sz="6" w:space="0"/>
              <w:bottom w:val="nil"/>
              <w:right w:val="single" w:color="auto" w:sz="4" w:space="0"/>
            </w:tcBorders>
            <w:noWrap w:val="0"/>
            <w:vAlign w:val="center"/>
          </w:tcPr>
          <w:p w14:paraId="6D77108C">
            <w:pPr>
              <w:jc w:val="center"/>
              <w:rPr>
                <w:rFonts w:ascii="宋体" w:hAnsi="宋体"/>
                <w:sz w:val="18"/>
              </w:rPr>
            </w:pPr>
          </w:p>
        </w:tc>
        <w:tc>
          <w:tcPr>
            <w:tcW w:w="992" w:type="dxa"/>
            <w:gridSpan w:val="4"/>
            <w:tcBorders>
              <w:top w:val="single" w:color="auto" w:sz="4" w:space="0"/>
              <w:left w:val="single" w:color="auto" w:sz="4" w:space="0"/>
              <w:bottom w:val="nil"/>
              <w:right w:val="single" w:color="auto" w:sz="4" w:space="0"/>
            </w:tcBorders>
            <w:noWrap w:val="0"/>
            <w:vAlign w:val="center"/>
          </w:tcPr>
          <w:p w14:paraId="39C58D3B">
            <w:pPr>
              <w:jc w:val="center"/>
              <w:rPr>
                <w:rFonts w:ascii="宋体" w:hAnsi="宋体"/>
                <w:sz w:val="18"/>
              </w:rPr>
            </w:pPr>
          </w:p>
        </w:tc>
        <w:tc>
          <w:tcPr>
            <w:tcW w:w="1559" w:type="dxa"/>
            <w:gridSpan w:val="2"/>
            <w:tcBorders>
              <w:top w:val="single" w:color="auto" w:sz="4" w:space="0"/>
              <w:left w:val="single" w:color="auto" w:sz="4" w:space="0"/>
              <w:bottom w:val="nil"/>
              <w:right w:val="double" w:color="auto" w:sz="4" w:space="0"/>
            </w:tcBorders>
            <w:noWrap w:val="0"/>
            <w:vAlign w:val="center"/>
          </w:tcPr>
          <w:p w14:paraId="53CE374D">
            <w:pPr>
              <w:pStyle w:val="7"/>
              <w:jc w:val="center"/>
              <w:rPr>
                <w:rFonts w:ascii="宋体" w:hAnsi="宋体"/>
                <w:b/>
                <w:bCs/>
                <w:sz w:val="18"/>
              </w:rPr>
            </w:pPr>
          </w:p>
        </w:tc>
      </w:tr>
      <w:tr w14:paraId="01F050CF">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45" w:hRule="atLeast"/>
          <w:jc w:val="center"/>
        </w:trPr>
        <w:tc>
          <w:tcPr>
            <w:tcW w:w="10080" w:type="dxa"/>
            <w:gridSpan w:val="37"/>
            <w:tcBorders>
              <w:top w:val="single" w:color="auto" w:sz="4" w:space="0"/>
              <w:left w:val="double" w:color="auto" w:sz="4" w:space="0"/>
              <w:bottom w:val="single" w:color="auto" w:sz="4" w:space="0"/>
              <w:right w:val="double" w:color="auto" w:sz="4" w:space="0"/>
            </w:tcBorders>
            <w:noWrap w:val="0"/>
            <w:vAlign w:val="center"/>
          </w:tcPr>
          <w:p w14:paraId="59EE8C52">
            <w:pPr>
              <w:pStyle w:val="7"/>
              <w:jc w:val="center"/>
              <w:rPr>
                <w:rFonts w:hint="eastAsia" w:ascii="宋体" w:hAnsi="宋体"/>
                <w:b/>
                <w:bCs/>
                <w:sz w:val="18"/>
              </w:rPr>
            </w:pPr>
            <w:r>
              <w:rPr>
                <w:rFonts w:hint="eastAsia" w:ascii="宋体" w:hAnsi="宋体"/>
                <w:b/>
                <w:bCs/>
                <w:sz w:val="18"/>
              </w:rPr>
              <w:t>横琴企业从澳门企业取得股息、红利情况</w:t>
            </w:r>
          </w:p>
          <w:p w14:paraId="031044F9">
            <w:pPr>
              <w:pStyle w:val="7"/>
              <w:jc w:val="center"/>
              <w:rPr>
                <w:rFonts w:hint="eastAsia" w:ascii="宋体" w:hAnsi="宋体"/>
                <w:b/>
                <w:bCs/>
                <w:sz w:val="18"/>
              </w:rPr>
            </w:pPr>
            <w:r>
              <w:rPr>
                <w:rFonts w:hint="eastAsia" w:ascii="楷体_GB2312" w:hAnsi="楷体_GB2312" w:eastAsia="楷体_GB2312" w:cs="楷体_GB2312"/>
                <w:b w:val="0"/>
                <w:bCs w:val="0"/>
                <w:sz w:val="18"/>
              </w:rPr>
              <w:t>（转让方和受让方情况详细内容可依据股权转让协议填报）</w:t>
            </w:r>
          </w:p>
        </w:tc>
      </w:tr>
      <w:tr w14:paraId="2E409B3C">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45" w:hRule="atLeast"/>
          <w:jc w:val="center"/>
        </w:trPr>
        <w:tc>
          <w:tcPr>
            <w:tcW w:w="583" w:type="dxa"/>
            <w:tcBorders>
              <w:top w:val="single" w:color="auto" w:sz="4" w:space="0"/>
              <w:left w:val="double" w:color="auto" w:sz="4" w:space="0"/>
              <w:bottom w:val="single" w:color="auto" w:sz="4" w:space="0"/>
              <w:right w:val="single" w:color="auto" w:sz="4" w:space="0"/>
            </w:tcBorders>
            <w:noWrap w:val="0"/>
            <w:vAlign w:val="center"/>
          </w:tcPr>
          <w:p w14:paraId="70BFC0F4">
            <w:pPr>
              <w:pStyle w:val="7"/>
              <w:ind w:left="105" w:leftChars="50"/>
              <w:rPr>
                <w:rFonts w:ascii="宋体" w:hAnsi="宋体"/>
                <w:b/>
                <w:bCs/>
                <w:spacing w:val="-2"/>
                <w:sz w:val="18"/>
              </w:rPr>
            </w:pPr>
            <w:r>
              <w:rPr>
                <w:rFonts w:ascii="宋体" w:hAnsi="宋体"/>
                <w:b/>
                <w:bCs/>
                <w:spacing w:val="-2"/>
                <w:sz w:val="18"/>
              </w:rPr>
              <w:t>601</w:t>
            </w:r>
          </w:p>
        </w:tc>
        <w:tc>
          <w:tcPr>
            <w:tcW w:w="9497" w:type="dxa"/>
            <w:gridSpan w:val="36"/>
            <w:tcBorders>
              <w:top w:val="single" w:color="auto" w:sz="4" w:space="0"/>
              <w:left w:val="single" w:color="auto" w:sz="4" w:space="0"/>
              <w:bottom w:val="single" w:color="auto" w:sz="4" w:space="0"/>
              <w:right w:val="double" w:color="auto" w:sz="4" w:space="0"/>
            </w:tcBorders>
            <w:noWrap w:val="0"/>
            <w:vAlign w:val="center"/>
          </w:tcPr>
          <w:p w14:paraId="279A9D75">
            <w:pPr>
              <w:pStyle w:val="7"/>
              <w:ind w:left="105" w:leftChars="50"/>
              <w:rPr>
                <w:rFonts w:ascii="宋体" w:hAnsi="宋体"/>
                <w:spacing w:val="-2"/>
                <w:sz w:val="18"/>
              </w:rPr>
            </w:pPr>
            <w:r>
              <w:rPr>
                <w:rFonts w:hint="eastAsia" w:ascii="宋体" w:hAnsi="宋体"/>
                <w:spacing w:val="-2"/>
                <w:sz w:val="18"/>
              </w:rPr>
              <w:t>本企业年初及年末是否持有澳门企业股权</w:t>
            </w:r>
            <w:r>
              <w:rPr>
                <w:rFonts w:ascii="宋体" w:hAnsi="宋体"/>
                <w:spacing w:val="-2"/>
                <w:sz w:val="18"/>
              </w:rPr>
              <w:t xml:space="preserve">    □    1.</w:t>
            </w:r>
            <w:r>
              <w:rPr>
                <w:rFonts w:hint="eastAsia" w:ascii="宋体" w:hAnsi="宋体"/>
                <w:spacing w:val="-2"/>
                <w:sz w:val="18"/>
              </w:rPr>
              <w:t>是</w:t>
            </w:r>
            <w:r>
              <w:rPr>
                <w:rFonts w:ascii="宋体" w:hAnsi="宋体"/>
                <w:spacing w:val="-2"/>
                <w:sz w:val="18"/>
              </w:rPr>
              <w:t xml:space="preserve">    2.</w:t>
            </w:r>
            <w:r>
              <w:rPr>
                <w:rFonts w:hint="eastAsia" w:ascii="宋体" w:hAnsi="宋体"/>
                <w:spacing w:val="-2"/>
                <w:sz w:val="18"/>
              </w:rPr>
              <w:t>否</w:t>
            </w:r>
          </w:p>
        </w:tc>
      </w:tr>
      <w:tr w14:paraId="450565AF">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45" w:hRule="atLeast"/>
          <w:jc w:val="center"/>
        </w:trPr>
        <w:tc>
          <w:tcPr>
            <w:tcW w:w="583" w:type="dxa"/>
            <w:tcBorders>
              <w:top w:val="single" w:color="auto" w:sz="4" w:space="0"/>
              <w:left w:val="double" w:color="auto" w:sz="4" w:space="0"/>
              <w:bottom w:val="single" w:color="auto" w:sz="4" w:space="0"/>
              <w:right w:val="single" w:color="auto" w:sz="4" w:space="0"/>
            </w:tcBorders>
            <w:noWrap w:val="0"/>
            <w:vAlign w:val="center"/>
          </w:tcPr>
          <w:p w14:paraId="65FFBECD">
            <w:pPr>
              <w:pStyle w:val="7"/>
              <w:ind w:left="105" w:leftChars="50"/>
              <w:rPr>
                <w:rFonts w:ascii="宋体" w:hAnsi="宋体"/>
                <w:b/>
                <w:bCs/>
                <w:spacing w:val="-2"/>
                <w:sz w:val="18"/>
              </w:rPr>
            </w:pPr>
            <w:r>
              <w:rPr>
                <w:rFonts w:ascii="宋体" w:hAnsi="宋体"/>
                <w:b/>
                <w:bCs/>
                <w:spacing w:val="-2"/>
                <w:sz w:val="18"/>
              </w:rPr>
              <w:t>602</w:t>
            </w:r>
          </w:p>
        </w:tc>
        <w:tc>
          <w:tcPr>
            <w:tcW w:w="9497" w:type="dxa"/>
            <w:gridSpan w:val="36"/>
            <w:tcBorders>
              <w:top w:val="single" w:color="auto" w:sz="4" w:space="0"/>
              <w:left w:val="single" w:color="auto" w:sz="4" w:space="0"/>
              <w:bottom w:val="single" w:color="auto" w:sz="4" w:space="0"/>
              <w:right w:val="double" w:color="auto" w:sz="4" w:space="0"/>
            </w:tcBorders>
            <w:noWrap w:val="0"/>
            <w:vAlign w:val="center"/>
          </w:tcPr>
          <w:p w14:paraId="5C952449">
            <w:pPr>
              <w:pStyle w:val="7"/>
              <w:ind w:left="109"/>
              <w:rPr>
                <w:rFonts w:ascii="宋体" w:hAnsi="宋体"/>
                <w:spacing w:val="-3"/>
                <w:sz w:val="18"/>
              </w:rPr>
            </w:pPr>
            <w:r>
              <w:rPr>
                <w:rFonts w:hint="eastAsia" w:ascii="宋体" w:hAnsi="宋体"/>
                <w:spacing w:val="-2"/>
                <w:sz w:val="18"/>
              </w:rPr>
              <w:t>本企业所投澳门企业本年度是否有分配股息、红利</w:t>
            </w:r>
            <w:r>
              <w:rPr>
                <w:rFonts w:hint="eastAsia" w:ascii="宋体" w:hAnsi="宋体"/>
                <w:sz w:val="18"/>
              </w:rPr>
              <w:t>（所属年度以分配股息、红利的股东会或者股东大会决议日期确定）</w:t>
            </w:r>
            <w:r>
              <w:rPr>
                <w:rFonts w:ascii="宋体" w:hAnsi="宋体"/>
                <w:spacing w:val="-3"/>
                <w:sz w:val="18"/>
              </w:rPr>
              <w:sym w:font="Wingdings 2" w:char="00A3"/>
            </w:r>
            <w:r>
              <w:rPr>
                <w:rFonts w:ascii="宋体" w:hAnsi="宋体"/>
                <w:spacing w:val="-3"/>
                <w:sz w:val="18"/>
              </w:rPr>
              <w:t xml:space="preserve">    1.</w:t>
            </w:r>
            <w:r>
              <w:rPr>
                <w:rFonts w:hint="eastAsia" w:ascii="宋体" w:hAnsi="宋体"/>
                <w:spacing w:val="-3"/>
                <w:sz w:val="18"/>
              </w:rPr>
              <w:t>是</w:t>
            </w:r>
            <w:r>
              <w:rPr>
                <w:rFonts w:ascii="宋体" w:hAnsi="宋体"/>
                <w:spacing w:val="-3"/>
                <w:sz w:val="18"/>
              </w:rPr>
              <w:t xml:space="preserve">    2.</w:t>
            </w:r>
            <w:r>
              <w:rPr>
                <w:rFonts w:hint="eastAsia" w:ascii="宋体" w:hAnsi="宋体"/>
                <w:spacing w:val="-3"/>
                <w:sz w:val="18"/>
              </w:rPr>
              <w:t>否</w:t>
            </w:r>
          </w:p>
        </w:tc>
      </w:tr>
      <w:tr w14:paraId="442DEE16">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54" w:hRule="atLeast"/>
          <w:jc w:val="center"/>
        </w:trPr>
        <w:tc>
          <w:tcPr>
            <w:tcW w:w="583" w:type="dxa"/>
            <w:tcBorders>
              <w:top w:val="single" w:color="auto" w:sz="4" w:space="0"/>
              <w:left w:val="double" w:color="auto" w:sz="4" w:space="0"/>
              <w:bottom w:val="single" w:color="auto" w:sz="4" w:space="0"/>
              <w:right w:val="single" w:color="auto" w:sz="4" w:space="0"/>
            </w:tcBorders>
            <w:noWrap w:val="0"/>
            <w:vAlign w:val="center"/>
          </w:tcPr>
          <w:p w14:paraId="050112CD">
            <w:pPr>
              <w:pStyle w:val="7"/>
              <w:jc w:val="center"/>
              <w:rPr>
                <w:rFonts w:ascii="宋体" w:hAnsi="宋体"/>
                <w:b/>
                <w:bCs/>
                <w:sz w:val="18"/>
              </w:rPr>
            </w:pPr>
          </w:p>
        </w:tc>
        <w:tc>
          <w:tcPr>
            <w:tcW w:w="4457" w:type="dxa"/>
            <w:gridSpan w:val="20"/>
            <w:tcBorders>
              <w:top w:val="single" w:color="auto" w:sz="4" w:space="0"/>
              <w:left w:val="single" w:color="auto" w:sz="4" w:space="0"/>
              <w:bottom w:val="single" w:color="auto" w:sz="4" w:space="0"/>
              <w:right w:val="single" w:color="auto" w:sz="4" w:space="0"/>
            </w:tcBorders>
            <w:noWrap w:val="0"/>
            <w:vAlign w:val="center"/>
          </w:tcPr>
          <w:p w14:paraId="1BF59DA8">
            <w:pPr>
              <w:pStyle w:val="7"/>
              <w:jc w:val="center"/>
              <w:rPr>
                <w:rFonts w:ascii="宋体" w:hAnsi="宋体"/>
                <w:b/>
                <w:bCs/>
                <w:sz w:val="18"/>
              </w:rPr>
            </w:pPr>
            <w:r>
              <w:rPr>
                <w:rFonts w:hint="eastAsia" w:ascii="宋体" w:hAnsi="宋体"/>
                <w:sz w:val="18"/>
              </w:rPr>
              <w:t>指标名称</w:t>
            </w:r>
          </w:p>
        </w:tc>
        <w:tc>
          <w:tcPr>
            <w:tcW w:w="2520" w:type="dxa"/>
            <w:gridSpan w:val="11"/>
            <w:tcBorders>
              <w:top w:val="single" w:color="auto" w:sz="4" w:space="0"/>
              <w:left w:val="single" w:color="auto" w:sz="4" w:space="0"/>
              <w:bottom w:val="single" w:color="auto" w:sz="4" w:space="0"/>
              <w:right w:val="single" w:color="auto" w:sz="4" w:space="0"/>
            </w:tcBorders>
            <w:noWrap w:val="0"/>
            <w:vAlign w:val="center"/>
          </w:tcPr>
          <w:p w14:paraId="58F108CB">
            <w:pPr>
              <w:pStyle w:val="7"/>
              <w:jc w:val="center"/>
              <w:rPr>
                <w:rFonts w:ascii="宋体" w:hAnsi="宋体"/>
                <w:b/>
                <w:bCs/>
                <w:sz w:val="18"/>
              </w:rPr>
            </w:pPr>
            <w:r>
              <w:rPr>
                <w:rFonts w:hint="eastAsia" w:ascii="宋体" w:hAnsi="宋体"/>
                <w:sz w:val="18"/>
              </w:rPr>
              <w:t>计量单位</w:t>
            </w:r>
          </w:p>
        </w:tc>
        <w:tc>
          <w:tcPr>
            <w:tcW w:w="2520" w:type="dxa"/>
            <w:gridSpan w:val="5"/>
            <w:tcBorders>
              <w:top w:val="single" w:color="auto" w:sz="4" w:space="0"/>
              <w:left w:val="single" w:color="auto" w:sz="4" w:space="0"/>
              <w:bottom w:val="single" w:color="auto" w:sz="4" w:space="0"/>
              <w:right w:val="double" w:color="auto" w:sz="4" w:space="0"/>
            </w:tcBorders>
            <w:noWrap w:val="0"/>
            <w:vAlign w:val="center"/>
          </w:tcPr>
          <w:p w14:paraId="660D69A5">
            <w:pPr>
              <w:pStyle w:val="7"/>
              <w:jc w:val="center"/>
              <w:rPr>
                <w:rFonts w:ascii="宋体" w:hAnsi="宋体"/>
                <w:b/>
                <w:bCs/>
                <w:sz w:val="18"/>
              </w:rPr>
            </w:pPr>
            <w:r>
              <w:rPr>
                <w:rFonts w:hint="eastAsia" w:ascii="宋体" w:hAnsi="宋体"/>
                <w:sz w:val="18"/>
              </w:rPr>
              <w:t>本年金额</w:t>
            </w:r>
          </w:p>
        </w:tc>
      </w:tr>
      <w:tr w14:paraId="196E52DC">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52" w:hRule="atLeast"/>
          <w:jc w:val="center"/>
        </w:trPr>
        <w:tc>
          <w:tcPr>
            <w:tcW w:w="583" w:type="dxa"/>
            <w:tcBorders>
              <w:top w:val="single" w:color="auto" w:sz="4" w:space="0"/>
              <w:left w:val="double" w:color="auto" w:sz="4" w:space="0"/>
              <w:bottom w:val="single" w:color="auto" w:sz="4" w:space="0"/>
              <w:right w:val="single" w:color="auto" w:sz="4" w:space="0"/>
            </w:tcBorders>
            <w:noWrap w:val="0"/>
            <w:vAlign w:val="center"/>
          </w:tcPr>
          <w:p w14:paraId="5367FA54">
            <w:pPr>
              <w:pStyle w:val="7"/>
              <w:ind w:left="105" w:leftChars="50"/>
              <w:rPr>
                <w:rFonts w:ascii="宋体" w:hAnsi="宋体"/>
                <w:sz w:val="18"/>
              </w:rPr>
            </w:pPr>
            <w:r>
              <w:rPr>
                <w:rFonts w:ascii="宋体" w:hAnsi="宋体"/>
                <w:b/>
                <w:bCs/>
                <w:spacing w:val="-2"/>
                <w:sz w:val="18"/>
              </w:rPr>
              <w:t>603</w:t>
            </w:r>
          </w:p>
        </w:tc>
        <w:tc>
          <w:tcPr>
            <w:tcW w:w="4457" w:type="dxa"/>
            <w:gridSpan w:val="20"/>
            <w:tcBorders>
              <w:top w:val="single" w:color="auto" w:sz="4" w:space="0"/>
              <w:left w:val="single" w:color="auto" w:sz="4" w:space="0"/>
              <w:bottom w:val="single" w:color="auto" w:sz="4" w:space="0"/>
              <w:right w:val="single" w:color="auto" w:sz="4" w:space="0"/>
            </w:tcBorders>
            <w:noWrap w:val="0"/>
            <w:vAlign w:val="center"/>
          </w:tcPr>
          <w:p w14:paraId="6EA1EAA9">
            <w:pPr>
              <w:pStyle w:val="7"/>
              <w:ind w:left="109"/>
              <w:rPr>
                <w:rFonts w:ascii="宋体" w:hAnsi="宋体"/>
                <w:sz w:val="18"/>
              </w:rPr>
            </w:pPr>
            <w:r>
              <w:rPr>
                <w:rFonts w:hint="eastAsia" w:ascii="宋体" w:hAnsi="宋体"/>
                <w:sz w:val="18"/>
              </w:rPr>
              <w:t>应收股利（本年借方累计发生额）</w:t>
            </w:r>
          </w:p>
        </w:tc>
        <w:tc>
          <w:tcPr>
            <w:tcW w:w="2520" w:type="dxa"/>
            <w:gridSpan w:val="11"/>
            <w:tcBorders>
              <w:top w:val="single" w:color="auto" w:sz="4" w:space="0"/>
              <w:left w:val="single" w:color="auto" w:sz="4" w:space="0"/>
              <w:bottom w:val="single" w:color="auto" w:sz="4" w:space="0"/>
              <w:right w:val="single" w:color="auto" w:sz="4" w:space="0"/>
            </w:tcBorders>
            <w:noWrap w:val="0"/>
            <w:vAlign w:val="center"/>
          </w:tcPr>
          <w:p w14:paraId="1F308B41">
            <w:pPr>
              <w:pStyle w:val="7"/>
              <w:jc w:val="center"/>
              <w:rPr>
                <w:rFonts w:ascii="宋体" w:hAnsi="宋体"/>
                <w:b/>
                <w:bCs/>
                <w:sz w:val="18"/>
              </w:rPr>
            </w:pPr>
            <w:r>
              <w:rPr>
                <w:rFonts w:hint="eastAsia" w:ascii="宋体" w:hAnsi="宋体"/>
                <w:sz w:val="18"/>
              </w:rPr>
              <w:t>元</w:t>
            </w:r>
          </w:p>
        </w:tc>
        <w:tc>
          <w:tcPr>
            <w:tcW w:w="2520" w:type="dxa"/>
            <w:gridSpan w:val="5"/>
            <w:tcBorders>
              <w:top w:val="single" w:color="auto" w:sz="4" w:space="0"/>
              <w:left w:val="single" w:color="auto" w:sz="4" w:space="0"/>
              <w:bottom w:val="single" w:color="auto" w:sz="4" w:space="0"/>
              <w:right w:val="double" w:color="auto" w:sz="4" w:space="0"/>
            </w:tcBorders>
            <w:noWrap w:val="0"/>
            <w:vAlign w:val="center"/>
          </w:tcPr>
          <w:p w14:paraId="3C18681B">
            <w:pPr>
              <w:pStyle w:val="7"/>
              <w:jc w:val="center"/>
              <w:rPr>
                <w:rFonts w:ascii="宋体" w:hAnsi="宋体"/>
                <w:b/>
                <w:bCs/>
                <w:sz w:val="18"/>
              </w:rPr>
            </w:pPr>
          </w:p>
        </w:tc>
      </w:tr>
      <w:tr w14:paraId="3CFF55DD">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52" w:hRule="atLeast"/>
          <w:jc w:val="center"/>
        </w:trPr>
        <w:tc>
          <w:tcPr>
            <w:tcW w:w="583" w:type="dxa"/>
            <w:tcBorders>
              <w:top w:val="single" w:color="auto" w:sz="4" w:space="0"/>
              <w:left w:val="double" w:color="auto" w:sz="4" w:space="0"/>
              <w:bottom w:val="single" w:color="auto" w:sz="4" w:space="0"/>
              <w:right w:val="single" w:color="auto" w:sz="4" w:space="0"/>
            </w:tcBorders>
            <w:noWrap w:val="0"/>
            <w:vAlign w:val="center"/>
          </w:tcPr>
          <w:p w14:paraId="3C8AD591">
            <w:pPr>
              <w:pStyle w:val="7"/>
              <w:ind w:left="105" w:leftChars="50"/>
              <w:rPr>
                <w:rFonts w:ascii="宋体" w:hAnsi="宋体"/>
                <w:b/>
                <w:bCs/>
                <w:spacing w:val="-2"/>
                <w:sz w:val="18"/>
              </w:rPr>
            </w:pPr>
            <w:r>
              <w:rPr>
                <w:rFonts w:ascii="宋体" w:hAnsi="宋体"/>
                <w:b/>
                <w:bCs/>
                <w:spacing w:val="-2"/>
                <w:sz w:val="18"/>
              </w:rPr>
              <w:t>604</w:t>
            </w:r>
          </w:p>
        </w:tc>
        <w:tc>
          <w:tcPr>
            <w:tcW w:w="4315" w:type="dxa"/>
            <w:gridSpan w:val="19"/>
            <w:tcBorders>
              <w:top w:val="single" w:color="auto" w:sz="4" w:space="0"/>
              <w:left w:val="single" w:color="auto" w:sz="4" w:space="0"/>
              <w:bottom w:val="single" w:color="auto" w:sz="4" w:space="0"/>
              <w:right w:val="single" w:color="auto" w:sz="4" w:space="0"/>
            </w:tcBorders>
            <w:noWrap w:val="0"/>
            <w:vAlign w:val="center"/>
          </w:tcPr>
          <w:p w14:paraId="3A79B2A7">
            <w:pPr>
              <w:pStyle w:val="7"/>
              <w:ind w:left="109"/>
              <w:rPr>
                <w:rFonts w:ascii="宋体" w:hAnsi="宋体"/>
                <w:sz w:val="18"/>
              </w:rPr>
            </w:pPr>
            <w:r>
              <w:rPr>
                <w:rFonts w:hint="eastAsia" w:ascii="宋体" w:hAnsi="宋体"/>
                <w:sz w:val="18"/>
              </w:rPr>
              <w:t>其中：应收澳门公司的股息、红利</w:t>
            </w:r>
          </w:p>
        </w:tc>
        <w:tc>
          <w:tcPr>
            <w:tcW w:w="1638" w:type="dxa"/>
            <w:gridSpan w:val="7"/>
            <w:tcBorders>
              <w:top w:val="single" w:color="auto" w:sz="4" w:space="0"/>
              <w:left w:val="single" w:color="auto" w:sz="4" w:space="0"/>
              <w:bottom w:val="single" w:color="auto" w:sz="4" w:space="0"/>
              <w:right w:val="single" w:color="auto" w:sz="4" w:space="0"/>
            </w:tcBorders>
            <w:noWrap w:val="0"/>
            <w:vAlign w:val="center"/>
          </w:tcPr>
          <w:p w14:paraId="3AB9FF65">
            <w:pPr>
              <w:pStyle w:val="7"/>
              <w:jc w:val="center"/>
              <w:rPr>
                <w:rFonts w:ascii="宋体" w:hAnsi="宋体"/>
                <w:b/>
                <w:bCs/>
                <w:sz w:val="18"/>
              </w:rPr>
            </w:pPr>
            <w:r>
              <w:rPr>
                <w:rFonts w:hint="eastAsia" w:ascii="宋体" w:hAnsi="宋体"/>
                <w:sz w:val="18"/>
              </w:rPr>
              <w:t>元</w:t>
            </w:r>
          </w:p>
        </w:tc>
        <w:tc>
          <w:tcPr>
            <w:tcW w:w="3544" w:type="dxa"/>
            <w:gridSpan w:val="10"/>
            <w:tcBorders>
              <w:top w:val="single" w:color="auto" w:sz="4" w:space="0"/>
              <w:left w:val="single" w:color="auto" w:sz="4" w:space="0"/>
              <w:bottom w:val="single" w:color="auto" w:sz="4" w:space="0"/>
              <w:right w:val="double" w:color="auto" w:sz="4" w:space="0"/>
            </w:tcBorders>
            <w:noWrap w:val="0"/>
            <w:vAlign w:val="center"/>
          </w:tcPr>
          <w:p w14:paraId="591FDB7A">
            <w:pPr>
              <w:pStyle w:val="7"/>
              <w:jc w:val="center"/>
              <w:rPr>
                <w:rFonts w:ascii="宋体" w:hAnsi="宋体"/>
                <w:b/>
                <w:bCs/>
                <w:sz w:val="18"/>
              </w:rPr>
            </w:pPr>
          </w:p>
        </w:tc>
      </w:tr>
      <w:tr w14:paraId="1732DE92">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52" w:hRule="atLeast"/>
          <w:jc w:val="center"/>
        </w:trPr>
        <w:tc>
          <w:tcPr>
            <w:tcW w:w="583" w:type="dxa"/>
            <w:tcBorders>
              <w:top w:val="single" w:color="auto" w:sz="4" w:space="0"/>
              <w:left w:val="double" w:color="auto" w:sz="4" w:space="0"/>
              <w:bottom w:val="single" w:color="auto" w:sz="4" w:space="0"/>
              <w:right w:val="single" w:color="auto" w:sz="4" w:space="0"/>
            </w:tcBorders>
            <w:noWrap w:val="0"/>
            <w:vAlign w:val="center"/>
          </w:tcPr>
          <w:p w14:paraId="0998421A">
            <w:pPr>
              <w:pStyle w:val="7"/>
              <w:ind w:left="105" w:leftChars="50"/>
              <w:rPr>
                <w:rFonts w:ascii="宋体" w:hAnsi="宋体"/>
                <w:b/>
                <w:bCs/>
                <w:spacing w:val="-2"/>
                <w:sz w:val="18"/>
              </w:rPr>
            </w:pPr>
            <w:r>
              <w:rPr>
                <w:rFonts w:ascii="宋体" w:hAnsi="宋体"/>
                <w:b/>
                <w:bCs/>
                <w:spacing w:val="-2"/>
                <w:sz w:val="18"/>
              </w:rPr>
              <w:t>605</w:t>
            </w:r>
          </w:p>
        </w:tc>
        <w:tc>
          <w:tcPr>
            <w:tcW w:w="4315" w:type="dxa"/>
            <w:gridSpan w:val="19"/>
            <w:tcBorders>
              <w:top w:val="single" w:color="auto" w:sz="4" w:space="0"/>
              <w:left w:val="single" w:color="auto" w:sz="4" w:space="0"/>
              <w:bottom w:val="single" w:color="auto" w:sz="4" w:space="0"/>
              <w:right w:val="single" w:color="auto" w:sz="4" w:space="0"/>
            </w:tcBorders>
            <w:noWrap w:val="0"/>
            <w:vAlign w:val="center"/>
          </w:tcPr>
          <w:p w14:paraId="7C1087BE">
            <w:pPr>
              <w:pStyle w:val="7"/>
              <w:ind w:left="540" w:leftChars="257" w:firstLine="1"/>
              <w:rPr>
                <w:rFonts w:ascii="宋体" w:hAnsi="宋体"/>
                <w:sz w:val="18"/>
              </w:rPr>
            </w:pPr>
            <w:r>
              <w:rPr>
                <w:rFonts w:hint="eastAsia" w:ascii="宋体" w:hAnsi="宋体"/>
                <w:sz w:val="18"/>
              </w:rPr>
              <w:t>应收非澳门公司的股息、红利</w:t>
            </w:r>
          </w:p>
        </w:tc>
        <w:tc>
          <w:tcPr>
            <w:tcW w:w="1638" w:type="dxa"/>
            <w:gridSpan w:val="7"/>
            <w:tcBorders>
              <w:top w:val="single" w:color="auto" w:sz="4" w:space="0"/>
              <w:left w:val="single" w:color="auto" w:sz="4" w:space="0"/>
              <w:bottom w:val="single" w:color="auto" w:sz="4" w:space="0"/>
              <w:right w:val="single" w:color="auto" w:sz="4" w:space="0"/>
            </w:tcBorders>
            <w:noWrap w:val="0"/>
            <w:vAlign w:val="center"/>
          </w:tcPr>
          <w:p w14:paraId="1567D117">
            <w:pPr>
              <w:pStyle w:val="7"/>
              <w:jc w:val="center"/>
              <w:rPr>
                <w:rFonts w:ascii="宋体" w:hAnsi="宋体"/>
                <w:sz w:val="18"/>
              </w:rPr>
            </w:pPr>
            <w:r>
              <w:rPr>
                <w:rFonts w:hint="eastAsia" w:ascii="宋体" w:hAnsi="宋体"/>
                <w:sz w:val="18"/>
              </w:rPr>
              <w:t>元</w:t>
            </w:r>
          </w:p>
        </w:tc>
        <w:tc>
          <w:tcPr>
            <w:tcW w:w="3544" w:type="dxa"/>
            <w:gridSpan w:val="10"/>
            <w:tcBorders>
              <w:top w:val="single" w:color="auto" w:sz="4" w:space="0"/>
              <w:left w:val="single" w:color="auto" w:sz="4" w:space="0"/>
              <w:bottom w:val="single" w:color="auto" w:sz="4" w:space="0"/>
              <w:right w:val="double" w:color="auto" w:sz="4" w:space="0"/>
            </w:tcBorders>
            <w:noWrap w:val="0"/>
            <w:vAlign w:val="center"/>
          </w:tcPr>
          <w:p w14:paraId="34CFD768">
            <w:pPr>
              <w:pStyle w:val="7"/>
              <w:jc w:val="center"/>
              <w:rPr>
                <w:rFonts w:ascii="宋体" w:hAnsi="宋体"/>
                <w:b/>
                <w:bCs/>
                <w:sz w:val="18"/>
              </w:rPr>
            </w:pPr>
          </w:p>
        </w:tc>
      </w:tr>
      <w:tr w14:paraId="281751B2">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54" w:hRule="atLeast"/>
          <w:jc w:val="center"/>
        </w:trPr>
        <w:tc>
          <w:tcPr>
            <w:tcW w:w="583" w:type="dxa"/>
            <w:vMerge w:val="restart"/>
            <w:tcBorders>
              <w:top w:val="single" w:color="auto" w:sz="4" w:space="0"/>
              <w:left w:val="double" w:color="auto" w:sz="4" w:space="0"/>
              <w:right w:val="single" w:color="auto" w:sz="4" w:space="0"/>
            </w:tcBorders>
            <w:noWrap w:val="0"/>
            <w:vAlign w:val="center"/>
          </w:tcPr>
          <w:p w14:paraId="265B1E72">
            <w:pPr>
              <w:pStyle w:val="7"/>
              <w:jc w:val="center"/>
              <w:rPr>
                <w:rFonts w:ascii="宋体" w:hAnsi="宋体"/>
                <w:b/>
                <w:bCs/>
                <w:sz w:val="18"/>
              </w:rPr>
            </w:pPr>
            <w:r>
              <w:rPr>
                <w:rFonts w:ascii="宋体" w:hAnsi="宋体"/>
                <w:b/>
                <w:bCs/>
                <w:sz w:val="18"/>
              </w:rPr>
              <w:t>606</w:t>
            </w:r>
          </w:p>
        </w:tc>
        <w:tc>
          <w:tcPr>
            <w:tcW w:w="9497" w:type="dxa"/>
            <w:gridSpan w:val="36"/>
            <w:tcBorders>
              <w:top w:val="single" w:color="auto" w:sz="4" w:space="0"/>
              <w:left w:val="single" w:color="auto" w:sz="4" w:space="0"/>
              <w:bottom w:val="single" w:color="auto" w:sz="4" w:space="0"/>
              <w:right w:val="double" w:color="auto" w:sz="4" w:space="0"/>
            </w:tcBorders>
            <w:noWrap w:val="0"/>
            <w:vAlign w:val="center"/>
          </w:tcPr>
          <w:p w14:paraId="194DB1B6">
            <w:pPr>
              <w:pStyle w:val="7"/>
              <w:jc w:val="center"/>
              <w:rPr>
                <w:rFonts w:ascii="宋体" w:hAnsi="宋体"/>
                <w:sz w:val="18"/>
              </w:rPr>
            </w:pPr>
            <w:r>
              <w:rPr>
                <w:rFonts w:hint="eastAsia" w:ascii="宋体" w:hAnsi="宋体"/>
                <w:sz w:val="18"/>
              </w:rPr>
              <w:t>从所投澳门企业取得股息、红利情况</w:t>
            </w:r>
          </w:p>
        </w:tc>
      </w:tr>
      <w:tr w14:paraId="60A1182A">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52" w:hRule="atLeast"/>
          <w:jc w:val="center"/>
        </w:trPr>
        <w:tc>
          <w:tcPr>
            <w:tcW w:w="583" w:type="dxa"/>
            <w:vMerge w:val="continue"/>
            <w:tcBorders>
              <w:left w:val="double" w:color="auto" w:sz="4" w:space="0"/>
              <w:right w:val="single" w:color="auto" w:sz="4" w:space="0"/>
            </w:tcBorders>
            <w:noWrap w:val="0"/>
            <w:vAlign w:val="center"/>
          </w:tcPr>
          <w:p w14:paraId="1620C8C5">
            <w:pPr>
              <w:pStyle w:val="7"/>
              <w:jc w:val="center"/>
              <w:rPr>
                <w:rFonts w:ascii="宋体" w:hAnsi="宋体"/>
                <w:b/>
                <w:bCs/>
                <w:sz w:val="18"/>
              </w:rPr>
            </w:pPr>
          </w:p>
        </w:tc>
        <w:tc>
          <w:tcPr>
            <w:tcW w:w="1843" w:type="dxa"/>
            <w:gridSpan w:val="7"/>
            <w:tcBorders>
              <w:top w:val="single" w:color="auto" w:sz="4" w:space="0"/>
              <w:left w:val="single" w:color="auto" w:sz="4" w:space="0"/>
              <w:bottom w:val="single" w:color="auto" w:sz="4" w:space="0"/>
              <w:right w:val="single" w:color="auto" w:sz="4" w:space="0"/>
            </w:tcBorders>
            <w:noWrap w:val="0"/>
            <w:vAlign w:val="center"/>
          </w:tcPr>
          <w:p w14:paraId="24CB281D">
            <w:pPr>
              <w:pStyle w:val="7"/>
              <w:ind w:left="109"/>
              <w:jc w:val="center"/>
              <w:rPr>
                <w:rFonts w:ascii="宋体" w:hAnsi="宋体"/>
                <w:sz w:val="18"/>
              </w:rPr>
            </w:pPr>
            <w:r>
              <w:rPr>
                <w:rFonts w:hint="eastAsia" w:ascii="宋体" w:hAnsi="宋体"/>
                <w:sz w:val="18"/>
              </w:rPr>
              <w:t>所投澳门企业名称</w:t>
            </w:r>
          </w:p>
        </w:tc>
        <w:tc>
          <w:tcPr>
            <w:tcW w:w="1842" w:type="dxa"/>
            <w:gridSpan w:val="9"/>
            <w:tcBorders>
              <w:top w:val="single" w:color="auto" w:sz="4" w:space="0"/>
              <w:left w:val="single" w:color="auto" w:sz="4" w:space="0"/>
              <w:bottom w:val="single" w:color="auto" w:sz="4" w:space="0"/>
              <w:right w:val="single" w:color="auto" w:sz="4" w:space="0"/>
            </w:tcBorders>
            <w:noWrap w:val="0"/>
            <w:vAlign w:val="center"/>
          </w:tcPr>
          <w:p w14:paraId="57F6AC2E">
            <w:pPr>
              <w:pStyle w:val="7"/>
              <w:ind w:left="109"/>
              <w:jc w:val="center"/>
              <w:rPr>
                <w:rFonts w:hint="eastAsia" w:ascii="宋体" w:hAnsi="宋体" w:eastAsia="宋体"/>
                <w:sz w:val="18"/>
                <w:lang w:eastAsia="zh-CN"/>
              </w:rPr>
            </w:pPr>
            <w:r>
              <w:rPr>
                <w:rFonts w:hint="eastAsia" w:ascii="宋体" w:hAnsi="宋体"/>
                <w:sz w:val="18"/>
              </w:rPr>
              <w:t>所投澳门企业</w:t>
            </w:r>
            <w:r>
              <w:rPr>
                <w:rFonts w:hint="eastAsia" w:ascii="宋体" w:hAnsi="宋体"/>
                <w:sz w:val="18"/>
                <w:lang w:eastAsia="zh-CN"/>
              </w:rPr>
              <w:t>商业登记编号</w:t>
            </w:r>
          </w:p>
        </w:tc>
        <w:tc>
          <w:tcPr>
            <w:tcW w:w="1843" w:type="dxa"/>
            <w:gridSpan w:val="9"/>
            <w:tcBorders>
              <w:top w:val="single" w:color="auto" w:sz="4" w:space="0"/>
              <w:left w:val="single" w:color="auto" w:sz="4" w:space="0"/>
              <w:bottom w:val="single" w:color="auto" w:sz="4" w:space="0"/>
              <w:right w:val="single" w:color="auto" w:sz="4" w:space="0"/>
            </w:tcBorders>
            <w:noWrap w:val="0"/>
            <w:vAlign w:val="center"/>
          </w:tcPr>
          <w:p w14:paraId="3304A2AF">
            <w:pPr>
              <w:pStyle w:val="7"/>
              <w:ind w:left="109"/>
              <w:jc w:val="center"/>
              <w:rPr>
                <w:rFonts w:ascii="宋体" w:hAnsi="宋体"/>
                <w:sz w:val="18"/>
              </w:rPr>
            </w:pPr>
            <w:r>
              <w:rPr>
                <w:rFonts w:hint="eastAsia" w:ascii="宋体" w:hAnsi="宋体"/>
                <w:sz w:val="18"/>
              </w:rPr>
              <w:t>投资比例（%）</w:t>
            </w:r>
          </w:p>
        </w:tc>
        <w:tc>
          <w:tcPr>
            <w:tcW w:w="1134" w:type="dxa"/>
            <w:gridSpan w:val="3"/>
            <w:tcBorders>
              <w:top w:val="single" w:color="auto" w:sz="4" w:space="0"/>
              <w:left w:val="single" w:color="auto" w:sz="4" w:space="0"/>
              <w:bottom w:val="single" w:color="auto" w:sz="4" w:space="0"/>
              <w:right w:val="single" w:color="auto" w:sz="4" w:space="0"/>
            </w:tcBorders>
            <w:noWrap w:val="0"/>
            <w:vAlign w:val="center"/>
          </w:tcPr>
          <w:p w14:paraId="69DA3C08">
            <w:pPr>
              <w:pStyle w:val="7"/>
              <w:ind w:left="109"/>
              <w:jc w:val="center"/>
              <w:rPr>
                <w:rFonts w:ascii="宋体" w:hAnsi="宋体"/>
                <w:sz w:val="18"/>
              </w:rPr>
            </w:pPr>
            <w:r>
              <w:rPr>
                <w:rFonts w:hint="eastAsia" w:ascii="宋体" w:hAnsi="宋体"/>
                <w:sz w:val="18"/>
              </w:rPr>
              <w:t>类别</w:t>
            </w:r>
          </w:p>
        </w:tc>
        <w:tc>
          <w:tcPr>
            <w:tcW w:w="2835" w:type="dxa"/>
            <w:gridSpan w:val="8"/>
            <w:tcBorders>
              <w:top w:val="single" w:color="auto" w:sz="4" w:space="0"/>
              <w:left w:val="single" w:color="auto" w:sz="4" w:space="0"/>
              <w:bottom w:val="single" w:color="auto" w:sz="4" w:space="0"/>
              <w:right w:val="double" w:color="auto" w:sz="4" w:space="0"/>
            </w:tcBorders>
            <w:noWrap w:val="0"/>
            <w:vAlign w:val="center"/>
          </w:tcPr>
          <w:p w14:paraId="489DA694">
            <w:pPr>
              <w:pStyle w:val="7"/>
              <w:ind w:left="109"/>
              <w:jc w:val="center"/>
              <w:rPr>
                <w:rFonts w:ascii="宋体" w:hAnsi="宋体"/>
                <w:sz w:val="18"/>
              </w:rPr>
            </w:pPr>
            <w:r>
              <w:rPr>
                <w:rFonts w:hint="eastAsia" w:ascii="宋体" w:hAnsi="宋体"/>
                <w:sz w:val="18"/>
              </w:rPr>
              <w:t>本年度从该澳门企业取得的股息、红利等权益性投资收益金额</w:t>
            </w:r>
          </w:p>
        </w:tc>
      </w:tr>
      <w:tr w14:paraId="779D594B">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52" w:hRule="atLeast"/>
          <w:jc w:val="center"/>
        </w:trPr>
        <w:tc>
          <w:tcPr>
            <w:tcW w:w="583" w:type="dxa"/>
            <w:vMerge w:val="continue"/>
            <w:tcBorders>
              <w:left w:val="double" w:color="auto" w:sz="4" w:space="0"/>
              <w:right w:val="single" w:color="auto" w:sz="4" w:space="0"/>
            </w:tcBorders>
            <w:noWrap w:val="0"/>
            <w:vAlign w:val="center"/>
          </w:tcPr>
          <w:p w14:paraId="3237DC6E">
            <w:pPr>
              <w:pStyle w:val="7"/>
              <w:jc w:val="center"/>
              <w:rPr>
                <w:rFonts w:ascii="宋体" w:hAnsi="宋体"/>
                <w:b/>
                <w:bCs/>
                <w:sz w:val="18"/>
              </w:rPr>
            </w:pPr>
          </w:p>
        </w:tc>
        <w:tc>
          <w:tcPr>
            <w:tcW w:w="1843" w:type="dxa"/>
            <w:gridSpan w:val="7"/>
            <w:tcBorders>
              <w:top w:val="single" w:color="auto" w:sz="4" w:space="0"/>
              <w:left w:val="single" w:color="auto" w:sz="4" w:space="0"/>
              <w:bottom w:val="single" w:color="auto" w:sz="4" w:space="0"/>
              <w:right w:val="single" w:color="auto" w:sz="4" w:space="0"/>
            </w:tcBorders>
            <w:noWrap w:val="0"/>
            <w:vAlign w:val="center"/>
          </w:tcPr>
          <w:p w14:paraId="3C5265A4">
            <w:pPr>
              <w:pStyle w:val="7"/>
              <w:jc w:val="center"/>
              <w:rPr>
                <w:rFonts w:ascii="宋体" w:hAnsi="宋体"/>
                <w:b/>
                <w:bCs/>
                <w:sz w:val="18"/>
              </w:rPr>
            </w:pPr>
          </w:p>
        </w:tc>
        <w:tc>
          <w:tcPr>
            <w:tcW w:w="1842" w:type="dxa"/>
            <w:gridSpan w:val="9"/>
            <w:tcBorders>
              <w:top w:val="single" w:color="auto" w:sz="4" w:space="0"/>
              <w:left w:val="single" w:color="auto" w:sz="4" w:space="0"/>
              <w:bottom w:val="single" w:color="auto" w:sz="4" w:space="0"/>
              <w:right w:val="single" w:color="auto" w:sz="4" w:space="0"/>
            </w:tcBorders>
            <w:noWrap w:val="0"/>
            <w:vAlign w:val="center"/>
          </w:tcPr>
          <w:p w14:paraId="1EE3C6F2">
            <w:pPr>
              <w:pStyle w:val="7"/>
              <w:jc w:val="center"/>
              <w:rPr>
                <w:rFonts w:ascii="宋体" w:hAnsi="宋体"/>
                <w:b/>
                <w:bCs/>
                <w:sz w:val="18"/>
              </w:rPr>
            </w:pPr>
          </w:p>
        </w:tc>
        <w:tc>
          <w:tcPr>
            <w:tcW w:w="1843" w:type="dxa"/>
            <w:gridSpan w:val="9"/>
            <w:tcBorders>
              <w:top w:val="single" w:color="auto" w:sz="4" w:space="0"/>
              <w:left w:val="single" w:color="auto" w:sz="4" w:space="0"/>
              <w:bottom w:val="single" w:color="auto" w:sz="4" w:space="0"/>
              <w:right w:val="single" w:color="auto" w:sz="4" w:space="0"/>
            </w:tcBorders>
            <w:noWrap w:val="0"/>
            <w:vAlign w:val="center"/>
          </w:tcPr>
          <w:p w14:paraId="5BA321A2">
            <w:pPr>
              <w:pStyle w:val="7"/>
              <w:jc w:val="center"/>
              <w:rPr>
                <w:rFonts w:ascii="宋体" w:hAnsi="宋体"/>
                <w:b/>
                <w:bCs/>
                <w:sz w:val="18"/>
              </w:rPr>
            </w:pPr>
          </w:p>
        </w:tc>
        <w:tc>
          <w:tcPr>
            <w:tcW w:w="1134" w:type="dxa"/>
            <w:gridSpan w:val="3"/>
            <w:tcBorders>
              <w:top w:val="single" w:color="auto" w:sz="4" w:space="0"/>
              <w:left w:val="single" w:color="auto" w:sz="4" w:space="0"/>
              <w:bottom w:val="single" w:color="auto" w:sz="4" w:space="0"/>
              <w:right w:val="single" w:color="auto" w:sz="4" w:space="0"/>
            </w:tcBorders>
            <w:noWrap w:val="0"/>
            <w:vAlign w:val="center"/>
          </w:tcPr>
          <w:p w14:paraId="13D2036F">
            <w:pPr>
              <w:pStyle w:val="7"/>
              <w:jc w:val="center"/>
              <w:rPr>
                <w:rFonts w:ascii="宋体" w:hAnsi="宋体"/>
                <w:b/>
                <w:bCs/>
                <w:sz w:val="18"/>
              </w:rPr>
            </w:pPr>
          </w:p>
        </w:tc>
        <w:tc>
          <w:tcPr>
            <w:tcW w:w="2835" w:type="dxa"/>
            <w:gridSpan w:val="8"/>
            <w:tcBorders>
              <w:top w:val="single" w:color="auto" w:sz="4" w:space="0"/>
              <w:left w:val="single" w:color="auto" w:sz="4" w:space="0"/>
              <w:bottom w:val="single" w:color="auto" w:sz="4" w:space="0"/>
              <w:right w:val="double" w:color="auto" w:sz="4" w:space="0"/>
            </w:tcBorders>
            <w:noWrap w:val="0"/>
            <w:vAlign w:val="center"/>
          </w:tcPr>
          <w:p w14:paraId="45ABD138">
            <w:pPr>
              <w:pStyle w:val="7"/>
              <w:jc w:val="center"/>
              <w:rPr>
                <w:rFonts w:ascii="宋体" w:hAnsi="宋体"/>
                <w:b/>
                <w:bCs/>
                <w:sz w:val="18"/>
              </w:rPr>
            </w:pPr>
          </w:p>
        </w:tc>
      </w:tr>
      <w:tr w14:paraId="41595558">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52" w:hRule="atLeast"/>
          <w:jc w:val="center"/>
        </w:trPr>
        <w:tc>
          <w:tcPr>
            <w:tcW w:w="583" w:type="dxa"/>
            <w:vMerge w:val="continue"/>
            <w:tcBorders>
              <w:left w:val="double" w:color="auto" w:sz="4" w:space="0"/>
              <w:bottom w:val="single" w:color="auto" w:sz="4" w:space="0"/>
              <w:right w:val="single" w:color="auto" w:sz="4" w:space="0"/>
            </w:tcBorders>
            <w:noWrap w:val="0"/>
            <w:vAlign w:val="center"/>
          </w:tcPr>
          <w:p w14:paraId="7D8A7C9A">
            <w:pPr>
              <w:pStyle w:val="7"/>
              <w:jc w:val="center"/>
              <w:rPr>
                <w:rFonts w:ascii="宋体" w:hAnsi="宋体"/>
                <w:b/>
                <w:bCs/>
                <w:sz w:val="18"/>
              </w:rPr>
            </w:pPr>
          </w:p>
        </w:tc>
        <w:tc>
          <w:tcPr>
            <w:tcW w:w="1843" w:type="dxa"/>
            <w:gridSpan w:val="7"/>
            <w:tcBorders>
              <w:top w:val="single" w:color="auto" w:sz="4" w:space="0"/>
              <w:left w:val="single" w:color="auto" w:sz="4" w:space="0"/>
              <w:bottom w:val="single" w:color="auto" w:sz="4" w:space="0"/>
              <w:right w:val="single" w:color="auto" w:sz="4" w:space="0"/>
            </w:tcBorders>
            <w:noWrap w:val="0"/>
            <w:vAlign w:val="center"/>
          </w:tcPr>
          <w:p w14:paraId="75CE7EC1">
            <w:pPr>
              <w:pStyle w:val="7"/>
              <w:jc w:val="center"/>
              <w:rPr>
                <w:rFonts w:ascii="宋体" w:hAnsi="宋体"/>
                <w:b/>
                <w:bCs/>
                <w:sz w:val="18"/>
              </w:rPr>
            </w:pPr>
          </w:p>
        </w:tc>
        <w:tc>
          <w:tcPr>
            <w:tcW w:w="1842" w:type="dxa"/>
            <w:gridSpan w:val="9"/>
            <w:tcBorders>
              <w:top w:val="single" w:color="auto" w:sz="4" w:space="0"/>
              <w:left w:val="single" w:color="auto" w:sz="4" w:space="0"/>
              <w:bottom w:val="single" w:color="auto" w:sz="4" w:space="0"/>
              <w:right w:val="single" w:color="auto" w:sz="4" w:space="0"/>
            </w:tcBorders>
            <w:noWrap w:val="0"/>
            <w:vAlign w:val="center"/>
          </w:tcPr>
          <w:p w14:paraId="63E82284">
            <w:pPr>
              <w:pStyle w:val="7"/>
              <w:jc w:val="center"/>
              <w:rPr>
                <w:rFonts w:ascii="宋体" w:hAnsi="宋体"/>
                <w:b/>
                <w:bCs/>
                <w:sz w:val="18"/>
              </w:rPr>
            </w:pPr>
          </w:p>
        </w:tc>
        <w:tc>
          <w:tcPr>
            <w:tcW w:w="1843" w:type="dxa"/>
            <w:gridSpan w:val="9"/>
            <w:tcBorders>
              <w:top w:val="single" w:color="auto" w:sz="4" w:space="0"/>
              <w:left w:val="single" w:color="auto" w:sz="4" w:space="0"/>
              <w:bottom w:val="single" w:color="auto" w:sz="4" w:space="0"/>
              <w:right w:val="single" w:color="auto" w:sz="4" w:space="0"/>
            </w:tcBorders>
            <w:noWrap w:val="0"/>
            <w:vAlign w:val="center"/>
          </w:tcPr>
          <w:p w14:paraId="5DCDF292">
            <w:pPr>
              <w:pStyle w:val="7"/>
              <w:jc w:val="center"/>
              <w:rPr>
                <w:rFonts w:ascii="宋体" w:hAnsi="宋体"/>
                <w:b/>
                <w:bCs/>
                <w:sz w:val="18"/>
              </w:rPr>
            </w:pPr>
          </w:p>
        </w:tc>
        <w:tc>
          <w:tcPr>
            <w:tcW w:w="1134" w:type="dxa"/>
            <w:gridSpan w:val="3"/>
            <w:tcBorders>
              <w:top w:val="single" w:color="auto" w:sz="4" w:space="0"/>
              <w:left w:val="single" w:color="auto" w:sz="4" w:space="0"/>
              <w:bottom w:val="single" w:color="auto" w:sz="4" w:space="0"/>
              <w:right w:val="single" w:color="auto" w:sz="4" w:space="0"/>
            </w:tcBorders>
            <w:noWrap w:val="0"/>
            <w:vAlign w:val="center"/>
          </w:tcPr>
          <w:p w14:paraId="5D1552A0">
            <w:pPr>
              <w:pStyle w:val="7"/>
              <w:jc w:val="center"/>
              <w:rPr>
                <w:rFonts w:ascii="宋体" w:hAnsi="宋体"/>
                <w:b/>
                <w:bCs/>
                <w:sz w:val="18"/>
              </w:rPr>
            </w:pPr>
          </w:p>
        </w:tc>
        <w:tc>
          <w:tcPr>
            <w:tcW w:w="2835" w:type="dxa"/>
            <w:gridSpan w:val="8"/>
            <w:tcBorders>
              <w:top w:val="single" w:color="auto" w:sz="4" w:space="0"/>
              <w:left w:val="single" w:color="auto" w:sz="4" w:space="0"/>
              <w:bottom w:val="single" w:color="auto" w:sz="4" w:space="0"/>
              <w:right w:val="double" w:color="auto" w:sz="4" w:space="0"/>
            </w:tcBorders>
            <w:noWrap w:val="0"/>
            <w:vAlign w:val="center"/>
          </w:tcPr>
          <w:p w14:paraId="75845BB8">
            <w:pPr>
              <w:pStyle w:val="7"/>
              <w:jc w:val="center"/>
              <w:rPr>
                <w:rFonts w:ascii="宋体" w:hAnsi="宋体"/>
                <w:b/>
                <w:bCs/>
                <w:sz w:val="18"/>
              </w:rPr>
            </w:pPr>
          </w:p>
        </w:tc>
      </w:tr>
      <w:tr w14:paraId="0E7997C5">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45" w:hRule="atLeast"/>
          <w:jc w:val="center"/>
        </w:trPr>
        <w:tc>
          <w:tcPr>
            <w:tcW w:w="10080" w:type="dxa"/>
            <w:gridSpan w:val="37"/>
            <w:tcBorders>
              <w:top w:val="single" w:color="auto" w:sz="4" w:space="0"/>
              <w:left w:val="double" w:color="auto" w:sz="4" w:space="0"/>
              <w:bottom w:val="single" w:color="auto" w:sz="2" w:space="0"/>
              <w:right w:val="double" w:color="auto" w:sz="4" w:space="0"/>
            </w:tcBorders>
            <w:noWrap w:val="0"/>
            <w:vAlign w:val="center"/>
          </w:tcPr>
          <w:p w14:paraId="2C910F88">
            <w:pPr>
              <w:pStyle w:val="7"/>
              <w:jc w:val="center"/>
              <w:rPr>
                <w:rFonts w:ascii="宋体" w:hAnsi="宋体"/>
                <w:b/>
                <w:bCs/>
                <w:sz w:val="18"/>
              </w:rPr>
            </w:pPr>
            <w:r>
              <w:rPr>
                <w:rFonts w:hint="eastAsia" w:ascii="宋体" w:hAnsi="宋体"/>
                <w:b/>
                <w:bCs/>
                <w:sz w:val="18"/>
                <w:szCs w:val="18"/>
              </w:rPr>
              <w:t>横琴企业对澳门投资变动情况</w:t>
            </w:r>
          </w:p>
        </w:tc>
      </w:tr>
      <w:tr w14:paraId="4682273C">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45" w:hRule="atLeast"/>
          <w:jc w:val="center"/>
        </w:trPr>
        <w:tc>
          <w:tcPr>
            <w:tcW w:w="583" w:type="dxa"/>
            <w:tcBorders>
              <w:top w:val="single" w:color="auto" w:sz="2" w:space="0"/>
              <w:left w:val="double" w:color="auto" w:sz="4" w:space="0"/>
              <w:bottom w:val="single" w:color="auto" w:sz="2" w:space="0"/>
              <w:right w:val="single" w:color="auto" w:sz="4" w:space="0"/>
            </w:tcBorders>
            <w:noWrap w:val="0"/>
            <w:vAlign w:val="center"/>
          </w:tcPr>
          <w:p w14:paraId="73D45E8A">
            <w:pPr>
              <w:pStyle w:val="7"/>
              <w:ind w:left="138"/>
              <w:rPr>
                <w:rFonts w:ascii="宋体" w:hAnsi="宋体"/>
                <w:b/>
                <w:spacing w:val="-5"/>
                <w:sz w:val="18"/>
              </w:rPr>
            </w:pPr>
            <w:r>
              <w:rPr>
                <w:rFonts w:ascii="宋体" w:hAnsi="宋体"/>
                <w:b/>
                <w:spacing w:val="-5"/>
                <w:sz w:val="18"/>
              </w:rPr>
              <w:t>607</w:t>
            </w:r>
          </w:p>
        </w:tc>
        <w:tc>
          <w:tcPr>
            <w:tcW w:w="9497" w:type="dxa"/>
            <w:gridSpan w:val="36"/>
            <w:tcBorders>
              <w:top w:val="single" w:color="auto" w:sz="2" w:space="0"/>
              <w:left w:val="single" w:color="auto" w:sz="4" w:space="0"/>
              <w:bottom w:val="single" w:color="auto" w:sz="2" w:space="0"/>
              <w:right w:val="double" w:color="auto" w:sz="4" w:space="0"/>
            </w:tcBorders>
            <w:noWrap w:val="0"/>
            <w:vAlign w:val="center"/>
          </w:tcPr>
          <w:p w14:paraId="794481BB">
            <w:pPr>
              <w:pStyle w:val="7"/>
              <w:ind w:left="105" w:leftChars="50"/>
              <w:rPr>
                <w:rFonts w:ascii="宋体" w:hAnsi="宋体"/>
                <w:spacing w:val="-2"/>
                <w:sz w:val="18"/>
              </w:rPr>
            </w:pPr>
            <w:r>
              <w:rPr>
                <w:rFonts w:hint="eastAsia" w:ascii="宋体" w:hAnsi="宋体"/>
                <w:spacing w:val="-2"/>
                <w:sz w:val="18"/>
              </w:rPr>
              <w:t>本年度是否有转让或受让澳门企业的股权</w:t>
            </w:r>
            <w:r>
              <w:rPr>
                <w:rFonts w:ascii="宋体" w:hAnsi="宋体"/>
                <w:spacing w:val="-2"/>
                <w:sz w:val="18"/>
              </w:rPr>
              <w:t xml:space="preserve">    □    1.</w:t>
            </w:r>
            <w:r>
              <w:rPr>
                <w:rFonts w:hint="eastAsia" w:ascii="宋体" w:hAnsi="宋体"/>
                <w:spacing w:val="-2"/>
                <w:sz w:val="18"/>
              </w:rPr>
              <w:t>是</w:t>
            </w:r>
            <w:r>
              <w:rPr>
                <w:rFonts w:ascii="宋体" w:hAnsi="宋体"/>
                <w:spacing w:val="-2"/>
                <w:sz w:val="18"/>
              </w:rPr>
              <w:t xml:space="preserve">    2.</w:t>
            </w:r>
            <w:r>
              <w:rPr>
                <w:rFonts w:hint="eastAsia" w:ascii="宋体" w:hAnsi="宋体"/>
                <w:spacing w:val="-2"/>
                <w:sz w:val="18"/>
              </w:rPr>
              <w:t>否</w:t>
            </w:r>
          </w:p>
        </w:tc>
      </w:tr>
      <w:tr w14:paraId="7DF6AE0C">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45" w:hRule="atLeast"/>
          <w:jc w:val="center"/>
        </w:trPr>
        <w:tc>
          <w:tcPr>
            <w:tcW w:w="583" w:type="dxa"/>
            <w:tcBorders>
              <w:top w:val="single" w:color="auto" w:sz="2" w:space="0"/>
              <w:left w:val="double" w:color="auto" w:sz="4" w:space="0"/>
              <w:bottom w:val="single" w:color="auto" w:sz="2" w:space="0"/>
              <w:right w:val="single" w:color="auto" w:sz="4" w:space="0"/>
            </w:tcBorders>
            <w:noWrap w:val="0"/>
            <w:vAlign w:val="center"/>
          </w:tcPr>
          <w:p w14:paraId="6981D2B3">
            <w:pPr>
              <w:pStyle w:val="7"/>
              <w:ind w:left="138"/>
              <w:rPr>
                <w:rFonts w:ascii="宋体" w:hAnsi="宋体"/>
                <w:b/>
                <w:spacing w:val="-5"/>
                <w:sz w:val="18"/>
              </w:rPr>
            </w:pPr>
            <w:r>
              <w:rPr>
                <w:rFonts w:ascii="宋体" w:hAnsi="宋体"/>
                <w:b/>
                <w:spacing w:val="-5"/>
                <w:sz w:val="18"/>
              </w:rPr>
              <w:t>608</w:t>
            </w:r>
          </w:p>
        </w:tc>
        <w:tc>
          <w:tcPr>
            <w:tcW w:w="9497" w:type="dxa"/>
            <w:gridSpan w:val="36"/>
            <w:tcBorders>
              <w:top w:val="single" w:color="auto" w:sz="2" w:space="0"/>
              <w:left w:val="single" w:color="auto" w:sz="4" w:space="0"/>
              <w:bottom w:val="single" w:color="auto" w:sz="2" w:space="0"/>
              <w:right w:val="double" w:color="auto" w:sz="4" w:space="0"/>
            </w:tcBorders>
            <w:noWrap w:val="0"/>
            <w:vAlign w:val="center"/>
          </w:tcPr>
          <w:p w14:paraId="73D59C7B">
            <w:pPr>
              <w:pStyle w:val="7"/>
              <w:ind w:left="105" w:leftChars="50"/>
              <w:rPr>
                <w:rFonts w:ascii="宋体" w:hAnsi="宋体"/>
                <w:spacing w:val="-2"/>
                <w:sz w:val="18"/>
              </w:rPr>
            </w:pPr>
            <w:r>
              <w:rPr>
                <w:rFonts w:hint="eastAsia" w:ascii="宋体" w:hAnsi="宋体"/>
                <w:spacing w:val="-2"/>
                <w:sz w:val="18"/>
              </w:rPr>
              <w:t>与本企业进行股权转让交易的另一方是否为澳门个人或企业</w:t>
            </w:r>
            <w:r>
              <w:rPr>
                <w:rFonts w:ascii="宋体" w:hAnsi="宋体"/>
                <w:spacing w:val="-2"/>
                <w:sz w:val="18"/>
              </w:rPr>
              <w:t xml:space="preserve">    □    1.</w:t>
            </w:r>
            <w:r>
              <w:rPr>
                <w:rFonts w:hint="eastAsia" w:ascii="宋体" w:hAnsi="宋体"/>
                <w:spacing w:val="-2"/>
                <w:sz w:val="18"/>
              </w:rPr>
              <w:t>是</w:t>
            </w:r>
            <w:r>
              <w:rPr>
                <w:rFonts w:ascii="宋体" w:hAnsi="宋体"/>
                <w:spacing w:val="-2"/>
                <w:sz w:val="18"/>
              </w:rPr>
              <w:t xml:space="preserve">    2.</w:t>
            </w:r>
            <w:r>
              <w:rPr>
                <w:rFonts w:hint="eastAsia" w:ascii="宋体" w:hAnsi="宋体"/>
                <w:spacing w:val="-2"/>
                <w:sz w:val="18"/>
              </w:rPr>
              <w:t>否</w:t>
            </w:r>
          </w:p>
        </w:tc>
      </w:tr>
      <w:tr w14:paraId="5B8567FD">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408" w:hRule="atLeast"/>
          <w:jc w:val="center"/>
        </w:trPr>
        <w:tc>
          <w:tcPr>
            <w:tcW w:w="583" w:type="dxa"/>
            <w:vMerge w:val="restart"/>
            <w:tcBorders>
              <w:top w:val="single" w:color="auto" w:sz="2" w:space="0"/>
              <w:left w:val="double" w:color="auto" w:sz="4" w:space="0"/>
              <w:right w:val="single" w:color="auto" w:sz="4" w:space="0"/>
            </w:tcBorders>
            <w:noWrap w:val="0"/>
            <w:vAlign w:val="center"/>
          </w:tcPr>
          <w:p w14:paraId="02A5DF71">
            <w:pPr>
              <w:pStyle w:val="7"/>
              <w:ind w:left="138" w:leftChars="0"/>
              <w:rPr>
                <w:rFonts w:hint="default" w:ascii="宋体" w:hAnsi="宋体" w:eastAsia="宋体"/>
                <w:b/>
                <w:spacing w:val="-5"/>
                <w:sz w:val="18"/>
                <w:lang w:val="en-US" w:eastAsia="zh-CN"/>
              </w:rPr>
            </w:pPr>
            <w:r>
              <w:rPr>
                <w:rFonts w:ascii="宋体" w:hAnsi="宋体"/>
                <w:b/>
                <w:spacing w:val="-5"/>
                <w:sz w:val="18"/>
              </w:rPr>
              <w:t>6</w:t>
            </w:r>
            <w:r>
              <w:rPr>
                <w:rFonts w:hint="eastAsia" w:ascii="宋体" w:hAnsi="宋体"/>
                <w:b/>
                <w:spacing w:val="-5"/>
                <w:sz w:val="18"/>
                <w:lang w:val="en-US" w:eastAsia="zh-CN"/>
              </w:rPr>
              <w:t>09</w:t>
            </w:r>
          </w:p>
        </w:tc>
        <w:tc>
          <w:tcPr>
            <w:tcW w:w="9497" w:type="dxa"/>
            <w:gridSpan w:val="36"/>
            <w:tcBorders>
              <w:top w:val="single" w:color="auto" w:sz="2" w:space="0"/>
              <w:left w:val="single" w:color="auto" w:sz="4" w:space="0"/>
              <w:bottom w:val="single" w:color="auto" w:sz="2" w:space="0"/>
              <w:right w:val="double" w:color="auto" w:sz="4" w:space="0"/>
            </w:tcBorders>
            <w:noWrap w:val="0"/>
            <w:vAlign w:val="center"/>
          </w:tcPr>
          <w:p w14:paraId="2A28E9DA">
            <w:pPr>
              <w:pStyle w:val="7"/>
              <w:jc w:val="center"/>
              <w:rPr>
                <w:rFonts w:ascii="宋体" w:hAnsi="宋体"/>
                <w:b/>
                <w:bCs/>
                <w:sz w:val="18"/>
              </w:rPr>
            </w:pPr>
            <w:r>
              <w:rPr>
                <w:rFonts w:hint="eastAsia" w:ascii="宋体" w:hAnsi="宋体"/>
                <w:sz w:val="18"/>
              </w:rPr>
              <w:t>转让方和受让方情况</w:t>
            </w:r>
          </w:p>
        </w:tc>
      </w:tr>
      <w:tr w14:paraId="38B8BF6E">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45" w:hRule="atLeast"/>
          <w:jc w:val="center"/>
        </w:trPr>
        <w:tc>
          <w:tcPr>
            <w:tcW w:w="583" w:type="dxa"/>
            <w:vMerge w:val="continue"/>
            <w:tcBorders>
              <w:left w:val="double" w:color="auto" w:sz="4" w:space="0"/>
              <w:right w:val="single" w:color="auto" w:sz="4" w:space="0"/>
            </w:tcBorders>
            <w:noWrap w:val="0"/>
            <w:vAlign w:val="center"/>
          </w:tcPr>
          <w:p w14:paraId="0F50D6FB">
            <w:pPr>
              <w:pStyle w:val="7"/>
              <w:ind w:left="138" w:leftChars="0"/>
              <w:rPr>
                <w:rFonts w:ascii="宋体" w:hAnsi="宋体"/>
                <w:b/>
                <w:spacing w:val="-5"/>
                <w:sz w:val="18"/>
              </w:rPr>
            </w:pPr>
          </w:p>
        </w:tc>
        <w:tc>
          <w:tcPr>
            <w:tcW w:w="1276" w:type="dxa"/>
            <w:gridSpan w:val="4"/>
            <w:tcBorders>
              <w:top w:val="single" w:color="auto" w:sz="2" w:space="0"/>
              <w:left w:val="single" w:color="auto" w:sz="4" w:space="0"/>
              <w:bottom w:val="single" w:color="auto" w:sz="2" w:space="0"/>
              <w:right w:val="single" w:color="auto" w:sz="4" w:space="0"/>
            </w:tcBorders>
            <w:noWrap w:val="0"/>
            <w:vAlign w:val="center"/>
          </w:tcPr>
          <w:p w14:paraId="74A55D93">
            <w:pPr>
              <w:pStyle w:val="7"/>
              <w:jc w:val="center"/>
              <w:rPr>
                <w:rFonts w:ascii="宋体" w:hAnsi="宋体"/>
                <w:b/>
                <w:bCs/>
                <w:sz w:val="18"/>
              </w:rPr>
            </w:pPr>
            <w:r>
              <w:rPr>
                <w:rFonts w:hint="eastAsia" w:ascii="宋体" w:hAnsi="宋体"/>
                <w:sz w:val="18"/>
              </w:rPr>
              <w:t>转让方</w:t>
            </w:r>
          </w:p>
        </w:tc>
        <w:tc>
          <w:tcPr>
            <w:tcW w:w="1275" w:type="dxa"/>
            <w:gridSpan w:val="8"/>
            <w:tcBorders>
              <w:top w:val="single" w:color="auto" w:sz="2" w:space="0"/>
              <w:left w:val="single" w:color="auto" w:sz="4" w:space="0"/>
              <w:bottom w:val="single" w:color="auto" w:sz="2" w:space="0"/>
              <w:right w:val="single" w:color="auto" w:sz="4" w:space="0"/>
            </w:tcBorders>
            <w:noWrap w:val="0"/>
            <w:vAlign w:val="center"/>
          </w:tcPr>
          <w:p w14:paraId="778E72DD">
            <w:pPr>
              <w:pStyle w:val="7"/>
              <w:jc w:val="center"/>
              <w:rPr>
                <w:rFonts w:ascii="宋体" w:hAnsi="宋体"/>
                <w:b/>
                <w:bCs/>
                <w:sz w:val="18"/>
              </w:rPr>
            </w:pPr>
            <w:r>
              <w:rPr>
                <w:rFonts w:hint="eastAsia" w:ascii="宋体" w:hAnsi="宋体"/>
                <w:sz w:val="18"/>
              </w:rPr>
              <w:t>受让方</w:t>
            </w:r>
          </w:p>
        </w:tc>
        <w:tc>
          <w:tcPr>
            <w:tcW w:w="709" w:type="dxa"/>
            <w:gridSpan w:val="2"/>
            <w:vMerge w:val="restart"/>
            <w:tcBorders>
              <w:top w:val="single" w:color="auto" w:sz="2" w:space="0"/>
              <w:left w:val="single" w:color="auto" w:sz="4" w:space="0"/>
              <w:right w:val="single" w:color="auto" w:sz="4" w:space="0"/>
            </w:tcBorders>
            <w:noWrap w:val="0"/>
            <w:vAlign w:val="center"/>
          </w:tcPr>
          <w:p w14:paraId="1AE72B98">
            <w:pPr>
              <w:pStyle w:val="7"/>
              <w:jc w:val="center"/>
              <w:rPr>
                <w:rFonts w:ascii="宋体" w:hAnsi="宋体"/>
                <w:b/>
                <w:bCs/>
                <w:sz w:val="18"/>
              </w:rPr>
            </w:pPr>
            <w:r>
              <w:rPr>
                <w:rFonts w:hint="eastAsia" w:ascii="宋体" w:hAnsi="宋体"/>
                <w:sz w:val="18"/>
              </w:rPr>
              <w:t>被转让澳门企业名称</w:t>
            </w:r>
          </w:p>
        </w:tc>
        <w:tc>
          <w:tcPr>
            <w:tcW w:w="851" w:type="dxa"/>
            <w:gridSpan w:val="4"/>
            <w:vMerge w:val="restart"/>
            <w:tcBorders>
              <w:top w:val="single" w:color="auto" w:sz="2" w:space="0"/>
              <w:left w:val="single" w:color="auto" w:sz="4" w:space="0"/>
              <w:right w:val="single" w:color="auto" w:sz="4" w:space="0"/>
            </w:tcBorders>
            <w:noWrap w:val="0"/>
            <w:vAlign w:val="center"/>
          </w:tcPr>
          <w:p w14:paraId="0A937240">
            <w:pPr>
              <w:jc w:val="center"/>
              <w:rPr>
                <w:rFonts w:hint="eastAsia" w:ascii="宋体" w:hAnsi="宋体" w:eastAsia="宋体"/>
                <w:b/>
                <w:bCs/>
                <w:sz w:val="18"/>
                <w:lang w:eastAsia="zh-CN"/>
              </w:rPr>
            </w:pPr>
            <w:r>
              <w:rPr>
                <w:rFonts w:hint="eastAsia" w:ascii="宋体" w:hAnsi="宋体"/>
                <w:sz w:val="18"/>
              </w:rPr>
              <w:t>被转让澳门企业证件号码</w:t>
            </w:r>
          </w:p>
        </w:tc>
        <w:tc>
          <w:tcPr>
            <w:tcW w:w="673" w:type="dxa"/>
            <w:gridSpan w:val="4"/>
            <w:vMerge w:val="restart"/>
            <w:tcBorders>
              <w:top w:val="single" w:color="auto" w:sz="2" w:space="0"/>
              <w:left w:val="single" w:color="auto" w:sz="4" w:space="0"/>
              <w:right w:val="single" w:color="auto" w:sz="4" w:space="0"/>
            </w:tcBorders>
            <w:noWrap w:val="0"/>
            <w:vAlign w:val="center"/>
          </w:tcPr>
          <w:p w14:paraId="34C4B0C8">
            <w:pPr>
              <w:jc w:val="center"/>
              <w:rPr>
                <w:rFonts w:ascii="宋体" w:hAnsi="宋体"/>
                <w:b/>
                <w:bCs/>
                <w:sz w:val="18"/>
              </w:rPr>
            </w:pPr>
            <w:r>
              <w:rPr>
                <w:rFonts w:hint="eastAsia" w:ascii="宋体" w:hAnsi="宋体"/>
                <w:sz w:val="18"/>
              </w:rPr>
              <w:t>交易前持有该澳门企业股权比例（</w:t>
            </w:r>
            <w:r>
              <w:rPr>
                <w:rFonts w:ascii="宋体" w:hAnsi="宋体"/>
                <w:sz w:val="18"/>
              </w:rPr>
              <w:t>%</w:t>
            </w:r>
            <w:r>
              <w:rPr>
                <w:rFonts w:hint="eastAsia" w:ascii="宋体" w:hAnsi="宋体"/>
                <w:sz w:val="18"/>
              </w:rPr>
              <w:t>）</w:t>
            </w:r>
          </w:p>
        </w:tc>
        <w:tc>
          <w:tcPr>
            <w:tcW w:w="673" w:type="dxa"/>
            <w:gridSpan w:val="2"/>
            <w:vMerge w:val="restart"/>
            <w:tcBorders>
              <w:top w:val="single" w:color="auto" w:sz="2" w:space="0"/>
              <w:left w:val="single" w:color="auto" w:sz="4" w:space="0"/>
              <w:right w:val="single" w:color="auto" w:sz="4" w:space="0"/>
            </w:tcBorders>
            <w:noWrap w:val="0"/>
            <w:vAlign w:val="center"/>
          </w:tcPr>
          <w:p w14:paraId="110F3196">
            <w:pPr>
              <w:jc w:val="center"/>
              <w:rPr>
                <w:rFonts w:hint="eastAsia" w:ascii="宋体" w:hAnsi="宋体" w:eastAsia="宋体"/>
                <w:b/>
                <w:bCs/>
                <w:sz w:val="18"/>
                <w:highlight w:val="none"/>
                <w:lang w:val="en-US" w:eastAsia="zh-CN"/>
              </w:rPr>
            </w:pPr>
            <w:r>
              <w:rPr>
                <w:rFonts w:hint="eastAsia" w:ascii="宋体" w:hAnsi="宋体"/>
                <w:sz w:val="18"/>
                <w:highlight w:val="none"/>
              </w:rPr>
              <w:t>交易前持有该澳门企业股权</w:t>
            </w:r>
            <w:r>
              <w:rPr>
                <w:rFonts w:hint="eastAsia" w:ascii="宋体" w:hAnsi="宋体" w:eastAsia="PMingLiU"/>
                <w:sz w:val="18"/>
                <w:highlight w:val="none"/>
                <w:lang w:eastAsia="zh-TW"/>
              </w:rPr>
              <w:t>金</w:t>
            </w:r>
            <w:r>
              <w:rPr>
                <w:rFonts w:hint="eastAsia" w:ascii="宋体" w:hAnsi="宋体" w:eastAsia="宋体"/>
                <w:sz w:val="18"/>
                <w:highlight w:val="none"/>
                <w:lang w:val="en-US" w:eastAsia="zh-CN"/>
              </w:rPr>
              <w:t>额（元）</w:t>
            </w:r>
          </w:p>
        </w:tc>
        <w:tc>
          <w:tcPr>
            <w:tcW w:w="673" w:type="dxa"/>
            <w:gridSpan w:val="3"/>
            <w:vMerge w:val="restart"/>
            <w:tcBorders>
              <w:top w:val="single" w:color="auto" w:sz="2" w:space="0"/>
              <w:left w:val="single" w:color="auto" w:sz="4" w:space="0"/>
              <w:right w:val="single" w:color="auto" w:sz="4" w:space="0"/>
            </w:tcBorders>
            <w:noWrap w:val="0"/>
            <w:vAlign w:val="center"/>
          </w:tcPr>
          <w:p w14:paraId="450485D6">
            <w:pPr>
              <w:jc w:val="center"/>
              <w:rPr>
                <w:rFonts w:ascii="宋体" w:hAnsi="宋体"/>
                <w:sz w:val="18"/>
                <w:highlight w:val="none"/>
              </w:rPr>
            </w:pPr>
            <w:r>
              <w:rPr>
                <w:rFonts w:hint="eastAsia" w:ascii="宋体" w:hAnsi="宋体"/>
                <w:sz w:val="18"/>
                <w:highlight w:val="none"/>
              </w:rPr>
              <w:t>交易后持有该澳门企业股权比例（</w:t>
            </w:r>
            <w:r>
              <w:rPr>
                <w:rFonts w:ascii="宋体" w:hAnsi="宋体"/>
                <w:sz w:val="18"/>
                <w:highlight w:val="none"/>
              </w:rPr>
              <w:t>%</w:t>
            </w:r>
            <w:r>
              <w:rPr>
                <w:rFonts w:hint="eastAsia" w:ascii="宋体" w:hAnsi="宋体"/>
                <w:sz w:val="18"/>
                <w:highlight w:val="none"/>
              </w:rPr>
              <w:t>）</w:t>
            </w:r>
          </w:p>
        </w:tc>
        <w:tc>
          <w:tcPr>
            <w:tcW w:w="674" w:type="dxa"/>
            <w:gridSpan w:val="2"/>
            <w:vMerge w:val="restart"/>
            <w:tcBorders>
              <w:top w:val="single" w:color="auto" w:sz="2" w:space="0"/>
              <w:left w:val="single" w:color="auto" w:sz="4" w:space="0"/>
              <w:right w:val="single" w:color="auto" w:sz="4" w:space="0"/>
            </w:tcBorders>
            <w:noWrap w:val="0"/>
            <w:vAlign w:val="center"/>
          </w:tcPr>
          <w:p w14:paraId="0DDD5440">
            <w:pPr>
              <w:jc w:val="center"/>
              <w:rPr>
                <w:rFonts w:hint="default" w:eastAsia="宋体"/>
                <w:highlight w:val="none"/>
                <w:lang w:val="en-US" w:eastAsia="zh-CN"/>
              </w:rPr>
            </w:pPr>
            <w:r>
              <w:rPr>
                <w:rFonts w:hint="eastAsia" w:ascii="宋体" w:hAnsi="宋体"/>
                <w:sz w:val="18"/>
                <w:highlight w:val="none"/>
              </w:rPr>
              <w:t>交易后持有该澳门企业股权</w:t>
            </w:r>
            <w:r>
              <w:rPr>
                <w:rFonts w:hint="eastAsia" w:ascii="宋体" w:hAnsi="宋体" w:eastAsia="PMingLiU"/>
                <w:sz w:val="18"/>
                <w:highlight w:val="none"/>
                <w:lang w:eastAsia="zh-TW"/>
              </w:rPr>
              <w:t>金</w:t>
            </w:r>
            <w:r>
              <w:rPr>
                <w:rFonts w:hint="eastAsia" w:ascii="宋体" w:hAnsi="宋体" w:eastAsia="宋体"/>
                <w:sz w:val="18"/>
                <w:highlight w:val="none"/>
                <w:lang w:val="en-US" w:eastAsia="zh-CN"/>
              </w:rPr>
              <w:t>额（元）</w:t>
            </w:r>
          </w:p>
        </w:tc>
        <w:tc>
          <w:tcPr>
            <w:tcW w:w="992" w:type="dxa"/>
            <w:gridSpan w:val="4"/>
            <w:vMerge w:val="restart"/>
            <w:tcBorders>
              <w:top w:val="single" w:color="auto" w:sz="2" w:space="0"/>
              <w:left w:val="single" w:color="auto" w:sz="4" w:space="0"/>
              <w:right w:val="single" w:color="auto" w:sz="4" w:space="0"/>
            </w:tcBorders>
            <w:noWrap w:val="0"/>
            <w:vAlign w:val="center"/>
          </w:tcPr>
          <w:p w14:paraId="1792D9AC">
            <w:pPr>
              <w:jc w:val="center"/>
              <w:rPr>
                <w:rFonts w:ascii="宋体" w:hAnsi="宋体"/>
                <w:sz w:val="18"/>
              </w:rPr>
            </w:pPr>
            <w:r>
              <w:rPr>
                <w:rFonts w:hint="eastAsia" w:ascii="宋体" w:hAnsi="宋体"/>
                <w:sz w:val="18"/>
              </w:rPr>
              <w:t>被转让股权比例（</w:t>
            </w:r>
            <w:r>
              <w:rPr>
                <w:rFonts w:ascii="宋体" w:hAnsi="宋体"/>
                <w:sz w:val="18"/>
              </w:rPr>
              <w:t>%</w:t>
            </w:r>
            <w:r>
              <w:rPr>
                <w:rFonts w:hint="eastAsia" w:ascii="宋体" w:hAnsi="宋体"/>
                <w:sz w:val="18"/>
              </w:rPr>
              <w:t>）</w:t>
            </w:r>
          </w:p>
        </w:tc>
        <w:tc>
          <w:tcPr>
            <w:tcW w:w="851" w:type="dxa"/>
            <w:gridSpan w:val="2"/>
            <w:vMerge w:val="restart"/>
            <w:tcBorders>
              <w:top w:val="single" w:color="auto" w:sz="2" w:space="0"/>
              <w:left w:val="single" w:color="auto" w:sz="4" w:space="0"/>
              <w:right w:val="double" w:color="auto" w:sz="4" w:space="0"/>
            </w:tcBorders>
            <w:noWrap w:val="0"/>
            <w:vAlign w:val="center"/>
          </w:tcPr>
          <w:p w14:paraId="777AE83B">
            <w:pPr>
              <w:jc w:val="center"/>
              <w:rPr>
                <w:rFonts w:ascii="宋体" w:hAnsi="宋体"/>
                <w:b/>
                <w:bCs/>
                <w:sz w:val="18"/>
              </w:rPr>
            </w:pPr>
            <w:r>
              <w:rPr>
                <w:rFonts w:hint="eastAsia" w:ascii="宋体" w:hAnsi="宋体"/>
                <w:sz w:val="18"/>
              </w:rPr>
              <w:t>结算币种</w:t>
            </w:r>
          </w:p>
        </w:tc>
        <w:tc>
          <w:tcPr>
            <w:tcW w:w="850" w:type="dxa"/>
            <w:vMerge w:val="restart"/>
            <w:tcBorders>
              <w:top w:val="single" w:color="auto" w:sz="2" w:space="0"/>
              <w:left w:val="single" w:color="auto" w:sz="4" w:space="0"/>
              <w:right w:val="double" w:color="auto" w:sz="4" w:space="0"/>
            </w:tcBorders>
            <w:noWrap w:val="0"/>
            <w:vAlign w:val="center"/>
          </w:tcPr>
          <w:p w14:paraId="79C5607F">
            <w:pPr>
              <w:pStyle w:val="7"/>
              <w:jc w:val="center"/>
            </w:pPr>
            <w:r>
              <w:rPr>
                <w:rFonts w:hint="eastAsia" w:ascii="宋体" w:hAnsi="宋体"/>
                <w:sz w:val="18"/>
              </w:rPr>
              <w:t>原币结算金额</w:t>
            </w:r>
          </w:p>
        </w:tc>
      </w:tr>
      <w:tr w14:paraId="5CFAB72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45" w:hRule="atLeast"/>
          <w:jc w:val="center"/>
        </w:trPr>
        <w:tc>
          <w:tcPr>
            <w:tcW w:w="583" w:type="dxa"/>
            <w:vMerge w:val="continue"/>
            <w:tcBorders>
              <w:left w:val="double" w:color="auto" w:sz="4" w:space="0"/>
              <w:right w:val="single" w:color="auto" w:sz="4" w:space="0"/>
            </w:tcBorders>
            <w:noWrap w:val="0"/>
            <w:vAlign w:val="center"/>
          </w:tcPr>
          <w:p w14:paraId="01E11E07">
            <w:pPr>
              <w:pStyle w:val="7"/>
              <w:ind w:left="138" w:leftChars="0"/>
              <w:rPr>
                <w:rFonts w:ascii="宋体" w:hAnsi="宋体"/>
                <w:b/>
                <w:spacing w:val="-5"/>
                <w:sz w:val="18"/>
              </w:rPr>
            </w:pPr>
          </w:p>
        </w:tc>
        <w:tc>
          <w:tcPr>
            <w:tcW w:w="425" w:type="dxa"/>
            <w:gridSpan w:val="2"/>
            <w:tcBorders>
              <w:top w:val="single" w:color="auto" w:sz="2" w:space="0"/>
              <w:left w:val="single" w:color="auto" w:sz="4" w:space="0"/>
              <w:bottom w:val="single" w:color="auto" w:sz="2" w:space="0"/>
              <w:right w:val="single" w:color="auto" w:sz="4" w:space="0"/>
            </w:tcBorders>
            <w:noWrap w:val="0"/>
            <w:vAlign w:val="center"/>
          </w:tcPr>
          <w:p w14:paraId="63CE8D33">
            <w:pPr>
              <w:pStyle w:val="7"/>
              <w:jc w:val="center"/>
              <w:rPr>
                <w:rFonts w:ascii="宋体" w:hAnsi="宋体"/>
                <w:b/>
                <w:bCs/>
                <w:sz w:val="18"/>
              </w:rPr>
            </w:pPr>
            <w:r>
              <w:rPr>
                <w:rFonts w:hint="eastAsia" w:ascii="宋体" w:hAnsi="宋体"/>
                <w:sz w:val="18"/>
              </w:rPr>
              <w:t>名称</w:t>
            </w:r>
          </w:p>
        </w:tc>
        <w:tc>
          <w:tcPr>
            <w:tcW w:w="425" w:type="dxa"/>
            <w:tcBorders>
              <w:top w:val="single" w:color="auto" w:sz="2" w:space="0"/>
              <w:left w:val="single" w:color="auto" w:sz="4" w:space="0"/>
              <w:bottom w:val="single" w:color="auto" w:sz="2" w:space="0"/>
              <w:right w:val="single" w:color="auto" w:sz="4" w:space="0"/>
            </w:tcBorders>
            <w:noWrap w:val="0"/>
            <w:vAlign w:val="center"/>
          </w:tcPr>
          <w:p w14:paraId="4020CE79">
            <w:pPr>
              <w:pStyle w:val="7"/>
              <w:jc w:val="center"/>
              <w:rPr>
                <w:rFonts w:ascii="宋体" w:hAnsi="宋体"/>
                <w:b/>
                <w:bCs/>
                <w:sz w:val="18"/>
              </w:rPr>
            </w:pPr>
            <w:r>
              <w:rPr>
                <w:rFonts w:hint="eastAsia" w:ascii="宋体" w:hAnsi="宋体"/>
                <w:sz w:val="18"/>
              </w:rPr>
              <w:t>证件号码</w:t>
            </w:r>
          </w:p>
        </w:tc>
        <w:tc>
          <w:tcPr>
            <w:tcW w:w="426" w:type="dxa"/>
            <w:tcBorders>
              <w:top w:val="single" w:color="auto" w:sz="2" w:space="0"/>
              <w:left w:val="single" w:color="auto" w:sz="4" w:space="0"/>
              <w:bottom w:val="single" w:color="auto" w:sz="2" w:space="0"/>
              <w:right w:val="single" w:color="auto" w:sz="4" w:space="0"/>
            </w:tcBorders>
            <w:noWrap w:val="0"/>
            <w:vAlign w:val="center"/>
          </w:tcPr>
          <w:p w14:paraId="7B2FEC65">
            <w:pPr>
              <w:pStyle w:val="7"/>
              <w:jc w:val="center"/>
              <w:rPr>
                <w:rFonts w:ascii="宋体" w:hAnsi="宋体"/>
                <w:b/>
                <w:bCs/>
                <w:sz w:val="18"/>
              </w:rPr>
            </w:pPr>
            <w:r>
              <w:rPr>
                <w:rFonts w:hint="eastAsia" w:ascii="宋体" w:hAnsi="宋体"/>
                <w:sz w:val="18"/>
              </w:rPr>
              <w:t>类型</w:t>
            </w:r>
          </w:p>
        </w:tc>
        <w:tc>
          <w:tcPr>
            <w:tcW w:w="413" w:type="dxa"/>
            <w:gridSpan w:val="2"/>
            <w:tcBorders>
              <w:top w:val="single" w:color="auto" w:sz="2" w:space="0"/>
              <w:left w:val="single" w:color="auto" w:sz="4" w:space="0"/>
              <w:bottom w:val="single" w:color="auto" w:sz="2" w:space="0"/>
              <w:right w:val="single" w:color="auto" w:sz="4" w:space="0"/>
            </w:tcBorders>
            <w:noWrap w:val="0"/>
            <w:vAlign w:val="center"/>
          </w:tcPr>
          <w:p w14:paraId="4E8EE306">
            <w:pPr>
              <w:pStyle w:val="7"/>
              <w:jc w:val="center"/>
              <w:rPr>
                <w:rFonts w:ascii="宋体" w:hAnsi="宋体"/>
                <w:b/>
                <w:bCs/>
                <w:sz w:val="18"/>
              </w:rPr>
            </w:pPr>
            <w:r>
              <w:rPr>
                <w:rFonts w:hint="eastAsia" w:ascii="宋体" w:hAnsi="宋体"/>
                <w:sz w:val="18"/>
              </w:rPr>
              <w:t>名称</w:t>
            </w:r>
          </w:p>
        </w:tc>
        <w:tc>
          <w:tcPr>
            <w:tcW w:w="470" w:type="dxa"/>
            <w:gridSpan w:val="4"/>
            <w:tcBorders>
              <w:top w:val="single" w:color="auto" w:sz="2" w:space="0"/>
              <w:left w:val="single" w:color="auto" w:sz="4" w:space="0"/>
              <w:bottom w:val="single" w:color="auto" w:sz="2" w:space="0"/>
              <w:right w:val="single" w:color="auto" w:sz="4" w:space="0"/>
            </w:tcBorders>
            <w:noWrap w:val="0"/>
            <w:vAlign w:val="center"/>
          </w:tcPr>
          <w:p w14:paraId="544C2FE2">
            <w:pPr>
              <w:pStyle w:val="7"/>
              <w:jc w:val="center"/>
              <w:rPr>
                <w:rFonts w:ascii="宋体" w:hAnsi="宋体"/>
                <w:b/>
                <w:bCs/>
                <w:sz w:val="18"/>
              </w:rPr>
            </w:pPr>
            <w:r>
              <w:rPr>
                <w:rFonts w:hint="eastAsia" w:ascii="宋体" w:hAnsi="宋体"/>
                <w:sz w:val="18"/>
              </w:rPr>
              <w:t>证件号码</w:t>
            </w:r>
          </w:p>
        </w:tc>
        <w:tc>
          <w:tcPr>
            <w:tcW w:w="392" w:type="dxa"/>
            <w:gridSpan w:val="2"/>
            <w:tcBorders>
              <w:top w:val="single" w:color="auto" w:sz="2" w:space="0"/>
              <w:left w:val="single" w:color="auto" w:sz="4" w:space="0"/>
              <w:bottom w:val="single" w:color="auto" w:sz="2" w:space="0"/>
              <w:right w:val="single" w:color="auto" w:sz="4" w:space="0"/>
            </w:tcBorders>
            <w:noWrap w:val="0"/>
            <w:vAlign w:val="center"/>
          </w:tcPr>
          <w:p w14:paraId="4844B57D">
            <w:pPr>
              <w:pStyle w:val="7"/>
              <w:jc w:val="center"/>
              <w:rPr>
                <w:rFonts w:ascii="宋体" w:hAnsi="宋体"/>
                <w:b/>
                <w:bCs/>
                <w:sz w:val="18"/>
              </w:rPr>
            </w:pPr>
            <w:r>
              <w:rPr>
                <w:rFonts w:hint="eastAsia" w:ascii="宋体" w:hAnsi="宋体"/>
                <w:sz w:val="18"/>
              </w:rPr>
              <w:t>类型</w:t>
            </w:r>
          </w:p>
        </w:tc>
        <w:tc>
          <w:tcPr>
            <w:tcW w:w="709" w:type="dxa"/>
            <w:gridSpan w:val="2"/>
            <w:vMerge w:val="continue"/>
            <w:tcBorders>
              <w:left w:val="single" w:color="auto" w:sz="4" w:space="0"/>
              <w:bottom w:val="single" w:color="auto" w:sz="2" w:space="0"/>
              <w:right w:val="single" w:color="auto" w:sz="4" w:space="0"/>
            </w:tcBorders>
            <w:noWrap w:val="0"/>
            <w:vAlign w:val="center"/>
          </w:tcPr>
          <w:p w14:paraId="3D631C63">
            <w:pPr>
              <w:pStyle w:val="7"/>
              <w:jc w:val="center"/>
              <w:rPr>
                <w:rFonts w:ascii="宋体" w:hAnsi="宋体"/>
                <w:b/>
                <w:bCs/>
                <w:sz w:val="18"/>
              </w:rPr>
            </w:pPr>
          </w:p>
        </w:tc>
        <w:tc>
          <w:tcPr>
            <w:tcW w:w="851" w:type="dxa"/>
            <w:gridSpan w:val="4"/>
            <w:vMerge w:val="continue"/>
            <w:tcBorders>
              <w:left w:val="single" w:color="auto" w:sz="4" w:space="0"/>
              <w:bottom w:val="single" w:color="auto" w:sz="2" w:space="0"/>
              <w:right w:val="single" w:color="auto" w:sz="4" w:space="0"/>
            </w:tcBorders>
            <w:noWrap w:val="0"/>
            <w:vAlign w:val="center"/>
          </w:tcPr>
          <w:p w14:paraId="02E2303D">
            <w:pPr>
              <w:jc w:val="center"/>
              <w:rPr>
                <w:rFonts w:ascii="宋体" w:hAnsi="宋体"/>
                <w:b/>
                <w:bCs/>
                <w:sz w:val="18"/>
              </w:rPr>
            </w:pPr>
          </w:p>
        </w:tc>
        <w:tc>
          <w:tcPr>
            <w:tcW w:w="673" w:type="dxa"/>
            <w:gridSpan w:val="4"/>
            <w:vMerge w:val="continue"/>
            <w:tcBorders>
              <w:left w:val="single" w:color="auto" w:sz="4" w:space="0"/>
              <w:bottom w:val="single" w:color="auto" w:sz="2" w:space="0"/>
              <w:right w:val="single" w:color="auto" w:sz="4" w:space="0"/>
            </w:tcBorders>
            <w:noWrap w:val="0"/>
            <w:vAlign w:val="center"/>
          </w:tcPr>
          <w:p w14:paraId="04C19C33">
            <w:pPr>
              <w:jc w:val="center"/>
              <w:rPr>
                <w:rFonts w:ascii="宋体" w:hAnsi="宋体"/>
                <w:b/>
                <w:bCs/>
                <w:sz w:val="18"/>
              </w:rPr>
            </w:pPr>
          </w:p>
        </w:tc>
        <w:tc>
          <w:tcPr>
            <w:tcW w:w="673" w:type="dxa"/>
            <w:gridSpan w:val="2"/>
            <w:vMerge w:val="continue"/>
            <w:tcBorders>
              <w:left w:val="single" w:color="auto" w:sz="4" w:space="0"/>
              <w:bottom w:val="single" w:color="auto" w:sz="2" w:space="0"/>
              <w:right w:val="single" w:color="auto" w:sz="4" w:space="0"/>
            </w:tcBorders>
            <w:noWrap w:val="0"/>
            <w:vAlign w:val="center"/>
          </w:tcPr>
          <w:p w14:paraId="5362BABF">
            <w:pPr>
              <w:jc w:val="center"/>
              <w:rPr>
                <w:rFonts w:ascii="宋体" w:hAnsi="宋体"/>
                <w:b/>
                <w:bCs/>
                <w:sz w:val="18"/>
                <w:highlight w:val="yellow"/>
              </w:rPr>
            </w:pPr>
          </w:p>
        </w:tc>
        <w:tc>
          <w:tcPr>
            <w:tcW w:w="673" w:type="dxa"/>
            <w:gridSpan w:val="3"/>
            <w:vMerge w:val="continue"/>
            <w:tcBorders>
              <w:left w:val="single" w:color="auto" w:sz="4" w:space="0"/>
              <w:bottom w:val="single" w:color="auto" w:sz="2" w:space="0"/>
              <w:right w:val="single" w:color="auto" w:sz="4" w:space="0"/>
            </w:tcBorders>
            <w:noWrap w:val="0"/>
            <w:vAlign w:val="center"/>
          </w:tcPr>
          <w:p w14:paraId="237161DC">
            <w:pPr>
              <w:jc w:val="center"/>
              <w:rPr>
                <w:rFonts w:ascii="宋体" w:hAnsi="宋体"/>
                <w:sz w:val="18"/>
              </w:rPr>
            </w:pPr>
          </w:p>
        </w:tc>
        <w:tc>
          <w:tcPr>
            <w:tcW w:w="674" w:type="dxa"/>
            <w:gridSpan w:val="2"/>
            <w:vMerge w:val="continue"/>
            <w:tcBorders>
              <w:left w:val="single" w:color="auto" w:sz="4" w:space="0"/>
              <w:bottom w:val="single" w:color="auto" w:sz="2" w:space="0"/>
              <w:right w:val="single" w:color="auto" w:sz="4" w:space="0"/>
            </w:tcBorders>
            <w:noWrap w:val="0"/>
            <w:vAlign w:val="center"/>
          </w:tcPr>
          <w:p w14:paraId="14A4E1ED">
            <w:pPr>
              <w:jc w:val="center"/>
            </w:pPr>
          </w:p>
        </w:tc>
        <w:tc>
          <w:tcPr>
            <w:tcW w:w="992" w:type="dxa"/>
            <w:gridSpan w:val="4"/>
            <w:vMerge w:val="continue"/>
            <w:tcBorders>
              <w:left w:val="single" w:color="auto" w:sz="4" w:space="0"/>
              <w:bottom w:val="single" w:color="auto" w:sz="2" w:space="0"/>
              <w:right w:val="single" w:color="auto" w:sz="4" w:space="0"/>
            </w:tcBorders>
            <w:noWrap w:val="0"/>
            <w:vAlign w:val="center"/>
          </w:tcPr>
          <w:p w14:paraId="05840D5F">
            <w:pPr>
              <w:jc w:val="center"/>
              <w:rPr>
                <w:rFonts w:ascii="宋体" w:hAnsi="宋体"/>
                <w:sz w:val="18"/>
              </w:rPr>
            </w:pPr>
          </w:p>
        </w:tc>
        <w:tc>
          <w:tcPr>
            <w:tcW w:w="851" w:type="dxa"/>
            <w:gridSpan w:val="2"/>
            <w:vMerge w:val="continue"/>
            <w:tcBorders>
              <w:left w:val="single" w:color="auto" w:sz="4" w:space="0"/>
              <w:bottom w:val="single" w:color="auto" w:sz="2" w:space="0"/>
              <w:right w:val="double" w:color="auto" w:sz="4" w:space="0"/>
            </w:tcBorders>
            <w:noWrap w:val="0"/>
            <w:vAlign w:val="center"/>
          </w:tcPr>
          <w:p w14:paraId="4B2C6D49">
            <w:pPr>
              <w:jc w:val="center"/>
              <w:rPr>
                <w:rFonts w:ascii="宋体" w:hAnsi="宋体"/>
                <w:b/>
                <w:bCs/>
                <w:sz w:val="18"/>
              </w:rPr>
            </w:pPr>
          </w:p>
        </w:tc>
        <w:tc>
          <w:tcPr>
            <w:tcW w:w="850" w:type="dxa"/>
            <w:vMerge w:val="continue"/>
            <w:tcBorders>
              <w:left w:val="single" w:color="auto" w:sz="4" w:space="0"/>
              <w:bottom w:val="single" w:color="auto" w:sz="2" w:space="0"/>
              <w:right w:val="double" w:color="auto" w:sz="4" w:space="0"/>
            </w:tcBorders>
            <w:noWrap w:val="0"/>
            <w:vAlign w:val="center"/>
          </w:tcPr>
          <w:p w14:paraId="4F276CB7">
            <w:pPr>
              <w:pStyle w:val="7"/>
              <w:jc w:val="center"/>
            </w:pPr>
          </w:p>
        </w:tc>
      </w:tr>
      <w:tr w14:paraId="42FD315F">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45" w:hRule="atLeast"/>
          <w:jc w:val="center"/>
        </w:trPr>
        <w:tc>
          <w:tcPr>
            <w:tcW w:w="583" w:type="dxa"/>
            <w:vMerge w:val="continue"/>
            <w:tcBorders>
              <w:left w:val="double" w:color="auto" w:sz="4" w:space="0"/>
              <w:right w:val="single" w:color="auto" w:sz="4" w:space="0"/>
            </w:tcBorders>
            <w:noWrap w:val="0"/>
            <w:vAlign w:val="center"/>
          </w:tcPr>
          <w:p w14:paraId="5441A4B9">
            <w:pPr>
              <w:pStyle w:val="7"/>
              <w:ind w:left="138" w:leftChars="0"/>
              <w:rPr>
                <w:rFonts w:ascii="宋体" w:hAnsi="宋体"/>
                <w:b/>
                <w:spacing w:val="-5"/>
                <w:sz w:val="18"/>
              </w:rPr>
            </w:pPr>
          </w:p>
        </w:tc>
        <w:tc>
          <w:tcPr>
            <w:tcW w:w="425" w:type="dxa"/>
            <w:gridSpan w:val="2"/>
            <w:tcBorders>
              <w:top w:val="single" w:color="auto" w:sz="2" w:space="0"/>
              <w:left w:val="single" w:color="auto" w:sz="4" w:space="0"/>
              <w:bottom w:val="single" w:color="auto" w:sz="2" w:space="0"/>
              <w:right w:val="single" w:color="auto" w:sz="4" w:space="0"/>
            </w:tcBorders>
            <w:noWrap w:val="0"/>
            <w:vAlign w:val="center"/>
          </w:tcPr>
          <w:p w14:paraId="3CBC7E70">
            <w:pPr>
              <w:pStyle w:val="7"/>
              <w:jc w:val="center"/>
              <w:rPr>
                <w:rFonts w:ascii="宋体" w:hAnsi="宋体"/>
                <w:b/>
                <w:bCs/>
                <w:sz w:val="18"/>
              </w:rPr>
            </w:pPr>
          </w:p>
        </w:tc>
        <w:tc>
          <w:tcPr>
            <w:tcW w:w="425" w:type="dxa"/>
            <w:tcBorders>
              <w:top w:val="single" w:color="auto" w:sz="2" w:space="0"/>
              <w:left w:val="single" w:color="auto" w:sz="4" w:space="0"/>
              <w:bottom w:val="single" w:color="auto" w:sz="2" w:space="0"/>
              <w:right w:val="single" w:color="auto" w:sz="4" w:space="0"/>
            </w:tcBorders>
            <w:noWrap w:val="0"/>
            <w:vAlign w:val="center"/>
          </w:tcPr>
          <w:p w14:paraId="52C19AD0">
            <w:pPr>
              <w:pStyle w:val="7"/>
              <w:jc w:val="center"/>
              <w:rPr>
                <w:rFonts w:ascii="宋体" w:hAnsi="宋体"/>
                <w:b/>
                <w:bCs/>
                <w:sz w:val="18"/>
              </w:rPr>
            </w:pPr>
          </w:p>
        </w:tc>
        <w:tc>
          <w:tcPr>
            <w:tcW w:w="426" w:type="dxa"/>
            <w:tcBorders>
              <w:top w:val="single" w:color="auto" w:sz="2" w:space="0"/>
              <w:left w:val="single" w:color="auto" w:sz="4" w:space="0"/>
              <w:bottom w:val="single" w:color="auto" w:sz="2" w:space="0"/>
              <w:right w:val="single" w:color="auto" w:sz="4" w:space="0"/>
            </w:tcBorders>
            <w:noWrap w:val="0"/>
            <w:vAlign w:val="center"/>
          </w:tcPr>
          <w:p w14:paraId="031D404B">
            <w:pPr>
              <w:pStyle w:val="7"/>
              <w:jc w:val="center"/>
              <w:rPr>
                <w:rFonts w:ascii="宋体" w:hAnsi="宋体"/>
                <w:b/>
                <w:bCs/>
                <w:sz w:val="18"/>
              </w:rPr>
            </w:pPr>
          </w:p>
        </w:tc>
        <w:tc>
          <w:tcPr>
            <w:tcW w:w="413" w:type="dxa"/>
            <w:gridSpan w:val="2"/>
            <w:tcBorders>
              <w:top w:val="single" w:color="auto" w:sz="2" w:space="0"/>
              <w:left w:val="single" w:color="auto" w:sz="4" w:space="0"/>
              <w:bottom w:val="single" w:color="auto" w:sz="2" w:space="0"/>
              <w:right w:val="single" w:color="auto" w:sz="4" w:space="0"/>
            </w:tcBorders>
            <w:noWrap w:val="0"/>
            <w:vAlign w:val="center"/>
          </w:tcPr>
          <w:p w14:paraId="0E206663">
            <w:pPr>
              <w:pStyle w:val="7"/>
              <w:jc w:val="center"/>
              <w:rPr>
                <w:rFonts w:ascii="宋体" w:hAnsi="宋体"/>
                <w:b/>
                <w:bCs/>
                <w:sz w:val="18"/>
              </w:rPr>
            </w:pPr>
          </w:p>
        </w:tc>
        <w:tc>
          <w:tcPr>
            <w:tcW w:w="470" w:type="dxa"/>
            <w:gridSpan w:val="4"/>
            <w:tcBorders>
              <w:top w:val="single" w:color="auto" w:sz="2" w:space="0"/>
              <w:left w:val="single" w:color="auto" w:sz="4" w:space="0"/>
              <w:bottom w:val="single" w:color="auto" w:sz="2" w:space="0"/>
              <w:right w:val="single" w:color="auto" w:sz="4" w:space="0"/>
            </w:tcBorders>
            <w:noWrap w:val="0"/>
            <w:vAlign w:val="center"/>
          </w:tcPr>
          <w:p w14:paraId="0BC1A106">
            <w:pPr>
              <w:pStyle w:val="7"/>
              <w:jc w:val="center"/>
              <w:rPr>
                <w:rFonts w:ascii="宋体" w:hAnsi="宋体"/>
                <w:b/>
                <w:bCs/>
                <w:sz w:val="18"/>
              </w:rPr>
            </w:pPr>
          </w:p>
        </w:tc>
        <w:tc>
          <w:tcPr>
            <w:tcW w:w="392" w:type="dxa"/>
            <w:gridSpan w:val="2"/>
            <w:tcBorders>
              <w:top w:val="single" w:color="auto" w:sz="2" w:space="0"/>
              <w:left w:val="single" w:color="auto" w:sz="4" w:space="0"/>
              <w:bottom w:val="single" w:color="auto" w:sz="2" w:space="0"/>
              <w:right w:val="single" w:color="auto" w:sz="4" w:space="0"/>
            </w:tcBorders>
            <w:noWrap w:val="0"/>
            <w:vAlign w:val="center"/>
          </w:tcPr>
          <w:p w14:paraId="71A88648">
            <w:pPr>
              <w:pStyle w:val="7"/>
              <w:jc w:val="center"/>
              <w:rPr>
                <w:rFonts w:ascii="宋体" w:hAnsi="宋体"/>
                <w:b/>
                <w:bCs/>
                <w:sz w:val="18"/>
              </w:rPr>
            </w:pPr>
          </w:p>
        </w:tc>
        <w:tc>
          <w:tcPr>
            <w:tcW w:w="709" w:type="dxa"/>
            <w:gridSpan w:val="2"/>
            <w:tcBorders>
              <w:top w:val="single" w:color="auto" w:sz="2" w:space="0"/>
              <w:left w:val="single" w:color="auto" w:sz="4" w:space="0"/>
              <w:bottom w:val="single" w:color="auto" w:sz="2" w:space="0"/>
              <w:right w:val="single" w:color="auto" w:sz="4" w:space="0"/>
            </w:tcBorders>
            <w:noWrap w:val="0"/>
            <w:vAlign w:val="center"/>
          </w:tcPr>
          <w:p w14:paraId="4F5AEE49">
            <w:pPr>
              <w:pStyle w:val="7"/>
              <w:jc w:val="center"/>
              <w:rPr>
                <w:rFonts w:ascii="宋体" w:hAnsi="宋体"/>
                <w:b/>
                <w:bCs/>
                <w:sz w:val="18"/>
              </w:rPr>
            </w:pPr>
          </w:p>
        </w:tc>
        <w:tc>
          <w:tcPr>
            <w:tcW w:w="851" w:type="dxa"/>
            <w:gridSpan w:val="4"/>
            <w:tcBorders>
              <w:top w:val="single" w:color="auto" w:sz="2" w:space="0"/>
              <w:left w:val="single" w:color="auto" w:sz="4" w:space="0"/>
              <w:bottom w:val="single" w:color="auto" w:sz="2" w:space="0"/>
              <w:right w:val="single" w:color="auto" w:sz="4" w:space="0"/>
            </w:tcBorders>
            <w:noWrap w:val="0"/>
            <w:vAlign w:val="center"/>
          </w:tcPr>
          <w:p w14:paraId="583C4545">
            <w:pPr>
              <w:jc w:val="center"/>
              <w:rPr>
                <w:rFonts w:ascii="宋体" w:hAnsi="宋体"/>
                <w:b/>
                <w:bCs/>
                <w:sz w:val="18"/>
              </w:rPr>
            </w:pPr>
          </w:p>
        </w:tc>
        <w:tc>
          <w:tcPr>
            <w:tcW w:w="673" w:type="dxa"/>
            <w:gridSpan w:val="4"/>
            <w:tcBorders>
              <w:top w:val="single" w:color="auto" w:sz="2" w:space="0"/>
              <w:left w:val="single" w:color="auto" w:sz="4" w:space="0"/>
              <w:bottom w:val="single" w:color="auto" w:sz="2" w:space="0"/>
              <w:right w:val="single" w:color="auto" w:sz="4" w:space="0"/>
            </w:tcBorders>
            <w:noWrap w:val="0"/>
            <w:vAlign w:val="center"/>
          </w:tcPr>
          <w:p w14:paraId="77DC5EB7">
            <w:pPr>
              <w:jc w:val="center"/>
              <w:rPr>
                <w:rFonts w:ascii="宋体" w:hAnsi="宋体"/>
                <w:b/>
                <w:bCs/>
                <w:sz w:val="18"/>
              </w:rPr>
            </w:pPr>
          </w:p>
        </w:tc>
        <w:tc>
          <w:tcPr>
            <w:tcW w:w="673" w:type="dxa"/>
            <w:gridSpan w:val="2"/>
            <w:tcBorders>
              <w:top w:val="single" w:color="auto" w:sz="2" w:space="0"/>
              <w:left w:val="single" w:color="auto" w:sz="4" w:space="0"/>
              <w:bottom w:val="single" w:color="auto" w:sz="2" w:space="0"/>
              <w:right w:val="single" w:color="auto" w:sz="4" w:space="0"/>
            </w:tcBorders>
            <w:noWrap w:val="0"/>
            <w:vAlign w:val="center"/>
          </w:tcPr>
          <w:p w14:paraId="7DE28C4D">
            <w:pPr>
              <w:jc w:val="center"/>
              <w:rPr>
                <w:rFonts w:ascii="宋体" w:hAnsi="宋体"/>
                <w:b/>
                <w:bCs/>
                <w:sz w:val="18"/>
                <w:highlight w:val="yellow"/>
              </w:rPr>
            </w:pPr>
          </w:p>
        </w:tc>
        <w:tc>
          <w:tcPr>
            <w:tcW w:w="673" w:type="dxa"/>
            <w:gridSpan w:val="3"/>
            <w:tcBorders>
              <w:top w:val="single" w:color="auto" w:sz="2" w:space="0"/>
              <w:left w:val="single" w:color="auto" w:sz="4" w:space="0"/>
              <w:bottom w:val="single" w:color="auto" w:sz="2" w:space="0"/>
              <w:right w:val="single" w:color="auto" w:sz="4" w:space="0"/>
            </w:tcBorders>
            <w:noWrap w:val="0"/>
            <w:vAlign w:val="center"/>
          </w:tcPr>
          <w:p w14:paraId="1A3501BB">
            <w:pPr>
              <w:jc w:val="center"/>
              <w:rPr>
                <w:rFonts w:ascii="宋体" w:hAnsi="宋体"/>
                <w:sz w:val="18"/>
              </w:rPr>
            </w:pPr>
          </w:p>
        </w:tc>
        <w:tc>
          <w:tcPr>
            <w:tcW w:w="674" w:type="dxa"/>
            <w:gridSpan w:val="2"/>
            <w:tcBorders>
              <w:top w:val="single" w:color="auto" w:sz="2" w:space="0"/>
              <w:left w:val="single" w:color="auto" w:sz="4" w:space="0"/>
              <w:bottom w:val="single" w:color="auto" w:sz="2" w:space="0"/>
              <w:right w:val="single" w:color="auto" w:sz="4" w:space="0"/>
            </w:tcBorders>
            <w:noWrap w:val="0"/>
            <w:vAlign w:val="center"/>
          </w:tcPr>
          <w:p w14:paraId="0852D591">
            <w:pPr>
              <w:jc w:val="center"/>
            </w:pPr>
          </w:p>
        </w:tc>
        <w:tc>
          <w:tcPr>
            <w:tcW w:w="992" w:type="dxa"/>
            <w:gridSpan w:val="4"/>
            <w:tcBorders>
              <w:top w:val="single" w:color="auto" w:sz="2" w:space="0"/>
              <w:left w:val="single" w:color="auto" w:sz="4" w:space="0"/>
              <w:bottom w:val="single" w:color="auto" w:sz="2" w:space="0"/>
              <w:right w:val="single" w:color="auto" w:sz="4" w:space="0"/>
            </w:tcBorders>
            <w:noWrap w:val="0"/>
            <w:vAlign w:val="center"/>
          </w:tcPr>
          <w:p w14:paraId="3CE35614">
            <w:pPr>
              <w:jc w:val="center"/>
              <w:rPr>
                <w:rFonts w:ascii="宋体" w:hAnsi="宋体"/>
                <w:sz w:val="18"/>
              </w:rPr>
            </w:pPr>
          </w:p>
        </w:tc>
        <w:tc>
          <w:tcPr>
            <w:tcW w:w="851" w:type="dxa"/>
            <w:gridSpan w:val="2"/>
            <w:tcBorders>
              <w:top w:val="single" w:color="auto" w:sz="2" w:space="0"/>
              <w:left w:val="single" w:color="auto" w:sz="4" w:space="0"/>
              <w:bottom w:val="single" w:color="auto" w:sz="2" w:space="0"/>
              <w:right w:val="double" w:color="auto" w:sz="4" w:space="0"/>
            </w:tcBorders>
            <w:noWrap w:val="0"/>
            <w:vAlign w:val="center"/>
          </w:tcPr>
          <w:p w14:paraId="21D9A098">
            <w:pPr>
              <w:jc w:val="center"/>
              <w:rPr>
                <w:rFonts w:ascii="宋体" w:hAnsi="宋体"/>
                <w:b/>
                <w:bCs/>
                <w:sz w:val="18"/>
              </w:rPr>
            </w:pPr>
          </w:p>
        </w:tc>
        <w:tc>
          <w:tcPr>
            <w:tcW w:w="850" w:type="dxa"/>
            <w:tcBorders>
              <w:top w:val="single" w:color="auto" w:sz="2" w:space="0"/>
              <w:left w:val="single" w:color="auto" w:sz="4" w:space="0"/>
              <w:bottom w:val="single" w:color="auto" w:sz="2" w:space="0"/>
              <w:right w:val="double" w:color="auto" w:sz="4" w:space="0"/>
            </w:tcBorders>
            <w:noWrap w:val="0"/>
            <w:vAlign w:val="center"/>
          </w:tcPr>
          <w:p w14:paraId="064967A8">
            <w:pPr>
              <w:pStyle w:val="7"/>
              <w:jc w:val="center"/>
            </w:pPr>
          </w:p>
        </w:tc>
      </w:tr>
      <w:tr w14:paraId="24BC26EB">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45" w:hRule="atLeast"/>
          <w:jc w:val="center"/>
        </w:trPr>
        <w:tc>
          <w:tcPr>
            <w:tcW w:w="583" w:type="dxa"/>
            <w:vMerge w:val="continue"/>
            <w:tcBorders>
              <w:left w:val="double" w:color="auto" w:sz="4" w:space="0"/>
              <w:right w:val="single" w:color="auto" w:sz="4" w:space="0"/>
            </w:tcBorders>
            <w:noWrap w:val="0"/>
            <w:vAlign w:val="center"/>
          </w:tcPr>
          <w:p w14:paraId="295BB35A">
            <w:pPr>
              <w:pStyle w:val="7"/>
              <w:ind w:left="138" w:leftChars="0"/>
              <w:rPr>
                <w:rFonts w:ascii="宋体" w:hAnsi="宋体"/>
                <w:b/>
                <w:spacing w:val="-5"/>
                <w:sz w:val="18"/>
              </w:rPr>
            </w:pPr>
          </w:p>
        </w:tc>
        <w:tc>
          <w:tcPr>
            <w:tcW w:w="425" w:type="dxa"/>
            <w:gridSpan w:val="2"/>
            <w:tcBorders>
              <w:top w:val="single" w:color="auto" w:sz="2" w:space="0"/>
              <w:left w:val="single" w:color="auto" w:sz="4" w:space="0"/>
              <w:bottom w:val="single" w:color="auto" w:sz="2" w:space="0"/>
              <w:right w:val="single" w:color="auto" w:sz="4" w:space="0"/>
            </w:tcBorders>
            <w:noWrap w:val="0"/>
            <w:vAlign w:val="center"/>
          </w:tcPr>
          <w:p w14:paraId="6C97C5B5">
            <w:pPr>
              <w:pStyle w:val="7"/>
              <w:jc w:val="center"/>
              <w:rPr>
                <w:rFonts w:ascii="宋体" w:hAnsi="宋体"/>
                <w:b/>
                <w:bCs/>
                <w:sz w:val="18"/>
              </w:rPr>
            </w:pPr>
          </w:p>
        </w:tc>
        <w:tc>
          <w:tcPr>
            <w:tcW w:w="425" w:type="dxa"/>
            <w:tcBorders>
              <w:top w:val="single" w:color="auto" w:sz="2" w:space="0"/>
              <w:left w:val="single" w:color="auto" w:sz="4" w:space="0"/>
              <w:bottom w:val="single" w:color="auto" w:sz="2" w:space="0"/>
              <w:right w:val="single" w:color="auto" w:sz="4" w:space="0"/>
            </w:tcBorders>
            <w:noWrap w:val="0"/>
            <w:vAlign w:val="center"/>
          </w:tcPr>
          <w:p w14:paraId="16DEE7C3">
            <w:pPr>
              <w:pStyle w:val="7"/>
              <w:jc w:val="center"/>
              <w:rPr>
                <w:rFonts w:ascii="宋体" w:hAnsi="宋体"/>
                <w:b/>
                <w:bCs/>
                <w:sz w:val="18"/>
              </w:rPr>
            </w:pPr>
          </w:p>
        </w:tc>
        <w:tc>
          <w:tcPr>
            <w:tcW w:w="426" w:type="dxa"/>
            <w:tcBorders>
              <w:top w:val="single" w:color="auto" w:sz="2" w:space="0"/>
              <w:left w:val="single" w:color="auto" w:sz="4" w:space="0"/>
              <w:bottom w:val="single" w:color="auto" w:sz="2" w:space="0"/>
              <w:right w:val="single" w:color="auto" w:sz="4" w:space="0"/>
            </w:tcBorders>
            <w:noWrap w:val="0"/>
            <w:vAlign w:val="center"/>
          </w:tcPr>
          <w:p w14:paraId="50EF608E">
            <w:pPr>
              <w:pStyle w:val="7"/>
              <w:jc w:val="center"/>
              <w:rPr>
                <w:rFonts w:ascii="宋体" w:hAnsi="宋体"/>
                <w:b/>
                <w:bCs/>
                <w:sz w:val="18"/>
              </w:rPr>
            </w:pPr>
          </w:p>
        </w:tc>
        <w:tc>
          <w:tcPr>
            <w:tcW w:w="413" w:type="dxa"/>
            <w:gridSpan w:val="2"/>
            <w:tcBorders>
              <w:top w:val="single" w:color="auto" w:sz="2" w:space="0"/>
              <w:left w:val="single" w:color="auto" w:sz="4" w:space="0"/>
              <w:bottom w:val="single" w:color="auto" w:sz="2" w:space="0"/>
              <w:right w:val="single" w:color="auto" w:sz="4" w:space="0"/>
            </w:tcBorders>
            <w:noWrap w:val="0"/>
            <w:vAlign w:val="center"/>
          </w:tcPr>
          <w:p w14:paraId="20695639">
            <w:pPr>
              <w:pStyle w:val="7"/>
              <w:jc w:val="center"/>
              <w:rPr>
                <w:rFonts w:ascii="宋体" w:hAnsi="宋体"/>
                <w:b/>
                <w:bCs/>
                <w:sz w:val="18"/>
              </w:rPr>
            </w:pPr>
          </w:p>
        </w:tc>
        <w:tc>
          <w:tcPr>
            <w:tcW w:w="470" w:type="dxa"/>
            <w:gridSpan w:val="4"/>
            <w:tcBorders>
              <w:top w:val="single" w:color="auto" w:sz="2" w:space="0"/>
              <w:left w:val="single" w:color="auto" w:sz="4" w:space="0"/>
              <w:bottom w:val="single" w:color="auto" w:sz="2" w:space="0"/>
              <w:right w:val="single" w:color="auto" w:sz="4" w:space="0"/>
            </w:tcBorders>
            <w:noWrap w:val="0"/>
            <w:vAlign w:val="center"/>
          </w:tcPr>
          <w:p w14:paraId="3102E42C">
            <w:pPr>
              <w:pStyle w:val="7"/>
              <w:jc w:val="center"/>
              <w:rPr>
                <w:rFonts w:ascii="宋体" w:hAnsi="宋体"/>
                <w:b/>
                <w:bCs/>
                <w:sz w:val="18"/>
              </w:rPr>
            </w:pPr>
          </w:p>
        </w:tc>
        <w:tc>
          <w:tcPr>
            <w:tcW w:w="392" w:type="dxa"/>
            <w:gridSpan w:val="2"/>
            <w:tcBorders>
              <w:top w:val="single" w:color="auto" w:sz="2" w:space="0"/>
              <w:left w:val="single" w:color="auto" w:sz="4" w:space="0"/>
              <w:bottom w:val="single" w:color="auto" w:sz="2" w:space="0"/>
              <w:right w:val="single" w:color="auto" w:sz="4" w:space="0"/>
            </w:tcBorders>
            <w:noWrap w:val="0"/>
            <w:vAlign w:val="center"/>
          </w:tcPr>
          <w:p w14:paraId="61665537">
            <w:pPr>
              <w:pStyle w:val="7"/>
              <w:jc w:val="center"/>
              <w:rPr>
                <w:rFonts w:ascii="宋体" w:hAnsi="宋体"/>
                <w:b/>
                <w:bCs/>
                <w:sz w:val="18"/>
              </w:rPr>
            </w:pPr>
          </w:p>
        </w:tc>
        <w:tc>
          <w:tcPr>
            <w:tcW w:w="709" w:type="dxa"/>
            <w:gridSpan w:val="2"/>
            <w:tcBorders>
              <w:top w:val="single" w:color="auto" w:sz="2" w:space="0"/>
              <w:left w:val="single" w:color="auto" w:sz="4" w:space="0"/>
              <w:bottom w:val="single" w:color="auto" w:sz="2" w:space="0"/>
              <w:right w:val="single" w:color="auto" w:sz="4" w:space="0"/>
            </w:tcBorders>
            <w:noWrap w:val="0"/>
            <w:vAlign w:val="center"/>
          </w:tcPr>
          <w:p w14:paraId="4F9EB051">
            <w:pPr>
              <w:pStyle w:val="7"/>
              <w:jc w:val="center"/>
              <w:rPr>
                <w:rFonts w:ascii="宋体" w:hAnsi="宋体"/>
                <w:b/>
                <w:bCs/>
                <w:sz w:val="18"/>
              </w:rPr>
            </w:pPr>
          </w:p>
        </w:tc>
        <w:tc>
          <w:tcPr>
            <w:tcW w:w="851" w:type="dxa"/>
            <w:gridSpan w:val="4"/>
            <w:tcBorders>
              <w:top w:val="single" w:color="auto" w:sz="2" w:space="0"/>
              <w:left w:val="single" w:color="auto" w:sz="4" w:space="0"/>
              <w:bottom w:val="single" w:color="auto" w:sz="2" w:space="0"/>
              <w:right w:val="single" w:color="auto" w:sz="4" w:space="0"/>
            </w:tcBorders>
            <w:noWrap w:val="0"/>
            <w:vAlign w:val="center"/>
          </w:tcPr>
          <w:p w14:paraId="7E7B23AF">
            <w:pPr>
              <w:jc w:val="center"/>
              <w:rPr>
                <w:rFonts w:ascii="宋体" w:hAnsi="宋体"/>
                <w:b/>
                <w:bCs/>
                <w:sz w:val="18"/>
              </w:rPr>
            </w:pPr>
          </w:p>
        </w:tc>
        <w:tc>
          <w:tcPr>
            <w:tcW w:w="673" w:type="dxa"/>
            <w:gridSpan w:val="4"/>
            <w:tcBorders>
              <w:top w:val="single" w:color="auto" w:sz="2" w:space="0"/>
              <w:left w:val="single" w:color="auto" w:sz="4" w:space="0"/>
              <w:bottom w:val="single" w:color="auto" w:sz="2" w:space="0"/>
              <w:right w:val="single" w:color="auto" w:sz="4" w:space="0"/>
            </w:tcBorders>
            <w:noWrap w:val="0"/>
            <w:vAlign w:val="center"/>
          </w:tcPr>
          <w:p w14:paraId="19B6BFA8">
            <w:pPr>
              <w:jc w:val="center"/>
              <w:rPr>
                <w:rFonts w:ascii="宋体" w:hAnsi="宋体"/>
                <w:b/>
                <w:bCs/>
                <w:sz w:val="18"/>
              </w:rPr>
            </w:pPr>
          </w:p>
        </w:tc>
        <w:tc>
          <w:tcPr>
            <w:tcW w:w="673" w:type="dxa"/>
            <w:gridSpan w:val="2"/>
            <w:tcBorders>
              <w:top w:val="single" w:color="auto" w:sz="2" w:space="0"/>
              <w:left w:val="single" w:color="auto" w:sz="4" w:space="0"/>
              <w:bottom w:val="single" w:color="auto" w:sz="2" w:space="0"/>
              <w:right w:val="single" w:color="auto" w:sz="4" w:space="0"/>
            </w:tcBorders>
            <w:noWrap w:val="0"/>
            <w:vAlign w:val="center"/>
          </w:tcPr>
          <w:p w14:paraId="44FB0357">
            <w:pPr>
              <w:jc w:val="center"/>
              <w:rPr>
                <w:rFonts w:ascii="宋体" w:hAnsi="宋体"/>
                <w:b/>
                <w:bCs/>
                <w:sz w:val="18"/>
                <w:highlight w:val="yellow"/>
              </w:rPr>
            </w:pPr>
          </w:p>
        </w:tc>
        <w:tc>
          <w:tcPr>
            <w:tcW w:w="673" w:type="dxa"/>
            <w:gridSpan w:val="3"/>
            <w:tcBorders>
              <w:top w:val="single" w:color="auto" w:sz="2" w:space="0"/>
              <w:left w:val="single" w:color="auto" w:sz="4" w:space="0"/>
              <w:bottom w:val="single" w:color="auto" w:sz="2" w:space="0"/>
              <w:right w:val="single" w:color="auto" w:sz="4" w:space="0"/>
            </w:tcBorders>
            <w:noWrap w:val="0"/>
            <w:vAlign w:val="center"/>
          </w:tcPr>
          <w:p w14:paraId="2A2F94E0">
            <w:pPr>
              <w:jc w:val="center"/>
              <w:rPr>
                <w:rFonts w:ascii="宋体" w:hAnsi="宋体"/>
                <w:sz w:val="18"/>
              </w:rPr>
            </w:pPr>
          </w:p>
        </w:tc>
        <w:tc>
          <w:tcPr>
            <w:tcW w:w="674" w:type="dxa"/>
            <w:gridSpan w:val="2"/>
            <w:tcBorders>
              <w:top w:val="single" w:color="auto" w:sz="2" w:space="0"/>
              <w:left w:val="single" w:color="auto" w:sz="4" w:space="0"/>
              <w:bottom w:val="single" w:color="auto" w:sz="2" w:space="0"/>
              <w:right w:val="single" w:color="auto" w:sz="4" w:space="0"/>
            </w:tcBorders>
            <w:noWrap w:val="0"/>
            <w:vAlign w:val="center"/>
          </w:tcPr>
          <w:p w14:paraId="28F398B9">
            <w:pPr>
              <w:jc w:val="center"/>
            </w:pPr>
          </w:p>
        </w:tc>
        <w:tc>
          <w:tcPr>
            <w:tcW w:w="992" w:type="dxa"/>
            <w:gridSpan w:val="4"/>
            <w:tcBorders>
              <w:top w:val="single" w:color="auto" w:sz="2" w:space="0"/>
              <w:left w:val="single" w:color="auto" w:sz="4" w:space="0"/>
              <w:bottom w:val="single" w:color="auto" w:sz="2" w:space="0"/>
              <w:right w:val="single" w:color="auto" w:sz="4" w:space="0"/>
            </w:tcBorders>
            <w:noWrap w:val="0"/>
            <w:vAlign w:val="center"/>
          </w:tcPr>
          <w:p w14:paraId="3B6FA288">
            <w:pPr>
              <w:jc w:val="center"/>
              <w:rPr>
                <w:rFonts w:ascii="宋体" w:hAnsi="宋体"/>
                <w:sz w:val="18"/>
              </w:rPr>
            </w:pPr>
          </w:p>
        </w:tc>
        <w:tc>
          <w:tcPr>
            <w:tcW w:w="851" w:type="dxa"/>
            <w:gridSpan w:val="2"/>
            <w:tcBorders>
              <w:top w:val="single" w:color="auto" w:sz="2" w:space="0"/>
              <w:left w:val="single" w:color="auto" w:sz="4" w:space="0"/>
              <w:bottom w:val="single" w:color="auto" w:sz="2" w:space="0"/>
              <w:right w:val="double" w:color="auto" w:sz="4" w:space="0"/>
            </w:tcBorders>
            <w:noWrap w:val="0"/>
            <w:vAlign w:val="center"/>
          </w:tcPr>
          <w:p w14:paraId="68CA00AD">
            <w:pPr>
              <w:jc w:val="center"/>
              <w:rPr>
                <w:rFonts w:ascii="宋体" w:hAnsi="宋体"/>
                <w:b/>
                <w:bCs/>
                <w:sz w:val="18"/>
              </w:rPr>
            </w:pPr>
          </w:p>
        </w:tc>
        <w:tc>
          <w:tcPr>
            <w:tcW w:w="850" w:type="dxa"/>
            <w:tcBorders>
              <w:top w:val="single" w:color="auto" w:sz="2" w:space="0"/>
              <w:left w:val="single" w:color="auto" w:sz="4" w:space="0"/>
              <w:bottom w:val="single" w:color="auto" w:sz="2" w:space="0"/>
              <w:right w:val="double" w:color="auto" w:sz="4" w:space="0"/>
            </w:tcBorders>
            <w:noWrap w:val="0"/>
            <w:vAlign w:val="center"/>
          </w:tcPr>
          <w:p w14:paraId="4AA08F6D">
            <w:pPr>
              <w:pStyle w:val="7"/>
              <w:jc w:val="center"/>
            </w:pPr>
          </w:p>
        </w:tc>
      </w:tr>
      <w:tr w14:paraId="7CF8DA38">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45" w:hRule="atLeast"/>
          <w:jc w:val="center"/>
        </w:trPr>
        <w:tc>
          <w:tcPr>
            <w:tcW w:w="583" w:type="dxa"/>
            <w:vMerge w:val="continue"/>
            <w:tcBorders>
              <w:left w:val="double" w:color="auto" w:sz="4" w:space="0"/>
              <w:bottom w:val="double" w:color="auto" w:sz="4" w:space="0"/>
              <w:right w:val="single" w:color="auto" w:sz="4" w:space="0"/>
            </w:tcBorders>
            <w:noWrap w:val="0"/>
            <w:vAlign w:val="center"/>
          </w:tcPr>
          <w:p w14:paraId="3BB41FBF">
            <w:pPr>
              <w:pStyle w:val="7"/>
              <w:ind w:left="138" w:leftChars="0"/>
              <w:rPr>
                <w:rFonts w:ascii="宋体" w:hAnsi="宋体"/>
                <w:b/>
                <w:spacing w:val="-5"/>
                <w:sz w:val="18"/>
              </w:rPr>
            </w:pPr>
          </w:p>
        </w:tc>
        <w:tc>
          <w:tcPr>
            <w:tcW w:w="425" w:type="dxa"/>
            <w:gridSpan w:val="2"/>
            <w:tcBorders>
              <w:top w:val="single" w:color="auto" w:sz="2" w:space="0"/>
              <w:left w:val="single" w:color="auto" w:sz="4" w:space="0"/>
              <w:bottom w:val="double" w:color="auto" w:sz="4" w:space="0"/>
              <w:right w:val="single" w:color="auto" w:sz="4" w:space="0"/>
            </w:tcBorders>
            <w:noWrap w:val="0"/>
            <w:vAlign w:val="center"/>
          </w:tcPr>
          <w:p w14:paraId="1E93D2ED">
            <w:pPr>
              <w:pStyle w:val="7"/>
              <w:jc w:val="center"/>
              <w:rPr>
                <w:rFonts w:ascii="宋体" w:hAnsi="宋体"/>
                <w:b/>
                <w:bCs/>
                <w:sz w:val="18"/>
              </w:rPr>
            </w:pPr>
          </w:p>
        </w:tc>
        <w:tc>
          <w:tcPr>
            <w:tcW w:w="425" w:type="dxa"/>
            <w:tcBorders>
              <w:top w:val="single" w:color="auto" w:sz="2" w:space="0"/>
              <w:left w:val="single" w:color="auto" w:sz="4" w:space="0"/>
              <w:bottom w:val="double" w:color="auto" w:sz="4" w:space="0"/>
              <w:right w:val="single" w:color="auto" w:sz="4" w:space="0"/>
            </w:tcBorders>
            <w:noWrap w:val="0"/>
            <w:vAlign w:val="center"/>
          </w:tcPr>
          <w:p w14:paraId="681925BD">
            <w:pPr>
              <w:pStyle w:val="7"/>
              <w:jc w:val="center"/>
              <w:rPr>
                <w:rFonts w:ascii="宋体" w:hAnsi="宋体"/>
                <w:b/>
                <w:bCs/>
                <w:sz w:val="18"/>
              </w:rPr>
            </w:pPr>
          </w:p>
        </w:tc>
        <w:tc>
          <w:tcPr>
            <w:tcW w:w="426" w:type="dxa"/>
            <w:tcBorders>
              <w:top w:val="single" w:color="auto" w:sz="2" w:space="0"/>
              <w:left w:val="single" w:color="auto" w:sz="4" w:space="0"/>
              <w:bottom w:val="double" w:color="auto" w:sz="4" w:space="0"/>
              <w:right w:val="single" w:color="auto" w:sz="4" w:space="0"/>
            </w:tcBorders>
            <w:noWrap w:val="0"/>
            <w:vAlign w:val="center"/>
          </w:tcPr>
          <w:p w14:paraId="4FA2163C">
            <w:pPr>
              <w:pStyle w:val="7"/>
              <w:jc w:val="center"/>
              <w:rPr>
                <w:rFonts w:ascii="宋体" w:hAnsi="宋体"/>
                <w:b/>
                <w:bCs/>
                <w:sz w:val="18"/>
              </w:rPr>
            </w:pPr>
          </w:p>
        </w:tc>
        <w:tc>
          <w:tcPr>
            <w:tcW w:w="413" w:type="dxa"/>
            <w:gridSpan w:val="2"/>
            <w:tcBorders>
              <w:top w:val="single" w:color="auto" w:sz="2" w:space="0"/>
              <w:left w:val="single" w:color="auto" w:sz="4" w:space="0"/>
              <w:bottom w:val="double" w:color="auto" w:sz="4" w:space="0"/>
              <w:right w:val="single" w:color="auto" w:sz="4" w:space="0"/>
            </w:tcBorders>
            <w:noWrap w:val="0"/>
            <w:vAlign w:val="center"/>
          </w:tcPr>
          <w:p w14:paraId="0B3FACBC">
            <w:pPr>
              <w:pStyle w:val="7"/>
              <w:jc w:val="center"/>
              <w:rPr>
                <w:rFonts w:ascii="宋体" w:hAnsi="宋体"/>
                <w:b/>
                <w:bCs/>
                <w:sz w:val="18"/>
              </w:rPr>
            </w:pPr>
          </w:p>
        </w:tc>
        <w:tc>
          <w:tcPr>
            <w:tcW w:w="470" w:type="dxa"/>
            <w:gridSpan w:val="4"/>
            <w:tcBorders>
              <w:top w:val="single" w:color="auto" w:sz="2" w:space="0"/>
              <w:left w:val="single" w:color="auto" w:sz="4" w:space="0"/>
              <w:bottom w:val="double" w:color="auto" w:sz="4" w:space="0"/>
              <w:right w:val="single" w:color="auto" w:sz="4" w:space="0"/>
            </w:tcBorders>
            <w:noWrap w:val="0"/>
            <w:vAlign w:val="center"/>
          </w:tcPr>
          <w:p w14:paraId="765E7BA9">
            <w:pPr>
              <w:pStyle w:val="7"/>
              <w:jc w:val="center"/>
              <w:rPr>
                <w:rFonts w:ascii="宋体" w:hAnsi="宋体"/>
                <w:b/>
                <w:bCs/>
                <w:sz w:val="18"/>
              </w:rPr>
            </w:pPr>
          </w:p>
        </w:tc>
        <w:tc>
          <w:tcPr>
            <w:tcW w:w="392" w:type="dxa"/>
            <w:gridSpan w:val="2"/>
            <w:tcBorders>
              <w:top w:val="single" w:color="auto" w:sz="2" w:space="0"/>
              <w:left w:val="single" w:color="auto" w:sz="4" w:space="0"/>
              <w:bottom w:val="double" w:color="auto" w:sz="4" w:space="0"/>
              <w:right w:val="single" w:color="auto" w:sz="4" w:space="0"/>
            </w:tcBorders>
            <w:noWrap w:val="0"/>
            <w:vAlign w:val="center"/>
          </w:tcPr>
          <w:p w14:paraId="61E11B9A">
            <w:pPr>
              <w:pStyle w:val="7"/>
              <w:jc w:val="center"/>
              <w:rPr>
                <w:rFonts w:ascii="宋体" w:hAnsi="宋体"/>
                <w:b/>
                <w:bCs/>
                <w:sz w:val="18"/>
              </w:rPr>
            </w:pPr>
          </w:p>
        </w:tc>
        <w:tc>
          <w:tcPr>
            <w:tcW w:w="709" w:type="dxa"/>
            <w:gridSpan w:val="2"/>
            <w:tcBorders>
              <w:top w:val="single" w:color="auto" w:sz="2" w:space="0"/>
              <w:left w:val="single" w:color="auto" w:sz="4" w:space="0"/>
              <w:bottom w:val="double" w:color="auto" w:sz="4" w:space="0"/>
              <w:right w:val="single" w:color="auto" w:sz="4" w:space="0"/>
            </w:tcBorders>
            <w:noWrap w:val="0"/>
            <w:vAlign w:val="center"/>
          </w:tcPr>
          <w:p w14:paraId="65A2733A">
            <w:pPr>
              <w:pStyle w:val="7"/>
              <w:jc w:val="center"/>
              <w:rPr>
                <w:rFonts w:ascii="宋体" w:hAnsi="宋体"/>
                <w:b/>
                <w:bCs/>
                <w:sz w:val="18"/>
              </w:rPr>
            </w:pPr>
          </w:p>
        </w:tc>
        <w:tc>
          <w:tcPr>
            <w:tcW w:w="851" w:type="dxa"/>
            <w:gridSpan w:val="4"/>
            <w:tcBorders>
              <w:top w:val="single" w:color="auto" w:sz="2" w:space="0"/>
              <w:left w:val="single" w:color="auto" w:sz="4" w:space="0"/>
              <w:bottom w:val="double" w:color="auto" w:sz="4" w:space="0"/>
              <w:right w:val="single" w:color="auto" w:sz="4" w:space="0"/>
            </w:tcBorders>
            <w:noWrap w:val="0"/>
            <w:vAlign w:val="center"/>
          </w:tcPr>
          <w:p w14:paraId="7E1506B5">
            <w:pPr>
              <w:jc w:val="center"/>
              <w:rPr>
                <w:rFonts w:ascii="宋体" w:hAnsi="宋体"/>
                <w:b/>
                <w:bCs/>
                <w:sz w:val="18"/>
              </w:rPr>
            </w:pPr>
          </w:p>
        </w:tc>
        <w:tc>
          <w:tcPr>
            <w:tcW w:w="673" w:type="dxa"/>
            <w:gridSpan w:val="4"/>
            <w:tcBorders>
              <w:top w:val="single" w:color="auto" w:sz="2" w:space="0"/>
              <w:left w:val="single" w:color="auto" w:sz="4" w:space="0"/>
              <w:bottom w:val="double" w:color="auto" w:sz="4" w:space="0"/>
              <w:right w:val="single" w:color="auto" w:sz="4" w:space="0"/>
            </w:tcBorders>
            <w:noWrap w:val="0"/>
            <w:vAlign w:val="center"/>
          </w:tcPr>
          <w:p w14:paraId="47656E42">
            <w:pPr>
              <w:jc w:val="center"/>
              <w:rPr>
                <w:rFonts w:ascii="宋体" w:hAnsi="宋体"/>
                <w:b/>
                <w:bCs/>
                <w:sz w:val="18"/>
              </w:rPr>
            </w:pPr>
          </w:p>
        </w:tc>
        <w:tc>
          <w:tcPr>
            <w:tcW w:w="673" w:type="dxa"/>
            <w:gridSpan w:val="2"/>
            <w:tcBorders>
              <w:top w:val="single" w:color="auto" w:sz="2" w:space="0"/>
              <w:left w:val="single" w:color="auto" w:sz="4" w:space="0"/>
              <w:bottom w:val="double" w:color="auto" w:sz="4" w:space="0"/>
              <w:right w:val="single" w:color="auto" w:sz="4" w:space="0"/>
            </w:tcBorders>
            <w:noWrap w:val="0"/>
            <w:vAlign w:val="center"/>
          </w:tcPr>
          <w:p w14:paraId="29C2DE88">
            <w:pPr>
              <w:jc w:val="center"/>
              <w:rPr>
                <w:rFonts w:ascii="宋体" w:hAnsi="宋体"/>
                <w:b/>
                <w:bCs/>
                <w:sz w:val="18"/>
                <w:highlight w:val="yellow"/>
              </w:rPr>
            </w:pPr>
          </w:p>
        </w:tc>
        <w:tc>
          <w:tcPr>
            <w:tcW w:w="673" w:type="dxa"/>
            <w:gridSpan w:val="3"/>
            <w:tcBorders>
              <w:top w:val="single" w:color="auto" w:sz="2" w:space="0"/>
              <w:left w:val="single" w:color="auto" w:sz="4" w:space="0"/>
              <w:bottom w:val="double" w:color="auto" w:sz="4" w:space="0"/>
              <w:right w:val="single" w:color="auto" w:sz="4" w:space="0"/>
            </w:tcBorders>
            <w:noWrap w:val="0"/>
            <w:vAlign w:val="center"/>
          </w:tcPr>
          <w:p w14:paraId="06C5264A">
            <w:pPr>
              <w:jc w:val="center"/>
              <w:rPr>
                <w:rFonts w:ascii="宋体" w:hAnsi="宋体"/>
                <w:sz w:val="18"/>
              </w:rPr>
            </w:pPr>
          </w:p>
        </w:tc>
        <w:tc>
          <w:tcPr>
            <w:tcW w:w="674" w:type="dxa"/>
            <w:gridSpan w:val="2"/>
            <w:tcBorders>
              <w:top w:val="single" w:color="auto" w:sz="2" w:space="0"/>
              <w:left w:val="single" w:color="auto" w:sz="4" w:space="0"/>
              <w:bottom w:val="double" w:color="auto" w:sz="4" w:space="0"/>
              <w:right w:val="single" w:color="auto" w:sz="4" w:space="0"/>
            </w:tcBorders>
            <w:noWrap w:val="0"/>
            <w:vAlign w:val="center"/>
          </w:tcPr>
          <w:p w14:paraId="008A1657">
            <w:pPr>
              <w:jc w:val="center"/>
            </w:pPr>
          </w:p>
        </w:tc>
        <w:tc>
          <w:tcPr>
            <w:tcW w:w="992" w:type="dxa"/>
            <w:gridSpan w:val="4"/>
            <w:tcBorders>
              <w:top w:val="single" w:color="auto" w:sz="2" w:space="0"/>
              <w:left w:val="single" w:color="auto" w:sz="4" w:space="0"/>
              <w:bottom w:val="double" w:color="auto" w:sz="4" w:space="0"/>
              <w:right w:val="single" w:color="auto" w:sz="4" w:space="0"/>
            </w:tcBorders>
            <w:noWrap w:val="0"/>
            <w:vAlign w:val="center"/>
          </w:tcPr>
          <w:p w14:paraId="07F3D67F">
            <w:pPr>
              <w:jc w:val="center"/>
              <w:rPr>
                <w:rFonts w:ascii="宋体" w:hAnsi="宋体"/>
                <w:sz w:val="18"/>
              </w:rPr>
            </w:pPr>
          </w:p>
        </w:tc>
        <w:tc>
          <w:tcPr>
            <w:tcW w:w="851" w:type="dxa"/>
            <w:gridSpan w:val="2"/>
            <w:tcBorders>
              <w:top w:val="single" w:color="auto" w:sz="2" w:space="0"/>
              <w:left w:val="single" w:color="auto" w:sz="4" w:space="0"/>
              <w:bottom w:val="double" w:color="auto" w:sz="4" w:space="0"/>
              <w:right w:val="double" w:color="auto" w:sz="4" w:space="0"/>
            </w:tcBorders>
            <w:noWrap w:val="0"/>
            <w:vAlign w:val="center"/>
          </w:tcPr>
          <w:p w14:paraId="797F7EB3">
            <w:pPr>
              <w:jc w:val="center"/>
              <w:rPr>
                <w:rFonts w:ascii="宋体" w:hAnsi="宋体"/>
                <w:b/>
                <w:bCs/>
                <w:sz w:val="18"/>
              </w:rPr>
            </w:pPr>
          </w:p>
        </w:tc>
        <w:tc>
          <w:tcPr>
            <w:tcW w:w="850" w:type="dxa"/>
            <w:tcBorders>
              <w:top w:val="single" w:color="auto" w:sz="2" w:space="0"/>
              <w:left w:val="single" w:color="auto" w:sz="4" w:space="0"/>
              <w:bottom w:val="double" w:color="auto" w:sz="4" w:space="0"/>
              <w:right w:val="double" w:color="auto" w:sz="4" w:space="0"/>
            </w:tcBorders>
            <w:noWrap w:val="0"/>
            <w:vAlign w:val="center"/>
          </w:tcPr>
          <w:p w14:paraId="248E6763">
            <w:pPr>
              <w:pStyle w:val="7"/>
              <w:jc w:val="center"/>
            </w:pPr>
          </w:p>
        </w:tc>
      </w:tr>
      <w:tr w14:paraId="18696978">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45" w:hRule="atLeast"/>
          <w:jc w:val="center"/>
        </w:trPr>
        <w:tc>
          <w:tcPr>
            <w:tcW w:w="974" w:type="dxa"/>
            <w:gridSpan w:val="2"/>
            <w:tcBorders>
              <w:top w:val="double" w:color="auto" w:sz="4" w:space="0"/>
              <w:left w:val="nil"/>
              <w:bottom w:val="nil"/>
              <w:right w:val="nil"/>
            </w:tcBorders>
            <w:noWrap w:val="0"/>
            <w:vAlign w:val="center"/>
          </w:tcPr>
          <w:p w14:paraId="3425B360">
            <w:pPr>
              <w:pStyle w:val="7"/>
              <w:rPr>
                <w:rFonts w:ascii="宋体" w:hAnsi="宋体"/>
                <w:b/>
                <w:bCs/>
                <w:sz w:val="18"/>
              </w:rPr>
            </w:pPr>
            <w:r>
              <w:rPr>
                <w:rFonts w:hint="eastAsia" w:ascii="宋体" w:hAnsi="宋体"/>
                <w:sz w:val="18"/>
              </w:rPr>
              <w:t>单位责人</w:t>
            </w:r>
            <w:r>
              <w:rPr>
                <w:rFonts w:hint="eastAsia" w:ascii="宋体" w:hAnsi="宋体"/>
                <w:spacing w:val="-10"/>
                <w:sz w:val="18"/>
              </w:rPr>
              <w:t>：</w:t>
            </w:r>
          </w:p>
        </w:tc>
        <w:tc>
          <w:tcPr>
            <w:tcW w:w="459" w:type="dxa"/>
            <w:gridSpan w:val="2"/>
            <w:tcBorders>
              <w:top w:val="double" w:color="auto" w:sz="4" w:space="0"/>
              <w:left w:val="nil"/>
              <w:bottom w:val="nil"/>
              <w:right w:val="nil"/>
            </w:tcBorders>
            <w:noWrap w:val="0"/>
            <w:vAlign w:val="center"/>
          </w:tcPr>
          <w:p w14:paraId="03B3FD4F">
            <w:pPr>
              <w:pStyle w:val="7"/>
              <w:rPr>
                <w:rFonts w:ascii="宋体" w:hAnsi="宋体"/>
                <w:b/>
                <w:bCs/>
                <w:sz w:val="18"/>
              </w:rPr>
            </w:pPr>
          </w:p>
        </w:tc>
        <w:tc>
          <w:tcPr>
            <w:tcW w:w="1011" w:type="dxa"/>
            <w:gridSpan w:val="5"/>
            <w:tcBorders>
              <w:top w:val="double" w:color="auto" w:sz="4" w:space="0"/>
              <w:left w:val="nil"/>
              <w:bottom w:val="nil"/>
              <w:right w:val="nil"/>
            </w:tcBorders>
            <w:noWrap w:val="0"/>
            <w:vAlign w:val="center"/>
          </w:tcPr>
          <w:p w14:paraId="1D35EB89">
            <w:pPr>
              <w:pStyle w:val="7"/>
              <w:rPr>
                <w:rFonts w:ascii="宋体" w:hAnsi="宋体"/>
                <w:b/>
                <w:bCs/>
                <w:sz w:val="18"/>
              </w:rPr>
            </w:pPr>
            <w:r>
              <w:rPr>
                <w:rFonts w:hint="eastAsia" w:ascii="宋体" w:hAnsi="宋体"/>
                <w:sz w:val="18"/>
              </w:rPr>
              <w:t>统计负责人</w:t>
            </w:r>
            <w:r>
              <w:rPr>
                <w:rFonts w:hint="eastAsia" w:ascii="宋体" w:hAnsi="宋体"/>
                <w:spacing w:val="-10"/>
                <w:sz w:val="18"/>
              </w:rPr>
              <w:t>：</w:t>
            </w:r>
          </w:p>
        </w:tc>
        <w:tc>
          <w:tcPr>
            <w:tcW w:w="422" w:type="dxa"/>
            <w:gridSpan w:val="3"/>
            <w:tcBorders>
              <w:top w:val="double" w:color="auto" w:sz="4" w:space="0"/>
              <w:left w:val="nil"/>
              <w:bottom w:val="nil"/>
              <w:right w:val="nil"/>
            </w:tcBorders>
            <w:noWrap w:val="0"/>
            <w:vAlign w:val="center"/>
          </w:tcPr>
          <w:p w14:paraId="6184BD26">
            <w:pPr>
              <w:pStyle w:val="7"/>
              <w:rPr>
                <w:rFonts w:ascii="宋体" w:hAnsi="宋体"/>
                <w:b/>
                <w:bCs/>
                <w:sz w:val="18"/>
              </w:rPr>
            </w:pPr>
          </w:p>
        </w:tc>
        <w:tc>
          <w:tcPr>
            <w:tcW w:w="977" w:type="dxa"/>
            <w:gridSpan w:val="3"/>
            <w:tcBorders>
              <w:top w:val="double" w:color="auto" w:sz="4" w:space="0"/>
              <w:left w:val="nil"/>
              <w:bottom w:val="nil"/>
              <w:right w:val="nil"/>
            </w:tcBorders>
            <w:noWrap w:val="0"/>
            <w:vAlign w:val="center"/>
          </w:tcPr>
          <w:p w14:paraId="7EBCAE42">
            <w:pPr>
              <w:pStyle w:val="7"/>
              <w:rPr>
                <w:rFonts w:ascii="宋体" w:hAnsi="宋体"/>
                <w:b/>
                <w:bCs/>
                <w:sz w:val="18"/>
              </w:rPr>
            </w:pPr>
            <w:r>
              <w:rPr>
                <w:rFonts w:hint="eastAsia" w:ascii="宋体" w:hAnsi="宋体"/>
                <w:sz w:val="18"/>
              </w:rPr>
              <w:t>填表人</w:t>
            </w:r>
            <w:r>
              <w:rPr>
                <w:rFonts w:hint="eastAsia" w:ascii="宋体" w:hAnsi="宋体"/>
                <w:spacing w:val="-10"/>
                <w:sz w:val="18"/>
              </w:rPr>
              <w:t>：</w:t>
            </w:r>
          </w:p>
        </w:tc>
        <w:tc>
          <w:tcPr>
            <w:tcW w:w="553" w:type="dxa"/>
            <w:gridSpan w:val="3"/>
            <w:tcBorders>
              <w:top w:val="double" w:color="auto" w:sz="4" w:space="0"/>
              <w:left w:val="nil"/>
              <w:bottom w:val="nil"/>
              <w:right w:val="nil"/>
            </w:tcBorders>
            <w:noWrap w:val="0"/>
            <w:vAlign w:val="center"/>
          </w:tcPr>
          <w:p w14:paraId="77481738">
            <w:pPr>
              <w:rPr>
                <w:rFonts w:ascii="宋体" w:hAnsi="宋体"/>
                <w:b/>
                <w:bCs/>
                <w:sz w:val="18"/>
              </w:rPr>
            </w:pPr>
          </w:p>
        </w:tc>
        <w:tc>
          <w:tcPr>
            <w:tcW w:w="1290" w:type="dxa"/>
            <w:gridSpan w:val="6"/>
            <w:tcBorders>
              <w:top w:val="double" w:color="auto" w:sz="4" w:space="0"/>
              <w:left w:val="nil"/>
              <w:bottom w:val="nil"/>
              <w:right w:val="nil"/>
            </w:tcBorders>
            <w:noWrap w:val="0"/>
            <w:vAlign w:val="center"/>
          </w:tcPr>
          <w:p w14:paraId="7EB78BBA">
            <w:pPr>
              <w:rPr>
                <w:rFonts w:ascii="宋体" w:hAnsi="宋体"/>
                <w:b/>
                <w:bCs/>
                <w:sz w:val="18"/>
              </w:rPr>
            </w:pPr>
            <w:r>
              <w:rPr>
                <w:rFonts w:hint="eastAsia" w:ascii="宋体" w:hAnsi="宋体"/>
                <w:sz w:val="18"/>
              </w:rPr>
              <w:t>联系电话</w:t>
            </w:r>
            <w:r>
              <w:rPr>
                <w:rFonts w:hint="eastAsia" w:ascii="宋体" w:hAnsi="宋体"/>
                <w:spacing w:val="-10"/>
                <w:sz w:val="18"/>
              </w:rPr>
              <w:t>：</w:t>
            </w:r>
          </w:p>
        </w:tc>
        <w:tc>
          <w:tcPr>
            <w:tcW w:w="850" w:type="dxa"/>
            <w:gridSpan w:val="3"/>
            <w:tcBorders>
              <w:top w:val="double" w:color="auto" w:sz="4" w:space="0"/>
              <w:left w:val="nil"/>
              <w:bottom w:val="nil"/>
              <w:right w:val="nil"/>
            </w:tcBorders>
            <w:noWrap w:val="0"/>
            <w:vAlign w:val="center"/>
          </w:tcPr>
          <w:p w14:paraId="7378C970">
            <w:pPr>
              <w:rPr>
                <w:rFonts w:ascii="宋体" w:hAnsi="宋体"/>
                <w:b/>
                <w:bCs/>
                <w:sz w:val="18"/>
              </w:rPr>
            </w:pPr>
          </w:p>
        </w:tc>
        <w:tc>
          <w:tcPr>
            <w:tcW w:w="3544" w:type="dxa"/>
            <w:gridSpan w:val="10"/>
            <w:tcBorders>
              <w:top w:val="double" w:color="auto" w:sz="4" w:space="0"/>
              <w:left w:val="nil"/>
              <w:bottom w:val="nil"/>
              <w:right w:val="nil"/>
            </w:tcBorders>
            <w:noWrap w:val="0"/>
            <w:vAlign w:val="center"/>
          </w:tcPr>
          <w:p w14:paraId="2ADCAE36">
            <w:pPr>
              <w:pStyle w:val="7"/>
              <w:rPr>
                <w:rFonts w:ascii="宋体" w:hAnsi="宋体"/>
                <w:b/>
                <w:bCs/>
                <w:sz w:val="18"/>
              </w:rPr>
            </w:pPr>
            <w:r>
              <w:rPr>
                <w:rFonts w:hint="eastAsia" w:ascii="宋体" w:hAnsi="宋体"/>
                <w:sz w:val="18"/>
              </w:rPr>
              <w:t>报出日期</w:t>
            </w:r>
            <w:r>
              <w:rPr>
                <w:rFonts w:hint="eastAsia" w:ascii="宋体" w:hAnsi="宋体"/>
                <w:spacing w:val="-5"/>
                <w:sz w:val="18"/>
              </w:rPr>
              <w:t>：</w:t>
            </w:r>
            <w:r>
              <w:rPr>
                <w:rFonts w:ascii="宋体" w:hAnsi="宋体"/>
                <w:spacing w:val="-5"/>
                <w:sz w:val="18"/>
              </w:rPr>
              <w:t xml:space="preserve">2 0     </w:t>
            </w:r>
            <w:r>
              <w:rPr>
                <w:rFonts w:hint="eastAsia" w:ascii="宋体" w:hAnsi="宋体"/>
                <w:spacing w:val="-10"/>
                <w:sz w:val="18"/>
              </w:rPr>
              <w:t>年</w:t>
            </w:r>
            <w:r>
              <w:rPr>
                <w:rFonts w:ascii="宋体" w:hAnsi="宋体"/>
                <w:spacing w:val="-10"/>
                <w:sz w:val="18"/>
              </w:rPr>
              <w:t xml:space="preserve">     </w:t>
            </w:r>
            <w:r>
              <w:rPr>
                <w:rFonts w:hint="eastAsia" w:ascii="宋体" w:hAnsi="宋体"/>
                <w:spacing w:val="-10"/>
                <w:sz w:val="18"/>
              </w:rPr>
              <w:t>月</w:t>
            </w:r>
            <w:r>
              <w:rPr>
                <w:rFonts w:ascii="宋体" w:hAnsi="宋体"/>
                <w:spacing w:val="-10"/>
                <w:sz w:val="18"/>
              </w:rPr>
              <w:t xml:space="preserve">     </w:t>
            </w:r>
            <w:r>
              <w:rPr>
                <w:rFonts w:hint="eastAsia" w:ascii="宋体" w:hAnsi="宋体"/>
                <w:spacing w:val="-10"/>
                <w:sz w:val="18"/>
              </w:rPr>
              <w:t>日</w:t>
            </w:r>
          </w:p>
        </w:tc>
      </w:tr>
    </w:tbl>
    <w:p w14:paraId="19489CB8">
      <w:pPr>
        <w:rPr>
          <w:rFonts w:ascii="宋体" w:hAnsi="宋体"/>
          <w:sz w:val="18"/>
        </w:rPr>
        <w:sectPr>
          <w:footerReference r:id="rId3" w:type="default"/>
          <w:pgSz w:w="11910" w:h="16840"/>
          <w:pgMar w:top="1418" w:right="1134" w:bottom="1247" w:left="1134" w:header="1077" w:footer="680" w:gutter="0"/>
          <w:pgBorders>
            <w:top w:val="none" w:sz="0" w:space="0"/>
            <w:left w:val="none" w:sz="0" w:space="0"/>
            <w:bottom w:val="none" w:sz="0" w:space="0"/>
            <w:right w:val="none" w:sz="0" w:space="0"/>
          </w:pgBorders>
          <w:pgNumType w:fmt="decimal"/>
          <w:cols w:space="720" w:num="1"/>
          <w:docGrid w:linePitch="299" w:charSpace="0"/>
        </w:sectPr>
      </w:pPr>
    </w:p>
    <w:p w14:paraId="53458688">
      <w:pPr>
        <w:pStyle w:val="3"/>
        <w:spacing w:before="12"/>
        <w:rPr>
          <w:rFonts w:ascii="宋体" w:hAnsi="宋体"/>
          <w:sz w:val="3"/>
        </w:rPr>
      </w:pPr>
    </w:p>
    <w:p w14:paraId="5EFEDAED">
      <w:pPr>
        <w:pStyle w:val="3"/>
        <w:rPr>
          <w:rFonts w:ascii="宋体" w:hAnsi="宋体"/>
        </w:rPr>
      </w:pPr>
    </w:p>
    <w:tbl>
      <w:tblPr>
        <w:tblStyle w:val="5"/>
        <w:tblW w:w="0" w:type="auto"/>
        <w:jc w:val="center"/>
        <w:tblLayout w:type="fixed"/>
        <w:tblCellMar>
          <w:top w:w="0" w:type="dxa"/>
          <w:left w:w="0" w:type="dxa"/>
          <w:bottom w:w="0" w:type="dxa"/>
          <w:right w:w="0" w:type="dxa"/>
        </w:tblCellMar>
      </w:tblPr>
      <w:tblGrid>
        <w:gridCol w:w="572"/>
        <w:gridCol w:w="9286"/>
      </w:tblGrid>
      <w:tr w14:paraId="5D1DA84A">
        <w:tblPrEx>
          <w:tblCellMar>
            <w:top w:w="0" w:type="dxa"/>
            <w:left w:w="0" w:type="dxa"/>
            <w:bottom w:w="0" w:type="dxa"/>
            <w:right w:w="0" w:type="dxa"/>
          </w:tblCellMar>
        </w:tblPrEx>
        <w:trPr>
          <w:jc w:val="center"/>
        </w:trPr>
        <w:tc>
          <w:tcPr>
            <w:tcW w:w="572" w:type="dxa"/>
            <w:noWrap w:val="0"/>
            <w:vAlign w:val="top"/>
          </w:tcPr>
          <w:p w14:paraId="4346242B">
            <w:pPr>
              <w:rPr>
                <w:rFonts w:ascii="宋体" w:hAnsi="宋体"/>
                <w:spacing w:val="-5"/>
                <w:sz w:val="18"/>
                <w:szCs w:val="18"/>
              </w:rPr>
            </w:pPr>
            <w:r>
              <w:rPr>
                <w:rFonts w:hint="eastAsia" w:ascii="宋体" w:hAnsi="宋体"/>
                <w:spacing w:val="-2"/>
                <w:sz w:val="18"/>
              </w:rPr>
              <w:t>说明：</w:t>
            </w:r>
          </w:p>
        </w:tc>
        <w:tc>
          <w:tcPr>
            <w:tcW w:w="9286" w:type="dxa"/>
            <w:noWrap w:val="0"/>
            <w:vAlign w:val="top"/>
          </w:tcPr>
          <w:p w14:paraId="398B94A5">
            <w:pPr>
              <w:spacing w:after="72" w:afterLines="30"/>
              <w:rPr>
                <w:rFonts w:ascii="宋体" w:hAnsi="宋体"/>
                <w:spacing w:val="-5"/>
                <w:sz w:val="18"/>
                <w:szCs w:val="18"/>
              </w:rPr>
            </w:pPr>
            <w:r>
              <w:rPr>
                <w:rFonts w:ascii="宋体" w:hAnsi="宋体"/>
                <w:spacing w:val="-2"/>
                <w:sz w:val="18"/>
              </w:rPr>
              <w:t>1.</w:t>
            </w:r>
            <w:r>
              <w:rPr>
                <w:rFonts w:hint="eastAsia" w:ascii="宋体" w:hAnsi="宋体"/>
                <w:spacing w:val="-2"/>
                <w:sz w:val="18"/>
              </w:rPr>
              <w:t>统计范围：在横琴粤澳深度合作区注册并属于登记存续状态的有澳门资本投入的重点法人单位。</w:t>
            </w:r>
          </w:p>
        </w:tc>
      </w:tr>
      <w:tr w14:paraId="071A6EA6">
        <w:tblPrEx>
          <w:tblCellMar>
            <w:top w:w="0" w:type="dxa"/>
            <w:left w:w="0" w:type="dxa"/>
            <w:bottom w:w="0" w:type="dxa"/>
            <w:right w:w="0" w:type="dxa"/>
          </w:tblCellMar>
        </w:tblPrEx>
        <w:trPr>
          <w:jc w:val="center"/>
        </w:trPr>
        <w:tc>
          <w:tcPr>
            <w:tcW w:w="572" w:type="dxa"/>
            <w:noWrap w:val="0"/>
            <w:vAlign w:val="top"/>
          </w:tcPr>
          <w:p w14:paraId="2D5FBD27">
            <w:pPr>
              <w:rPr>
                <w:rFonts w:ascii="宋体" w:hAnsi="宋体"/>
                <w:spacing w:val="-5"/>
                <w:sz w:val="18"/>
                <w:szCs w:val="18"/>
              </w:rPr>
            </w:pPr>
          </w:p>
        </w:tc>
        <w:tc>
          <w:tcPr>
            <w:tcW w:w="9286" w:type="dxa"/>
            <w:noWrap w:val="0"/>
            <w:vAlign w:val="top"/>
          </w:tcPr>
          <w:p w14:paraId="1DED6C54">
            <w:pPr>
              <w:spacing w:after="72" w:afterLines="30"/>
              <w:rPr>
                <w:rFonts w:ascii="宋体" w:hAnsi="宋体"/>
                <w:spacing w:val="-5"/>
                <w:sz w:val="18"/>
                <w:szCs w:val="18"/>
              </w:rPr>
            </w:pPr>
            <w:r>
              <w:rPr>
                <w:rFonts w:ascii="宋体" w:hAnsi="宋体"/>
                <w:sz w:val="18"/>
              </w:rPr>
              <w:t>2.</w:t>
            </w:r>
            <w:r>
              <w:rPr>
                <w:rFonts w:hint="eastAsia" w:ascii="宋体" w:hAnsi="宋体"/>
                <w:spacing w:val="-3"/>
                <w:sz w:val="18"/>
              </w:rPr>
              <w:t>报送日期及方式：调查单位</w:t>
            </w:r>
            <w:r>
              <w:rPr>
                <w:rFonts w:hint="eastAsia" w:ascii="宋体" w:hAnsi="宋体"/>
                <w:sz w:val="18"/>
                <w:lang w:eastAsia="zh-CN"/>
              </w:rPr>
              <w:t>2024年</w:t>
            </w:r>
            <w:r>
              <w:rPr>
                <w:rFonts w:ascii="宋体" w:hAnsi="宋体"/>
                <w:sz w:val="18"/>
              </w:rPr>
              <w:t>12</w:t>
            </w:r>
            <w:r>
              <w:rPr>
                <w:rFonts w:hint="eastAsia" w:ascii="宋体" w:hAnsi="宋体"/>
                <w:spacing w:val="-21"/>
                <w:sz w:val="18"/>
              </w:rPr>
              <w:t>月</w:t>
            </w:r>
            <w:r>
              <w:rPr>
                <w:rFonts w:ascii="宋体" w:hAnsi="宋体"/>
                <w:sz w:val="18"/>
              </w:rPr>
              <w:t>15</w:t>
            </w:r>
            <w:r>
              <w:rPr>
                <w:rFonts w:hint="eastAsia" w:ascii="宋体" w:hAnsi="宋体"/>
                <w:spacing w:val="-22"/>
                <w:sz w:val="18"/>
              </w:rPr>
              <w:t>日</w:t>
            </w:r>
            <w:r>
              <w:rPr>
                <w:rFonts w:hint="eastAsia" w:ascii="宋体" w:hAnsi="宋体"/>
                <w:spacing w:val="-9"/>
                <w:sz w:val="18"/>
              </w:rPr>
              <w:t>前网上填报</w:t>
            </w:r>
            <w:r>
              <w:rPr>
                <w:rFonts w:hint="eastAsia" w:ascii="宋体" w:hAnsi="宋体"/>
                <w:spacing w:val="-10"/>
                <w:sz w:val="18"/>
              </w:rPr>
              <w:t>。</w:t>
            </w:r>
          </w:p>
        </w:tc>
      </w:tr>
      <w:tr w14:paraId="6A8F5757">
        <w:tblPrEx>
          <w:tblCellMar>
            <w:top w:w="0" w:type="dxa"/>
            <w:left w:w="0" w:type="dxa"/>
            <w:bottom w:w="0" w:type="dxa"/>
            <w:right w:w="0" w:type="dxa"/>
          </w:tblCellMar>
        </w:tblPrEx>
        <w:trPr>
          <w:trHeight w:val="90" w:hRule="atLeast"/>
          <w:jc w:val="center"/>
        </w:trPr>
        <w:tc>
          <w:tcPr>
            <w:tcW w:w="572" w:type="dxa"/>
            <w:noWrap w:val="0"/>
            <w:vAlign w:val="top"/>
          </w:tcPr>
          <w:p w14:paraId="676B36D3">
            <w:pPr>
              <w:rPr>
                <w:rFonts w:ascii="宋体" w:hAnsi="宋体"/>
                <w:spacing w:val="-5"/>
                <w:sz w:val="18"/>
                <w:szCs w:val="18"/>
              </w:rPr>
            </w:pPr>
          </w:p>
        </w:tc>
        <w:tc>
          <w:tcPr>
            <w:tcW w:w="9286" w:type="dxa"/>
            <w:noWrap w:val="0"/>
            <w:vAlign w:val="top"/>
          </w:tcPr>
          <w:p w14:paraId="63B503F0">
            <w:pPr>
              <w:pStyle w:val="8"/>
              <w:spacing w:after="72" w:afterLines="30"/>
              <w:ind w:hanging="668"/>
              <w:rPr>
                <w:rFonts w:ascii="宋体" w:hAnsi="宋体"/>
                <w:spacing w:val="-10"/>
                <w:sz w:val="18"/>
              </w:rPr>
            </w:pPr>
            <w:r>
              <w:rPr>
                <w:rFonts w:ascii="宋体" w:hAnsi="宋体"/>
                <w:spacing w:val="-10"/>
                <w:sz w:val="18"/>
              </w:rPr>
              <w:t>3.</w:t>
            </w:r>
            <w:r>
              <w:rPr>
                <w:rFonts w:hint="eastAsia" w:ascii="宋体" w:hAnsi="宋体"/>
                <w:spacing w:val="-2"/>
                <w:sz w:val="18"/>
              </w:rPr>
              <w:t>调查单位填报要求和填报说明：</w:t>
            </w:r>
          </w:p>
          <w:p w14:paraId="3C1A5461">
            <w:pPr>
              <w:pStyle w:val="8"/>
              <w:spacing w:after="72" w:afterLines="30"/>
              <w:ind w:left="0" w:firstLine="0"/>
              <w:rPr>
                <w:rFonts w:ascii="宋体" w:hAnsi="宋体"/>
                <w:sz w:val="18"/>
              </w:rPr>
            </w:pPr>
            <w:r>
              <w:rPr>
                <w:rFonts w:hint="eastAsia" w:ascii="宋体" w:hAnsi="宋体"/>
                <w:sz w:val="18"/>
              </w:rPr>
              <w:t>调查单位首次填写本表时，应根据实际情况对表中的指标进行认真填写；</w:t>
            </w:r>
          </w:p>
          <w:p w14:paraId="2C9C38DE">
            <w:pPr>
              <w:pStyle w:val="8"/>
              <w:spacing w:after="72" w:afterLines="30"/>
              <w:ind w:left="0" w:firstLine="0"/>
              <w:rPr>
                <w:rFonts w:ascii="宋体" w:hAnsi="宋体"/>
                <w:sz w:val="18"/>
              </w:rPr>
            </w:pPr>
            <w:r>
              <w:rPr>
                <w:rFonts w:hint="eastAsia" w:ascii="宋体" w:hAnsi="宋体"/>
                <w:b/>
                <w:bCs/>
                <w:sz w:val="18"/>
              </w:rPr>
              <w:t>（1）</w:t>
            </w:r>
            <w:r>
              <w:rPr>
                <w:rFonts w:ascii="宋体" w:hAnsi="宋体"/>
                <w:b/>
                <w:bCs/>
                <w:sz w:val="18"/>
              </w:rPr>
              <w:t>101</w:t>
            </w:r>
            <w:r>
              <w:rPr>
                <w:rFonts w:hint="eastAsia" w:ascii="宋体" w:hAnsi="宋体"/>
                <w:b/>
                <w:bCs/>
                <w:sz w:val="18"/>
              </w:rPr>
              <w:t>统一社会信用代码：</w:t>
            </w:r>
            <w:r>
              <w:rPr>
                <w:rFonts w:hint="eastAsia" w:ascii="宋体" w:hAnsi="宋体"/>
                <w:sz w:val="18"/>
              </w:rPr>
              <w:t>所有企业均需填写本指标，按照《营业执照》上的统一社会信用代码填写。</w:t>
            </w:r>
          </w:p>
          <w:p w14:paraId="5836F37C">
            <w:pPr>
              <w:pStyle w:val="8"/>
              <w:spacing w:after="72" w:afterLines="30"/>
              <w:ind w:left="0" w:firstLine="0"/>
              <w:rPr>
                <w:rFonts w:ascii="宋体" w:hAnsi="宋体"/>
                <w:sz w:val="18"/>
              </w:rPr>
            </w:pPr>
            <w:r>
              <w:rPr>
                <w:rFonts w:hint="eastAsia" w:ascii="宋体" w:hAnsi="宋体"/>
                <w:b/>
                <w:bCs/>
                <w:sz w:val="18"/>
              </w:rPr>
              <w:t>（2）</w:t>
            </w:r>
            <w:r>
              <w:rPr>
                <w:rFonts w:ascii="宋体" w:hAnsi="宋体"/>
                <w:b/>
                <w:bCs/>
                <w:sz w:val="18"/>
              </w:rPr>
              <w:t>102</w:t>
            </w:r>
            <w:r>
              <w:rPr>
                <w:rFonts w:hint="eastAsia" w:ascii="宋体" w:hAnsi="宋体"/>
                <w:b/>
                <w:bCs/>
                <w:sz w:val="18"/>
              </w:rPr>
              <w:t>单位详细名称：</w:t>
            </w:r>
            <w:r>
              <w:rPr>
                <w:rFonts w:hint="eastAsia" w:ascii="宋体" w:hAnsi="宋体"/>
                <w:sz w:val="18"/>
              </w:rPr>
              <w:t>指经有关部门批准正式使用的单位全称。所有企业均填写本指标，按照《营业执照》上的名称填写。</w:t>
            </w:r>
          </w:p>
          <w:p w14:paraId="7FE921D5">
            <w:pPr>
              <w:pStyle w:val="8"/>
              <w:spacing w:after="72" w:afterLines="30"/>
              <w:ind w:left="0" w:firstLine="0"/>
              <w:rPr>
                <w:rFonts w:ascii="宋体" w:hAnsi="宋体"/>
                <w:sz w:val="18"/>
              </w:rPr>
            </w:pPr>
            <w:r>
              <w:rPr>
                <w:rFonts w:hint="eastAsia" w:ascii="宋体" w:hAnsi="宋体"/>
                <w:b/>
                <w:bCs/>
                <w:sz w:val="18"/>
              </w:rPr>
              <w:t>（3）</w:t>
            </w:r>
            <w:r>
              <w:rPr>
                <w:rFonts w:ascii="宋体" w:hAnsi="宋体"/>
                <w:b/>
                <w:bCs/>
                <w:sz w:val="18"/>
              </w:rPr>
              <w:t>201</w:t>
            </w:r>
            <w:r>
              <w:rPr>
                <w:rFonts w:hint="eastAsia" w:ascii="宋体" w:hAnsi="宋体"/>
                <w:b/>
                <w:bCs/>
                <w:sz w:val="18"/>
              </w:rPr>
              <w:t>从业人员中本年度是否存在澳门居民：</w:t>
            </w:r>
            <w:r>
              <w:rPr>
                <w:rFonts w:hint="eastAsia" w:ascii="宋体" w:hAnsi="宋体"/>
                <w:sz w:val="18"/>
              </w:rPr>
              <w:t>所有企业均需填写本指标。该指标若选择</w:t>
            </w:r>
            <w:r>
              <w:rPr>
                <w:rFonts w:ascii="宋体" w:hAnsi="宋体"/>
                <w:sz w:val="18"/>
              </w:rPr>
              <w:t>“</w:t>
            </w:r>
            <w:r>
              <w:rPr>
                <w:rFonts w:hint="eastAsia" w:ascii="宋体" w:hAnsi="宋体"/>
                <w:sz w:val="18"/>
              </w:rPr>
              <w:t>是</w:t>
            </w:r>
            <w:r>
              <w:rPr>
                <w:rFonts w:ascii="宋体" w:hAnsi="宋体"/>
                <w:sz w:val="18"/>
              </w:rPr>
              <w:t>”</w:t>
            </w:r>
            <w:r>
              <w:rPr>
                <w:rFonts w:hint="eastAsia" w:ascii="宋体" w:hAnsi="宋体"/>
                <w:sz w:val="18"/>
              </w:rPr>
              <w:t>，需填报</w:t>
            </w:r>
            <w:r>
              <w:rPr>
                <w:rFonts w:ascii="宋体" w:hAnsi="宋体"/>
                <w:sz w:val="18"/>
              </w:rPr>
              <w:t>202</w:t>
            </w:r>
            <w:r>
              <w:rPr>
                <w:rFonts w:hint="eastAsia" w:ascii="宋体" w:hAnsi="宋体"/>
                <w:sz w:val="18"/>
              </w:rPr>
              <w:t>至</w:t>
            </w:r>
            <w:r>
              <w:rPr>
                <w:rFonts w:ascii="宋体" w:hAnsi="宋体"/>
                <w:sz w:val="18"/>
              </w:rPr>
              <w:t>205</w:t>
            </w:r>
            <w:r>
              <w:rPr>
                <w:rFonts w:hint="eastAsia" w:ascii="宋体" w:hAnsi="宋体"/>
                <w:sz w:val="18"/>
              </w:rPr>
              <w:t>指标；该指标若选择</w:t>
            </w:r>
            <w:r>
              <w:rPr>
                <w:rFonts w:ascii="宋体" w:hAnsi="宋体"/>
                <w:sz w:val="18"/>
              </w:rPr>
              <w:t>“</w:t>
            </w:r>
            <w:r>
              <w:rPr>
                <w:rFonts w:hint="eastAsia" w:ascii="宋体" w:hAnsi="宋体"/>
                <w:sz w:val="18"/>
              </w:rPr>
              <w:t>否</w:t>
            </w:r>
            <w:r>
              <w:rPr>
                <w:rFonts w:ascii="宋体" w:hAnsi="宋体"/>
                <w:sz w:val="18"/>
              </w:rPr>
              <w:t>”</w:t>
            </w:r>
            <w:r>
              <w:rPr>
                <w:rFonts w:hint="eastAsia" w:ascii="宋体" w:hAnsi="宋体"/>
                <w:sz w:val="18"/>
              </w:rPr>
              <w:t>，无需填报</w:t>
            </w:r>
            <w:r>
              <w:rPr>
                <w:rFonts w:ascii="宋体" w:hAnsi="宋体"/>
                <w:sz w:val="18"/>
              </w:rPr>
              <w:t>202</w:t>
            </w:r>
            <w:r>
              <w:rPr>
                <w:rFonts w:hint="eastAsia" w:ascii="宋体" w:hAnsi="宋体"/>
                <w:sz w:val="18"/>
              </w:rPr>
              <w:t>至</w:t>
            </w:r>
            <w:r>
              <w:rPr>
                <w:rFonts w:ascii="宋体" w:hAnsi="宋体"/>
                <w:sz w:val="18"/>
              </w:rPr>
              <w:t>205</w:t>
            </w:r>
            <w:r>
              <w:rPr>
                <w:rFonts w:hint="eastAsia" w:ascii="宋体" w:hAnsi="宋体"/>
                <w:sz w:val="18"/>
              </w:rPr>
              <w:t>指标。</w:t>
            </w:r>
            <w:r>
              <w:rPr>
                <w:rFonts w:ascii="宋体" w:hAnsi="宋体"/>
                <w:sz w:val="18"/>
              </w:rPr>
              <w:t>“</w:t>
            </w:r>
            <w:r>
              <w:rPr>
                <w:rFonts w:hint="eastAsia" w:ascii="宋体" w:hAnsi="宋体"/>
                <w:sz w:val="18"/>
              </w:rPr>
              <w:t>从业人员</w:t>
            </w:r>
            <w:r>
              <w:rPr>
                <w:rFonts w:ascii="宋体" w:hAnsi="宋体"/>
                <w:sz w:val="18"/>
              </w:rPr>
              <w:t>”</w:t>
            </w:r>
            <w:r>
              <w:rPr>
                <w:rFonts w:hint="eastAsia" w:ascii="宋体" w:hAnsi="宋体"/>
                <w:sz w:val="18"/>
              </w:rPr>
              <w:t>包含与企业建立劳动关系的职工和企业接受的劳务派遣用工人员。</w:t>
            </w:r>
          </w:p>
          <w:p w14:paraId="6E580924">
            <w:pPr>
              <w:pStyle w:val="8"/>
              <w:spacing w:after="72" w:afterLines="30"/>
              <w:ind w:left="0" w:firstLine="0"/>
              <w:rPr>
                <w:rFonts w:ascii="宋体" w:hAnsi="宋体"/>
                <w:sz w:val="18"/>
              </w:rPr>
            </w:pPr>
            <w:r>
              <w:rPr>
                <w:rFonts w:hint="eastAsia" w:ascii="宋体" w:hAnsi="宋体"/>
                <w:b/>
                <w:bCs/>
                <w:sz w:val="18"/>
              </w:rPr>
              <w:t>（4）</w:t>
            </w:r>
            <w:r>
              <w:rPr>
                <w:rFonts w:ascii="宋体" w:hAnsi="宋体"/>
                <w:b/>
                <w:bCs/>
                <w:sz w:val="18"/>
              </w:rPr>
              <w:t>202</w:t>
            </w:r>
            <w:r>
              <w:rPr>
                <w:rFonts w:hint="eastAsia" w:ascii="宋体" w:hAnsi="宋体"/>
                <w:b/>
                <w:bCs/>
                <w:sz w:val="18"/>
              </w:rPr>
              <w:t>上述人员中是否有劳务派遣人员：</w:t>
            </w:r>
            <w:r>
              <w:rPr>
                <w:rFonts w:hint="eastAsia" w:ascii="宋体" w:hAnsi="宋体"/>
                <w:sz w:val="18"/>
              </w:rPr>
              <w:t>该指标若选择</w:t>
            </w:r>
            <w:r>
              <w:rPr>
                <w:rFonts w:ascii="宋体" w:hAnsi="宋体"/>
                <w:sz w:val="18"/>
              </w:rPr>
              <w:t>“</w:t>
            </w:r>
            <w:r>
              <w:rPr>
                <w:rFonts w:hint="eastAsia" w:ascii="宋体" w:hAnsi="宋体"/>
                <w:sz w:val="18"/>
              </w:rPr>
              <w:t>是</w:t>
            </w:r>
            <w:r>
              <w:rPr>
                <w:rFonts w:ascii="宋体" w:hAnsi="宋体"/>
                <w:sz w:val="18"/>
              </w:rPr>
              <w:t>”</w:t>
            </w:r>
            <w:r>
              <w:rPr>
                <w:rFonts w:hint="eastAsia" w:ascii="宋体" w:hAnsi="宋体"/>
                <w:sz w:val="18"/>
              </w:rPr>
              <w:t>，需填报</w:t>
            </w:r>
            <w:r>
              <w:rPr>
                <w:rFonts w:ascii="宋体" w:hAnsi="宋体"/>
                <w:sz w:val="18"/>
              </w:rPr>
              <w:t>203</w:t>
            </w:r>
            <w:r>
              <w:rPr>
                <w:rFonts w:hint="eastAsia" w:ascii="宋体" w:hAnsi="宋体"/>
                <w:sz w:val="18"/>
              </w:rPr>
              <w:t>指标；该指标若选择</w:t>
            </w:r>
            <w:r>
              <w:rPr>
                <w:rFonts w:ascii="宋体" w:hAnsi="宋体"/>
                <w:sz w:val="18"/>
              </w:rPr>
              <w:t>“</w:t>
            </w:r>
            <w:r>
              <w:rPr>
                <w:rFonts w:hint="eastAsia" w:ascii="宋体" w:hAnsi="宋体"/>
                <w:sz w:val="18"/>
              </w:rPr>
              <w:t>否</w:t>
            </w:r>
            <w:r>
              <w:rPr>
                <w:rFonts w:ascii="宋体" w:hAnsi="宋体"/>
                <w:sz w:val="18"/>
              </w:rPr>
              <w:t>”</w:t>
            </w:r>
            <w:r>
              <w:rPr>
                <w:rFonts w:hint="eastAsia" w:ascii="宋体" w:hAnsi="宋体"/>
                <w:sz w:val="18"/>
              </w:rPr>
              <w:t>，只需填</w:t>
            </w:r>
            <w:r>
              <w:rPr>
                <w:rFonts w:ascii="宋体" w:hAnsi="宋体"/>
                <w:sz w:val="18"/>
              </w:rPr>
              <w:t>204</w:t>
            </w:r>
            <w:r>
              <w:rPr>
                <w:rFonts w:hint="eastAsia" w:ascii="宋体" w:hAnsi="宋体"/>
                <w:sz w:val="18"/>
              </w:rPr>
              <w:t>指标，无需填</w:t>
            </w:r>
            <w:r>
              <w:rPr>
                <w:rFonts w:ascii="宋体" w:hAnsi="宋体"/>
                <w:sz w:val="18"/>
              </w:rPr>
              <w:t>203</w:t>
            </w:r>
            <w:r>
              <w:rPr>
                <w:rFonts w:hint="eastAsia" w:ascii="宋体" w:hAnsi="宋体"/>
                <w:sz w:val="18"/>
              </w:rPr>
              <w:t>、</w:t>
            </w:r>
            <w:r>
              <w:rPr>
                <w:rFonts w:ascii="宋体" w:hAnsi="宋体"/>
                <w:sz w:val="18"/>
              </w:rPr>
              <w:t>205</w:t>
            </w:r>
            <w:r>
              <w:rPr>
                <w:rFonts w:hint="eastAsia" w:ascii="宋体" w:hAnsi="宋体"/>
                <w:sz w:val="18"/>
              </w:rPr>
              <w:t>指标。</w:t>
            </w:r>
          </w:p>
          <w:p w14:paraId="26B3E066">
            <w:pPr>
              <w:pStyle w:val="8"/>
              <w:spacing w:after="72" w:afterLines="30"/>
              <w:ind w:left="0" w:firstLine="0"/>
              <w:rPr>
                <w:rFonts w:ascii="宋体" w:hAnsi="宋体"/>
                <w:sz w:val="18"/>
              </w:rPr>
            </w:pPr>
            <w:r>
              <w:rPr>
                <w:rFonts w:hint="eastAsia" w:ascii="宋体" w:hAnsi="宋体"/>
                <w:b/>
                <w:bCs/>
                <w:sz w:val="18"/>
              </w:rPr>
              <w:t>（5）</w:t>
            </w:r>
            <w:r>
              <w:rPr>
                <w:rFonts w:ascii="宋体" w:hAnsi="宋体"/>
                <w:b/>
                <w:bCs/>
                <w:sz w:val="18"/>
              </w:rPr>
              <w:t>203</w:t>
            </w:r>
            <w:r>
              <w:rPr>
                <w:rFonts w:hint="eastAsia" w:ascii="宋体" w:hAnsi="宋体"/>
                <w:b/>
                <w:bCs/>
                <w:sz w:val="18"/>
              </w:rPr>
              <w:t>应付职工薪酬：</w:t>
            </w:r>
            <w:r>
              <w:rPr>
                <w:rFonts w:hint="eastAsia" w:ascii="宋体" w:hAnsi="宋体"/>
                <w:sz w:val="18"/>
              </w:rPr>
              <w:t>该指标会计科目核算范围是否已包含</w:t>
            </w:r>
            <w:r>
              <w:rPr>
                <w:rFonts w:ascii="宋体" w:hAnsi="宋体"/>
                <w:sz w:val="18"/>
              </w:rPr>
              <w:t>“</w:t>
            </w:r>
            <w:r>
              <w:rPr>
                <w:rFonts w:hint="eastAsia" w:ascii="宋体" w:hAnsi="宋体"/>
                <w:sz w:val="18"/>
              </w:rPr>
              <w:t>劳务派遣人员薪酬</w:t>
            </w:r>
            <w:r>
              <w:rPr>
                <w:rFonts w:ascii="宋体" w:hAnsi="宋体"/>
                <w:sz w:val="18"/>
              </w:rPr>
              <w:t>”</w:t>
            </w:r>
            <w:r>
              <w:rPr>
                <w:rFonts w:hint="eastAsia" w:ascii="宋体" w:hAnsi="宋体"/>
                <w:sz w:val="18"/>
              </w:rPr>
              <w:t>：该指标若选择</w:t>
            </w:r>
            <w:r>
              <w:rPr>
                <w:rFonts w:ascii="宋体" w:hAnsi="宋体"/>
                <w:sz w:val="18"/>
              </w:rPr>
              <w:t>“</w:t>
            </w:r>
            <w:r>
              <w:rPr>
                <w:rFonts w:hint="eastAsia" w:ascii="宋体" w:hAnsi="宋体"/>
                <w:sz w:val="18"/>
              </w:rPr>
              <w:t>是</w:t>
            </w:r>
            <w:r>
              <w:rPr>
                <w:rFonts w:ascii="宋体" w:hAnsi="宋体"/>
                <w:sz w:val="18"/>
              </w:rPr>
              <w:t>”</w:t>
            </w:r>
            <w:r>
              <w:rPr>
                <w:rFonts w:hint="eastAsia" w:ascii="宋体" w:hAnsi="宋体"/>
                <w:sz w:val="18"/>
              </w:rPr>
              <w:t>，只需填</w:t>
            </w:r>
            <w:r>
              <w:rPr>
                <w:rFonts w:ascii="宋体" w:hAnsi="宋体"/>
                <w:sz w:val="18"/>
              </w:rPr>
              <w:t>204</w:t>
            </w:r>
            <w:r>
              <w:rPr>
                <w:rFonts w:hint="eastAsia" w:ascii="宋体" w:hAnsi="宋体"/>
                <w:sz w:val="18"/>
              </w:rPr>
              <w:t>指标，无需填</w:t>
            </w:r>
            <w:r>
              <w:rPr>
                <w:rFonts w:ascii="宋体" w:hAnsi="宋体"/>
                <w:sz w:val="18"/>
              </w:rPr>
              <w:t>205</w:t>
            </w:r>
            <w:r>
              <w:rPr>
                <w:rFonts w:hint="eastAsia" w:ascii="宋体" w:hAnsi="宋体"/>
                <w:sz w:val="18"/>
              </w:rPr>
              <w:t>指标；该指标若选择</w:t>
            </w:r>
            <w:r>
              <w:rPr>
                <w:rFonts w:ascii="宋体" w:hAnsi="宋体"/>
                <w:sz w:val="18"/>
              </w:rPr>
              <w:t>“</w:t>
            </w:r>
            <w:r>
              <w:rPr>
                <w:rFonts w:hint="eastAsia" w:ascii="宋体" w:hAnsi="宋体"/>
                <w:sz w:val="18"/>
              </w:rPr>
              <w:t>否</w:t>
            </w:r>
            <w:r>
              <w:rPr>
                <w:rFonts w:ascii="宋体" w:hAnsi="宋体"/>
                <w:sz w:val="18"/>
              </w:rPr>
              <w:t>”</w:t>
            </w:r>
            <w:r>
              <w:rPr>
                <w:rFonts w:hint="eastAsia" w:ascii="宋体" w:hAnsi="宋体"/>
                <w:sz w:val="18"/>
              </w:rPr>
              <w:t>，需同时填</w:t>
            </w:r>
            <w:r>
              <w:rPr>
                <w:rFonts w:ascii="宋体" w:hAnsi="宋体"/>
                <w:sz w:val="18"/>
              </w:rPr>
              <w:t>204</w:t>
            </w:r>
            <w:r>
              <w:rPr>
                <w:rFonts w:hint="eastAsia" w:ascii="宋体" w:hAnsi="宋体"/>
                <w:sz w:val="18"/>
              </w:rPr>
              <w:t>和</w:t>
            </w:r>
            <w:r>
              <w:rPr>
                <w:rFonts w:ascii="宋体" w:hAnsi="宋体"/>
                <w:sz w:val="18"/>
              </w:rPr>
              <w:t>205</w:t>
            </w:r>
            <w:r>
              <w:rPr>
                <w:rFonts w:hint="eastAsia" w:ascii="宋体" w:hAnsi="宋体"/>
                <w:sz w:val="18"/>
              </w:rPr>
              <w:t>指标。</w:t>
            </w:r>
          </w:p>
          <w:p w14:paraId="221E3F0F">
            <w:pPr>
              <w:pStyle w:val="8"/>
              <w:spacing w:after="72" w:afterLines="30"/>
              <w:ind w:left="0" w:firstLine="0"/>
              <w:rPr>
                <w:rFonts w:ascii="宋体" w:hAnsi="宋体"/>
                <w:sz w:val="18"/>
              </w:rPr>
            </w:pPr>
            <w:r>
              <w:rPr>
                <w:rFonts w:hint="eastAsia" w:ascii="宋体" w:hAnsi="宋体"/>
                <w:b/>
                <w:bCs/>
                <w:sz w:val="18"/>
              </w:rPr>
              <w:t>（6）</w:t>
            </w:r>
            <w:r>
              <w:rPr>
                <w:rFonts w:ascii="宋体" w:hAnsi="宋体"/>
                <w:b/>
                <w:bCs/>
                <w:sz w:val="18"/>
              </w:rPr>
              <w:t>204</w:t>
            </w:r>
            <w:r>
              <w:rPr>
                <w:rFonts w:hint="eastAsia" w:ascii="宋体" w:hAnsi="宋体"/>
                <w:b/>
                <w:bCs/>
                <w:sz w:val="18"/>
              </w:rPr>
              <w:t>支付给上述从业人员的应付职工薪酬（本年贷方累计发生额）：</w:t>
            </w:r>
            <w:r>
              <w:rPr>
                <w:rFonts w:hint="eastAsia" w:ascii="宋体" w:hAnsi="宋体"/>
                <w:sz w:val="18"/>
              </w:rPr>
              <w:t>根据会计</w:t>
            </w:r>
            <w:r>
              <w:rPr>
                <w:rFonts w:ascii="宋体" w:hAnsi="宋体"/>
                <w:sz w:val="18"/>
              </w:rPr>
              <w:t>“</w:t>
            </w:r>
            <w:r>
              <w:rPr>
                <w:rFonts w:hint="eastAsia" w:ascii="宋体" w:hAnsi="宋体"/>
                <w:sz w:val="18"/>
              </w:rPr>
              <w:t>应付职工薪酬</w:t>
            </w:r>
            <w:r>
              <w:rPr>
                <w:rFonts w:ascii="宋体" w:hAnsi="宋体"/>
                <w:sz w:val="18"/>
              </w:rPr>
              <w:t>”</w:t>
            </w:r>
            <w:r>
              <w:rPr>
                <w:rFonts w:hint="eastAsia" w:ascii="宋体" w:hAnsi="宋体"/>
                <w:sz w:val="18"/>
              </w:rPr>
              <w:t>科目本期贷方累计发生额归属于在澳门居住的澳门居民的金额填报。职工福利费、工会经费和职工教育经费等难以区分支付给在澳门居住的澳门居民的，按照支付给在澳门居住的澳门居民的</w:t>
            </w:r>
            <w:r>
              <w:rPr>
                <w:rFonts w:ascii="宋体" w:hAnsi="宋体"/>
                <w:sz w:val="18"/>
              </w:rPr>
              <w:t>“</w:t>
            </w:r>
            <w:r>
              <w:rPr>
                <w:rFonts w:hint="eastAsia" w:ascii="宋体" w:hAnsi="宋体"/>
                <w:sz w:val="18"/>
              </w:rPr>
              <w:t>工资、奖金、津贴和补贴</w:t>
            </w:r>
            <w:r>
              <w:rPr>
                <w:rFonts w:ascii="宋体" w:hAnsi="宋体"/>
                <w:sz w:val="18"/>
              </w:rPr>
              <w:t>”</w:t>
            </w:r>
            <w:r>
              <w:rPr>
                <w:rFonts w:hint="eastAsia" w:ascii="宋体" w:hAnsi="宋体"/>
                <w:sz w:val="18"/>
              </w:rPr>
              <w:t>占全体从业人员</w:t>
            </w:r>
            <w:r>
              <w:rPr>
                <w:rFonts w:ascii="宋体" w:hAnsi="宋体"/>
                <w:sz w:val="18"/>
              </w:rPr>
              <w:t>“</w:t>
            </w:r>
            <w:r>
              <w:rPr>
                <w:rFonts w:hint="eastAsia" w:ascii="宋体" w:hAnsi="宋体"/>
                <w:sz w:val="18"/>
              </w:rPr>
              <w:t>工资、奖金、津贴和补贴</w:t>
            </w:r>
            <w:r>
              <w:rPr>
                <w:rFonts w:ascii="宋体" w:hAnsi="宋体"/>
                <w:sz w:val="18"/>
              </w:rPr>
              <w:t>”</w:t>
            </w:r>
            <w:r>
              <w:rPr>
                <w:rFonts w:hint="eastAsia" w:ascii="宋体" w:hAnsi="宋体"/>
                <w:sz w:val="18"/>
              </w:rPr>
              <w:t>的比重分配计算（下同）。</w:t>
            </w:r>
          </w:p>
          <w:p w14:paraId="07C00C68">
            <w:pPr>
              <w:pStyle w:val="8"/>
              <w:spacing w:after="72" w:afterLines="30"/>
              <w:ind w:left="0" w:firstLine="0"/>
              <w:rPr>
                <w:rFonts w:hint="eastAsia" w:ascii="宋体" w:hAnsi="宋体"/>
                <w:sz w:val="18"/>
              </w:rPr>
            </w:pPr>
            <w:r>
              <w:rPr>
                <w:rFonts w:hint="eastAsia" w:ascii="宋体" w:hAnsi="宋体"/>
                <w:b/>
                <w:bCs/>
                <w:sz w:val="18"/>
              </w:rPr>
              <w:t>（7）</w:t>
            </w:r>
            <w:r>
              <w:rPr>
                <w:rFonts w:ascii="宋体" w:hAnsi="宋体"/>
                <w:b/>
                <w:bCs/>
                <w:sz w:val="18"/>
              </w:rPr>
              <w:t>205</w:t>
            </w:r>
            <w:r>
              <w:rPr>
                <w:rFonts w:hint="eastAsia" w:ascii="宋体" w:hAnsi="宋体"/>
                <w:b/>
                <w:bCs/>
                <w:sz w:val="18"/>
              </w:rPr>
              <w:t>接受上述派遣人员所支付的劳务费：</w:t>
            </w:r>
            <w:r>
              <w:rPr>
                <w:rFonts w:hint="eastAsia" w:ascii="宋体" w:hAnsi="宋体"/>
                <w:sz w:val="18"/>
              </w:rPr>
              <w:t>根据会计</w:t>
            </w:r>
            <w:r>
              <w:rPr>
                <w:rFonts w:ascii="宋体" w:hAnsi="宋体"/>
                <w:sz w:val="18"/>
              </w:rPr>
              <w:t>“</w:t>
            </w:r>
            <w:r>
              <w:rPr>
                <w:rFonts w:hint="eastAsia" w:ascii="宋体" w:hAnsi="宋体"/>
                <w:sz w:val="18"/>
              </w:rPr>
              <w:t>营业成本</w:t>
            </w:r>
            <w:r>
              <w:rPr>
                <w:rFonts w:ascii="宋体" w:hAnsi="宋体"/>
                <w:sz w:val="18"/>
              </w:rPr>
              <w:t>”</w:t>
            </w:r>
            <w:r>
              <w:rPr>
                <w:rFonts w:hint="eastAsia" w:ascii="宋体" w:hAnsi="宋体"/>
                <w:sz w:val="18"/>
              </w:rPr>
              <w:t>、</w:t>
            </w:r>
            <w:r>
              <w:rPr>
                <w:rFonts w:ascii="宋体" w:hAnsi="宋体"/>
                <w:sz w:val="18"/>
              </w:rPr>
              <w:t>“</w:t>
            </w:r>
            <w:r>
              <w:rPr>
                <w:rFonts w:hint="eastAsia" w:ascii="宋体" w:hAnsi="宋体"/>
                <w:sz w:val="18"/>
              </w:rPr>
              <w:t>销售费用</w:t>
            </w:r>
            <w:r>
              <w:rPr>
                <w:rFonts w:ascii="宋体" w:hAnsi="宋体"/>
                <w:sz w:val="18"/>
              </w:rPr>
              <w:t>”</w:t>
            </w:r>
            <w:r>
              <w:rPr>
                <w:rFonts w:hint="eastAsia" w:ascii="宋体" w:hAnsi="宋体"/>
                <w:sz w:val="18"/>
              </w:rPr>
              <w:t>、</w:t>
            </w:r>
            <w:r>
              <w:rPr>
                <w:rFonts w:ascii="宋体" w:hAnsi="宋体"/>
                <w:sz w:val="18"/>
              </w:rPr>
              <w:t>“</w:t>
            </w:r>
            <w:r>
              <w:rPr>
                <w:rFonts w:hint="eastAsia" w:ascii="宋体" w:hAnsi="宋体"/>
                <w:sz w:val="18"/>
              </w:rPr>
              <w:t>管理费用</w:t>
            </w:r>
            <w:r>
              <w:rPr>
                <w:rFonts w:ascii="宋体" w:hAnsi="宋体"/>
                <w:sz w:val="18"/>
              </w:rPr>
              <w:t>”</w:t>
            </w:r>
            <w:r>
              <w:rPr>
                <w:rFonts w:hint="eastAsia" w:ascii="宋体" w:hAnsi="宋体"/>
                <w:sz w:val="18"/>
              </w:rPr>
              <w:t>、</w:t>
            </w:r>
            <w:r>
              <w:rPr>
                <w:rFonts w:ascii="宋体" w:hAnsi="宋体"/>
                <w:sz w:val="18"/>
              </w:rPr>
              <w:t>“</w:t>
            </w:r>
            <w:r>
              <w:rPr>
                <w:rFonts w:hint="eastAsia" w:ascii="宋体" w:hAnsi="宋体"/>
                <w:sz w:val="18"/>
              </w:rPr>
              <w:t>在建工程</w:t>
            </w:r>
            <w:r>
              <w:rPr>
                <w:rFonts w:ascii="宋体" w:hAnsi="宋体"/>
                <w:sz w:val="18"/>
              </w:rPr>
              <w:t>”</w:t>
            </w:r>
            <w:r>
              <w:rPr>
                <w:rFonts w:hint="eastAsia" w:ascii="宋体" w:hAnsi="宋体"/>
                <w:sz w:val="18"/>
              </w:rPr>
              <w:t>、</w:t>
            </w:r>
            <w:r>
              <w:rPr>
                <w:rFonts w:ascii="宋体" w:hAnsi="宋体"/>
                <w:sz w:val="18"/>
              </w:rPr>
              <w:t>“</w:t>
            </w:r>
            <w:r>
              <w:rPr>
                <w:rFonts w:hint="eastAsia" w:ascii="宋体" w:hAnsi="宋体"/>
                <w:sz w:val="18"/>
              </w:rPr>
              <w:t>研发支出</w:t>
            </w:r>
            <w:r>
              <w:rPr>
                <w:rFonts w:ascii="宋体" w:hAnsi="宋体"/>
                <w:sz w:val="18"/>
              </w:rPr>
              <w:t>”</w:t>
            </w:r>
            <w:r>
              <w:rPr>
                <w:rFonts w:hint="eastAsia" w:ascii="宋体" w:hAnsi="宋体"/>
                <w:sz w:val="18"/>
              </w:rPr>
              <w:t>等科目下二级科目</w:t>
            </w:r>
            <w:r>
              <w:rPr>
                <w:rFonts w:ascii="宋体" w:hAnsi="宋体"/>
                <w:sz w:val="18"/>
              </w:rPr>
              <w:t>“</w:t>
            </w:r>
            <w:r>
              <w:rPr>
                <w:rFonts w:hint="eastAsia" w:ascii="宋体" w:hAnsi="宋体"/>
                <w:sz w:val="18"/>
              </w:rPr>
              <w:t>劳务费</w:t>
            </w:r>
            <w:r>
              <w:rPr>
                <w:rFonts w:ascii="宋体" w:hAnsi="宋体"/>
                <w:sz w:val="18"/>
              </w:rPr>
              <w:t>”</w:t>
            </w:r>
            <w:r>
              <w:rPr>
                <w:rFonts w:hint="eastAsia" w:ascii="宋体" w:hAnsi="宋体"/>
                <w:sz w:val="18"/>
              </w:rPr>
              <w:t>的本期借方累计发生额归属于在澳门居住的澳门居民的金额填报。</w:t>
            </w:r>
          </w:p>
          <w:p w14:paraId="3E637B26">
            <w:pPr>
              <w:pStyle w:val="8"/>
              <w:spacing w:after="72" w:afterLines="30"/>
              <w:ind w:left="0" w:firstLine="0"/>
              <w:rPr>
                <w:rFonts w:ascii="宋体" w:hAnsi="宋体"/>
                <w:sz w:val="18"/>
              </w:rPr>
            </w:pPr>
            <w:r>
              <w:rPr>
                <w:rFonts w:hint="eastAsia" w:ascii="宋体" w:hAnsi="宋体"/>
                <w:b/>
                <w:bCs/>
                <w:sz w:val="18"/>
              </w:rPr>
              <w:t>（8）澳资企业澳门方股东信息情况：</w:t>
            </w:r>
            <w:r>
              <w:rPr>
                <w:rFonts w:hint="eastAsia" w:ascii="宋体" w:hAnsi="宋体"/>
                <w:sz w:val="18"/>
              </w:rPr>
              <w:t>以</w:t>
            </w:r>
            <w:r>
              <w:rPr>
                <w:rFonts w:ascii="宋体" w:hAnsi="宋体"/>
                <w:sz w:val="18"/>
              </w:rPr>
              <w:t>301</w:t>
            </w:r>
            <w:r>
              <w:rPr>
                <w:rFonts w:hint="eastAsia" w:ascii="宋体" w:hAnsi="宋体"/>
                <w:sz w:val="18"/>
              </w:rPr>
              <w:t>指标为例，企业需填报股东名称，证件种类（澳门商业登记证、港澳居民来往内地通行证、澳门居民身份证），证件号码（澳门企业商业登记编号、澳门居民身份证号、港澳居民来往内地通行证号码），投资比例，股东类型（澳门个人、澳门企业）。企业可参照国家税务总局发布的《企业所得税年度纳税申报基础信息表》（</w:t>
            </w:r>
            <w:r>
              <w:rPr>
                <w:rFonts w:ascii="宋体" w:hAnsi="宋体"/>
                <w:sz w:val="18"/>
              </w:rPr>
              <w:t>A000000</w:t>
            </w:r>
            <w:r>
              <w:rPr>
                <w:rFonts w:hint="eastAsia" w:ascii="宋体" w:hAnsi="宋体"/>
                <w:sz w:val="18"/>
              </w:rPr>
              <w:t>）中</w:t>
            </w:r>
            <w:r>
              <w:rPr>
                <w:rFonts w:ascii="宋体" w:hAnsi="宋体"/>
                <w:sz w:val="18"/>
              </w:rPr>
              <w:t>“</w:t>
            </w:r>
            <w:r>
              <w:rPr>
                <w:rFonts w:hint="eastAsia" w:ascii="宋体" w:hAnsi="宋体"/>
                <w:sz w:val="18"/>
              </w:rPr>
              <w:t>主要股东及分红情况</w:t>
            </w:r>
            <w:r>
              <w:rPr>
                <w:rFonts w:ascii="宋体" w:hAnsi="宋体"/>
                <w:sz w:val="18"/>
              </w:rPr>
              <w:t>”</w:t>
            </w:r>
            <w:r>
              <w:rPr>
                <w:rFonts w:hint="eastAsia" w:ascii="宋体" w:hAnsi="宋体"/>
                <w:sz w:val="18"/>
              </w:rPr>
              <w:t>栏次的填报说明填报。</w:t>
            </w:r>
          </w:p>
          <w:p w14:paraId="32895B77">
            <w:pPr>
              <w:pStyle w:val="8"/>
              <w:spacing w:after="72" w:afterLines="30"/>
              <w:ind w:left="0" w:firstLine="0"/>
              <w:rPr>
                <w:rFonts w:ascii="宋体" w:hAnsi="宋体"/>
                <w:sz w:val="18"/>
              </w:rPr>
            </w:pPr>
            <w:r>
              <w:rPr>
                <w:rFonts w:hint="eastAsia" w:ascii="宋体" w:hAnsi="宋体"/>
                <w:b/>
                <w:bCs/>
                <w:sz w:val="18"/>
              </w:rPr>
              <w:t>（</w:t>
            </w:r>
            <w:r>
              <w:rPr>
                <w:rFonts w:ascii="宋体" w:hAnsi="宋体"/>
                <w:b/>
                <w:bCs/>
                <w:sz w:val="18"/>
              </w:rPr>
              <w:t>9</w:t>
            </w:r>
            <w:r>
              <w:rPr>
                <w:rFonts w:hint="eastAsia" w:ascii="宋体" w:hAnsi="宋体"/>
                <w:b/>
                <w:bCs/>
                <w:sz w:val="18"/>
              </w:rPr>
              <w:t>）投资比例</w:t>
            </w:r>
            <w:r>
              <w:rPr>
                <w:rFonts w:hint="eastAsia" w:ascii="宋体" w:hAnsi="宋体"/>
                <w:sz w:val="18"/>
              </w:rPr>
              <w:t>：“投资比例”≥</w:t>
            </w:r>
            <w:r>
              <w:rPr>
                <w:rFonts w:ascii="宋体" w:hAnsi="宋体"/>
                <w:sz w:val="18"/>
              </w:rPr>
              <w:t>10%</w:t>
            </w:r>
            <w:r>
              <w:rPr>
                <w:rFonts w:hint="eastAsia" w:ascii="宋体" w:hAnsi="宋体"/>
                <w:sz w:val="18"/>
              </w:rPr>
              <w:t>，则需填报</w:t>
            </w:r>
            <w:r>
              <w:rPr>
                <w:rFonts w:ascii="宋体" w:hAnsi="宋体"/>
                <w:sz w:val="18"/>
              </w:rPr>
              <w:t>301a</w:t>
            </w:r>
            <w:r>
              <w:rPr>
                <w:rFonts w:hint="eastAsia" w:ascii="宋体" w:hAnsi="宋体"/>
                <w:sz w:val="18"/>
              </w:rPr>
              <w:t>，若勾选“否”，则无需填报</w:t>
            </w:r>
            <w:r>
              <w:rPr>
                <w:rFonts w:ascii="宋体" w:hAnsi="宋体"/>
                <w:sz w:val="18"/>
              </w:rPr>
              <w:t>301a</w:t>
            </w:r>
            <w:r>
              <w:rPr>
                <w:rFonts w:hint="eastAsia" w:ascii="宋体" w:hAnsi="宋体"/>
                <w:sz w:val="18"/>
              </w:rPr>
              <w:t>。</w:t>
            </w:r>
          </w:p>
          <w:p w14:paraId="46534DDE">
            <w:pPr>
              <w:pStyle w:val="8"/>
              <w:spacing w:after="72" w:afterLines="30"/>
              <w:ind w:left="0" w:firstLine="0"/>
              <w:rPr>
                <w:rFonts w:ascii="宋体" w:hAnsi="宋体"/>
                <w:sz w:val="18"/>
              </w:rPr>
            </w:pPr>
            <w:r>
              <w:rPr>
                <w:rFonts w:hint="eastAsia" w:ascii="宋体" w:hAnsi="宋体"/>
                <w:b/>
                <w:bCs/>
                <w:sz w:val="18"/>
              </w:rPr>
              <w:t>（</w:t>
            </w:r>
            <w:r>
              <w:rPr>
                <w:rFonts w:ascii="宋体" w:hAnsi="宋体"/>
                <w:b/>
                <w:bCs/>
                <w:sz w:val="18"/>
              </w:rPr>
              <w:t>10</w:t>
            </w:r>
            <w:r>
              <w:rPr>
                <w:rFonts w:hint="eastAsia" w:ascii="宋体" w:hAnsi="宋体"/>
                <w:b/>
                <w:bCs/>
                <w:sz w:val="18"/>
              </w:rPr>
              <w:t>）</w:t>
            </w:r>
            <w:r>
              <w:rPr>
                <w:rFonts w:ascii="宋体" w:hAnsi="宋体"/>
                <w:b/>
                <w:bCs/>
                <w:sz w:val="18"/>
              </w:rPr>
              <w:t>401</w:t>
            </w:r>
            <w:r>
              <w:rPr>
                <w:rFonts w:hint="eastAsia" w:ascii="宋体" w:hAnsi="宋体"/>
                <w:b/>
                <w:bCs/>
                <w:sz w:val="18"/>
              </w:rPr>
              <w:t>至</w:t>
            </w:r>
            <w:r>
              <w:rPr>
                <w:rFonts w:ascii="宋体" w:hAnsi="宋体"/>
                <w:b/>
                <w:bCs/>
                <w:sz w:val="18"/>
              </w:rPr>
              <w:t>405</w:t>
            </w:r>
            <w:r>
              <w:rPr>
                <w:rFonts w:hint="eastAsia" w:ascii="宋体" w:hAnsi="宋体"/>
                <w:b/>
                <w:bCs/>
                <w:sz w:val="18"/>
              </w:rPr>
              <w:t>指标</w:t>
            </w:r>
            <w:r>
              <w:rPr>
                <w:rFonts w:hint="eastAsia" w:ascii="宋体" w:hAnsi="宋体"/>
                <w:sz w:val="18"/>
              </w:rPr>
              <w:t>由系统根据澳资企业澳门方股东信息情况筛选得出，不需要企业填报。</w:t>
            </w:r>
          </w:p>
          <w:p w14:paraId="43AACF37">
            <w:pPr>
              <w:pStyle w:val="8"/>
              <w:spacing w:after="72" w:afterLines="30"/>
              <w:ind w:left="0" w:firstLine="0"/>
              <w:rPr>
                <w:rFonts w:ascii="宋体" w:hAnsi="宋体"/>
                <w:sz w:val="18"/>
              </w:rPr>
            </w:pPr>
            <w:r>
              <w:rPr>
                <w:rFonts w:hint="eastAsia" w:ascii="宋体" w:hAnsi="宋体"/>
                <w:b/>
                <w:bCs/>
                <w:sz w:val="18"/>
              </w:rPr>
              <w:t>（</w:t>
            </w:r>
            <w:r>
              <w:rPr>
                <w:rFonts w:ascii="宋体" w:hAnsi="宋体"/>
                <w:b/>
                <w:bCs/>
                <w:sz w:val="18"/>
              </w:rPr>
              <w:t>11</w:t>
            </w:r>
            <w:r>
              <w:rPr>
                <w:rFonts w:hint="eastAsia" w:ascii="宋体" w:hAnsi="宋体"/>
                <w:b/>
                <w:bCs/>
                <w:sz w:val="18"/>
              </w:rPr>
              <w:t>）</w:t>
            </w:r>
            <w:r>
              <w:rPr>
                <w:rFonts w:ascii="宋体" w:hAnsi="宋体"/>
                <w:b/>
                <w:bCs/>
                <w:sz w:val="18"/>
              </w:rPr>
              <w:t>501</w:t>
            </w:r>
            <w:r>
              <w:rPr>
                <w:rFonts w:hint="eastAsia" w:ascii="宋体" w:hAnsi="宋体"/>
                <w:b/>
                <w:bCs/>
                <w:sz w:val="18"/>
              </w:rPr>
              <w:t>本年度是否向股东分配股息、红利</w:t>
            </w:r>
            <w:r>
              <w:rPr>
                <w:rFonts w:hint="eastAsia" w:ascii="宋体" w:hAnsi="宋体"/>
                <w:sz w:val="18"/>
              </w:rPr>
              <w:t>（所属年度以分配股息、红利的股东会或股东大会决议日期确定）：所有企业均需填写本指标。该指标若选择</w:t>
            </w:r>
            <w:r>
              <w:rPr>
                <w:rFonts w:ascii="宋体" w:hAnsi="宋体"/>
                <w:sz w:val="18"/>
              </w:rPr>
              <w:t>“</w:t>
            </w:r>
            <w:r>
              <w:rPr>
                <w:rFonts w:hint="eastAsia" w:ascii="宋体" w:hAnsi="宋体"/>
                <w:sz w:val="18"/>
              </w:rPr>
              <w:t>是</w:t>
            </w:r>
            <w:r>
              <w:rPr>
                <w:rFonts w:ascii="宋体" w:hAnsi="宋体"/>
                <w:sz w:val="18"/>
              </w:rPr>
              <w:t>”</w:t>
            </w:r>
            <w:r>
              <w:rPr>
                <w:rFonts w:hint="eastAsia" w:ascii="宋体" w:hAnsi="宋体"/>
                <w:sz w:val="18"/>
              </w:rPr>
              <w:t>，需填报</w:t>
            </w:r>
            <w:r>
              <w:rPr>
                <w:rFonts w:ascii="宋体" w:hAnsi="宋体"/>
                <w:sz w:val="18"/>
              </w:rPr>
              <w:t>502</w:t>
            </w:r>
            <w:r>
              <w:rPr>
                <w:rFonts w:hint="eastAsia" w:ascii="宋体" w:hAnsi="宋体"/>
                <w:sz w:val="18"/>
              </w:rPr>
              <w:t>至5</w:t>
            </w:r>
            <w:r>
              <w:rPr>
                <w:rFonts w:ascii="宋体" w:hAnsi="宋体"/>
                <w:sz w:val="18"/>
              </w:rPr>
              <w:t>04</w:t>
            </w:r>
            <w:r>
              <w:rPr>
                <w:rFonts w:hint="eastAsia" w:ascii="宋体" w:hAnsi="宋体"/>
                <w:sz w:val="18"/>
              </w:rPr>
              <w:t>指标；该指标若选择</w:t>
            </w:r>
            <w:r>
              <w:rPr>
                <w:rFonts w:ascii="宋体" w:hAnsi="宋体"/>
                <w:sz w:val="18"/>
              </w:rPr>
              <w:t>“</w:t>
            </w:r>
            <w:r>
              <w:rPr>
                <w:rFonts w:hint="eastAsia" w:ascii="宋体" w:hAnsi="宋体"/>
                <w:sz w:val="18"/>
              </w:rPr>
              <w:t>否</w:t>
            </w:r>
            <w:r>
              <w:rPr>
                <w:rFonts w:ascii="宋体" w:hAnsi="宋体"/>
                <w:sz w:val="18"/>
              </w:rPr>
              <w:t>”</w:t>
            </w:r>
            <w:r>
              <w:rPr>
                <w:rFonts w:hint="eastAsia" w:ascii="宋体" w:hAnsi="宋体"/>
                <w:sz w:val="18"/>
              </w:rPr>
              <w:t>，无需填报</w:t>
            </w:r>
            <w:r>
              <w:rPr>
                <w:rFonts w:ascii="宋体" w:hAnsi="宋体"/>
                <w:sz w:val="18"/>
              </w:rPr>
              <w:t>502</w:t>
            </w:r>
            <w:r>
              <w:rPr>
                <w:rFonts w:hint="eastAsia" w:ascii="宋体" w:hAnsi="宋体"/>
                <w:sz w:val="18"/>
              </w:rPr>
              <w:t>至5</w:t>
            </w:r>
            <w:r>
              <w:rPr>
                <w:rFonts w:ascii="宋体" w:hAnsi="宋体"/>
                <w:sz w:val="18"/>
              </w:rPr>
              <w:t>04</w:t>
            </w:r>
            <w:r>
              <w:rPr>
                <w:rFonts w:hint="eastAsia" w:ascii="宋体" w:hAnsi="宋体"/>
                <w:sz w:val="18"/>
              </w:rPr>
              <w:t>指标。</w:t>
            </w:r>
          </w:p>
          <w:p w14:paraId="3F9D23D8">
            <w:pPr>
              <w:pStyle w:val="8"/>
              <w:spacing w:after="72" w:afterLines="30"/>
              <w:ind w:left="0" w:firstLine="0"/>
              <w:rPr>
                <w:rFonts w:ascii="宋体" w:hAnsi="宋体"/>
                <w:sz w:val="18"/>
              </w:rPr>
            </w:pPr>
            <w:r>
              <w:rPr>
                <w:rFonts w:hint="eastAsia" w:ascii="宋体" w:hAnsi="宋体"/>
                <w:b/>
                <w:bCs/>
                <w:sz w:val="18"/>
              </w:rPr>
              <w:t>（1</w:t>
            </w:r>
            <w:r>
              <w:rPr>
                <w:rFonts w:ascii="宋体" w:hAnsi="宋体"/>
                <w:b/>
                <w:bCs/>
                <w:sz w:val="18"/>
              </w:rPr>
              <w:t>2</w:t>
            </w:r>
            <w:r>
              <w:rPr>
                <w:rFonts w:hint="eastAsia" w:ascii="宋体" w:hAnsi="宋体"/>
                <w:b/>
                <w:bCs/>
                <w:sz w:val="18"/>
              </w:rPr>
              <w:t>）</w:t>
            </w:r>
            <w:r>
              <w:rPr>
                <w:rFonts w:ascii="宋体" w:hAnsi="宋体"/>
                <w:b/>
                <w:bCs/>
                <w:sz w:val="18"/>
              </w:rPr>
              <w:t>502</w:t>
            </w:r>
            <w:r>
              <w:rPr>
                <w:rFonts w:hint="eastAsia" w:ascii="宋体" w:hAnsi="宋体"/>
                <w:b/>
                <w:bCs/>
                <w:sz w:val="18"/>
              </w:rPr>
              <w:t>应付股利</w:t>
            </w:r>
            <w:r>
              <w:rPr>
                <w:rFonts w:hint="eastAsia" w:ascii="宋体" w:hAnsi="宋体"/>
                <w:sz w:val="18"/>
              </w:rPr>
              <w:t>（本年贷方累计发生额）：根据会计</w:t>
            </w:r>
            <w:r>
              <w:rPr>
                <w:rFonts w:ascii="宋体" w:hAnsi="宋体"/>
                <w:sz w:val="18"/>
              </w:rPr>
              <w:t>“</w:t>
            </w:r>
            <w:r>
              <w:rPr>
                <w:rFonts w:hint="eastAsia" w:ascii="宋体" w:hAnsi="宋体"/>
                <w:sz w:val="18"/>
              </w:rPr>
              <w:t>应付股利</w:t>
            </w:r>
            <w:r>
              <w:rPr>
                <w:rFonts w:ascii="宋体" w:hAnsi="宋体"/>
                <w:sz w:val="18"/>
              </w:rPr>
              <w:t>”</w:t>
            </w:r>
            <w:r>
              <w:rPr>
                <w:rFonts w:hint="eastAsia" w:ascii="宋体" w:hAnsi="宋体"/>
                <w:sz w:val="18"/>
              </w:rPr>
              <w:t>科目本期贷方累计发生额填报。</w:t>
            </w:r>
          </w:p>
          <w:p w14:paraId="337349A4">
            <w:pPr>
              <w:pStyle w:val="8"/>
              <w:spacing w:after="72" w:afterLines="30"/>
              <w:ind w:left="0" w:firstLine="0"/>
              <w:rPr>
                <w:rFonts w:ascii="宋体" w:hAnsi="宋体"/>
                <w:sz w:val="18"/>
              </w:rPr>
            </w:pPr>
            <w:r>
              <w:rPr>
                <w:rFonts w:hint="eastAsia" w:ascii="宋体" w:hAnsi="宋体"/>
                <w:b/>
                <w:bCs/>
                <w:sz w:val="18"/>
              </w:rPr>
              <w:t>（1</w:t>
            </w:r>
            <w:r>
              <w:rPr>
                <w:rFonts w:ascii="宋体" w:hAnsi="宋体"/>
                <w:b/>
                <w:bCs/>
                <w:sz w:val="18"/>
              </w:rPr>
              <w:t>3</w:t>
            </w:r>
            <w:r>
              <w:rPr>
                <w:rFonts w:hint="eastAsia" w:ascii="宋体" w:hAnsi="宋体"/>
                <w:b/>
                <w:bCs/>
                <w:sz w:val="18"/>
              </w:rPr>
              <w:t>）</w:t>
            </w:r>
            <w:r>
              <w:rPr>
                <w:rFonts w:ascii="宋体" w:hAnsi="宋体"/>
                <w:b/>
                <w:bCs/>
                <w:sz w:val="18"/>
              </w:rPr>
              <w:t>503</w:t>
            </w:r>
            <w:r>
              <w:rPr>
                <w:rFonts w:hint="eastAsia" w:ascii="宋体" w:hAnsi="宋体"/>
                <w:b/>
                <w:bCs/>
                <w:sz w:val="18"/>
              </w:rPr>
              <w:t>分配给澳门股东的股息、红利</w:t>
            </w:r>
            <w:r>
              <w:rPr>
                <w:rFonts w:hint="eastAsia" w:ascii="宋体" w:hAnsi="宋体"/>
                <w:sz w:val="18"/>
              </w:rPr>
              <w:t>：根据股东会或股东大会决议，当年（决议日）分配给澳门股东的股息、红利等权益性投资收益金额。若本栏金额为</w:t>
            </w:r>
            <w:r>
              <w:rPr>
                <w:rFonts w:ascii="宋体" w:hAnsi="宋体"/>
                <w:sz w:val="18"/>
              </w:rPr>
              <w:t>0</w:t>
            </w:r>
            <w:r>
              <w:rPr>
                <w:rFonts w:hint="eastAsia" w:ascii="宋体" w:hAnsi="宋体"/>
                <w:sz w:val="18"/>
              </w:rPr>
              <w:t>，无需填报</w:t>
            </w:r>
            <w:r>
              <w:rPr>
                <w:rFonts w:ascii="宋体" w:hAnsi="宋体"/>
                <w:sz w:val="18"/>
              </w:rPr>
              <w:t>505</w:t>
            </w:r>
            <w:r>
              <w:rPr>
                <w:rFonts w:hint="eastAsia" w:ascii="宋体" w:hAnsi="宋体"/>
                <w:sz w:val="18"/>
              </w:rPr>
              <w:t>指标，若本栏金额不为</w:t>
            </w:r>
            <w:r>
              <w:rPr>
                <w:rFonts w:ascii="宋体" w:hAnsi="宋体"/>
                <w:sz w:val="18"/>
              </w:rPr>
              <w:t>0</w:t>
            </w:r>
            <w:r>
              <w:rPr>
                <w:rFonts w:hint="eastAsia" w:ascii="宋体" w:hAnsi="宋体"/>
                <w:sz w:val="18"/>
              </w:rPr>
              <w:t>，需填报</w:t>
            </w:r>
            <w:r>
              <w:rPr>
                <w:rFonts w:ascii="宋体" w:hAnsi="宋体"/>
                <w:sz w:val="18"/>
              </w:rPr>
              <w:t>505</w:t>
            </w:r>
            <w:r>
              <w:rPr>
                <w:rFonts w:hint="eastAsia" w:ascii="宋体" w:hAnsi="宋体"/>
                <w:sz w:val="18"/>
              </w:rPr>
              <w:t>指标。</w:t>
            </w:r>
          </w:p>
          <w:p w14:paraId="5D6C87FC">
            <w:pPr>
              <w:pStyle w:val="8"/>
              <w:spacing w:after="72" w:afterLines="30"/>
              <w:ind w:left="0" w:firstLine="0"/>
              <w:rPr>
                <w:rFonts w:ascii="宋体" w:hAnsi="宋体"/>
                <w:sz w:val="18"/>
              </w:rPr>
            </w:pPr>
            <w:r>
              <w:rPr>
                <w:rFonts w:hint="eastAsia" w:ascii="宋体" w:hAnsi="宋体"/>
                <w:b/>
                <w:bCs/>
                <w:sz w:val="18"/>
              </w:rPr>
              <w:t>（1</w:t>
            </w:r>
            <w:r>
              <w:rPr>
                <w:rFonts w:ascii="宋体" w:hAnsi="宋体"/>
                <w:b/>
                <w:bCs/>
                <w:sz w:val="18"/>
              </w:rPr>
              <w:t>4</w:t>
            </w:r>
            <w:r>
              <w:rPr>
                <w:rFonts w:hint="eastAsia" w:ascii="宋体" w:hAnsi="宋体"/>
                <w:b/>
                <w:bCs/>
                <w:sz w:val="18"/>
              </w:rPr>
              <w:t>）</w:t>
            </w:r>
            <w:r>
              <w:rPr>
                <w:rFonts w:ascii="宋体" w:hAnsi="宋体"/>
                <w:b/>
                <w:bCs/>
                <w:sz w:val="18"/>
              </w:rPr>
              <w:t>504</w:t>
            </w:r>
            <w:r>
              <w:rPr>
                <w:rFonts w:hint="eastAsia" w:ascii="宋体" w:hAnsi="宋体"/>
                <w:b/>
                <w:bCs/>
                <w:sz w:val="18"/>
              </w:rPr>
              <w:t>分配给非澳门股东的股息、红利</w:t>
            </w:r>
            <w:r>
              <w:rPr>
                <w:rFonts w:hint="eastAsia" w:ascii="宋体" w:hAnsi="宋体"/>
                <w:sz w:val="18"/>
              </w:rPr>
              <w:t>：根据股东会或股东大会决议，当年（决议日）分配给非澳门股东的股息、红利等权益性投资收益金额。</w:t>
            </w:r>
          </w:p>
          <w:p w14:paraId="54A0E789">
            <w:pPr>
              <w:pStyle w:val="8"/>
              <w:spacing w:after="72" w:afterLines="30"/>
              <w:ind w:left="0" w:firstLine="0"/>
              <w:rPr>
                <w:rFonts w:ascii="宋体" w:hAnsi="宋体"/>
                <w:sz w:val="18"/>
              </w:rPr>
            </w:pPr>
            <w:r>
              <w:rPr>
                <w:rFonts w:hint="eastAsia" w:ascii="宋体" w:hAnsi="宋体"/>
                <w:b/>
                <w:bCs/>
                <w:sz w:val="18"/>
              </w:rPr>
              <w:t>（1</w:t>
            </w:r>
            <w:r>
              <w:rPr>
                <w:rFonts w:ascii="宋体" w:hAnsi="宋体"/>
                <w:b/>
                <w:bCs/>
                <w:sz w:val="18"/>
              </w:rPr>
              <w:t>5</w:t>
            </w:r>
            <w:r>
              <w:rPr>
                <w:rFonts w:hint="eastAsia" w:ascii="宋体" w:hAnsi="宋体"/>
                <w:b/>
                <w:bCs/>
                <w:sz w:val="18"/>
              </w:rPr>
              <w:t>）</w:t>
            </w:r>
            <w:r>
              <w:rPr>
                <w:rFonts w:ascii="宋体" w:hAnsi="宋体"/>
                <w:b/>
                <w:bCs/>
                <w:sz w:val="18"/>
              </w:rPr>
              <w:t>505</w:t>
            </w:r>
            <w:r>
              <w:rPr>
                <w:rFonts w:hint="eastAsia" w:ascii="宋体" w:hAnsi="宋体"/>
                <w:b/>
                <w:bCs/>
                <w:sz w:val="18"/>
              </w:rPr>
              <w:t>澳门股东的分红情况</w:t>
            </w:r>
            <w:r>
              <w:rPr>
                <w:rFonts w:hint="eastAsia" w:ascii="宋体" w:hAnsi="宋体"/>
                <w:sz w:val="18"/>
              </w:rPr>
              <w:t>：企业根据系统匹配出的股东信息填报本企业澳门股东的分红情况，即“当年（决议日）分配的股息、红利等权益性投资收益金额”列。股东名称，证件种类，证件号码，投资比例由3</w:t>
            </w:r>
            <w:r>
              <w:rPr>
                <w:rFonts w:ascii="宋体" w:hAnsi="宋体"/>
                <w:sz w:val="18"/>
              </w:rPr>
              <w:t>01</w:t>
            </w:r>
            <w:r>
              <w:rPr>
                <w:rFonts w:hint="eastAsia" w:ascii="宋体" w:hAnsi="宋体"/>
                <w:sz w:val="18"/>
              </w:rPr>
              <w:t>至3</w:t>
            </w:r>
            <w:r>
              <w:rPr>
                <w:rFonts w:ascii="宋体" w:hAnsi="宋体"/>
                <w:sz w:val="18"/>
              </w:rPr>
              <w:t>0</w:t>
            </w:r>
            <w:r>
              <w:rPr>
                <w:rFonts w:hint="eastAsia" w:ascii="宋体" w:hAnsi="宋体"/>
                <w:sz w:val="18"/>
              </w:rPr>
              <w:t>n填列，类别由系统根据</w:t>
            </w:r>
            <w:r>
              <w:rPr>
                <w:rFonts w:ascii="宋体" w:hAnsi="宋体"/>
                <w:sz w:val="18"/>
              </w:rPr>
              <w:t>401</w:t>
            </w:r>
            <w:r>
              <w:rPr>
                <w:rFonts w:hint="eastAsia" w:ascii="宋体" w:hAnsi="宋体"/>
                <w:sz w:val="18"/>
              </w:rPr>
              <w:t>至</w:t>
            </w:r>
            <w:r>
              <w:rPr>
                <w:rFonts w:ascii="宋体" w:hAnsi="宋体"/>
                <w:sz w:val="18"/>
              </w:rPr>
              <w:t>405</w:t>
            </w:r>
            <w:r>
              <w:rPr>
                <w:rFonts w:hint="eastAsia" w:ascii="宋体" w:hAnsi="宋体"/>
                <w:sz w:val="18"/>
              </w:rPr>
              <w:t>指标填列。</w:t>
            </w:r>
          </w:p>
          <w:p w14:paraId="0F3798F9">
            <w:pPr>
              <w:pStyle w:val="8"/>
              <w:spacing w:after="72" w:afterLines="30"/>
              <w:ind w:left="0" w:firstLine="0"/>
              <w:rPr>
                <w:rFonts w:ascii="宋体" w:hAnsi="宋体"/>
                <w:sz w:val="18"/>
              </w:rPr>
            </w:pPr>
            <w:r>
              <w:rPr>
                <w:rFonts w:hint="eastAsia" w:ascii="宋体" w:hAnsi="宋体"/>
                <w:b/>
                <w:bCs/>
                <w:sz w:val="18"/>
              </w:rPr>
              <w:t>（1</w:t>
            </w:r>
            <w:r>
              <w:rPr>
                <w:rFonts w:ascii="宋体" w:hAnsi="宋体"/>
                <w:b/>
                <w:bCs/>
                <w:sz w:val="18"/>
              </w:rPr>
              <w:t>6</w:t>
            </w:r>
            <w:r>
              <w:rPr>
                <w:rFonts w:hint="eastAsia" w:ascii="宋体" w:hAnsi="宋体"/>
                <w:b/>
                <w:bCs/>
                <w:sz w:val="18"/>
              </w:rPr>
              <w:t>）</w:t>
            </w:r>
            <w:r>
              <w:rPr>
                <w:rFonts w:ascii="宋体" w:hAnsi="宋体"/>
                <w:b/>
                <w:bCs/>
                <w:sz w:val="18"/>
              </w:rPr>
              <w:t>506</w:t>
            </w:r>
            <w:r>
              <w:rPr>
                <w:rFonts w:hint="eastAsia" w:ascii="宋体" w:hAnsi="宋体"/>
                <w:b/>
                <w:bCs/>
                <w:sz w:val="18"/>
              </w:rPr>
              <w:t>本年度本企业股权是否被转让</w:t>
            </w:r>
            <w:r>
              <w:rPr>
                <w:rFonts w:hint="eastAsia" w:ascii="宋体" w:hAnsi="宋体"/>
                <w:sz w:val="18"/>
              </w:rPr>
              <w:t>：所有企业均需填写本指标。该指标若选择</w:t>
            </w:r>
            <w:r>
              <w:rPr>
                <w:rFonts w:ascii="宋体" w:hAnsi="宋体"/>
                <w:sz w:val="18"/>
              </w:rPr>
              <w:t>“</w:t>
            </w:r>
            <w:r>
              <w:rPr>
                <w:rFonts w:hint="eastAsia" w:ascii="宋体" w:hAnsi="宋体"/>
                <w:sz w:val="18"/>
              </w:rPr>
              <w:t>是</w:t>
            </w:r>
            <w:r>
              <w:rPr>
                <w:rFonts w:ascii="宋体" w:hAnsi="宋体"/>
                <w:sz w:val="18"/>
              </w:rPr>
              <w:t>”</w:t>
            </w:r>
            <w:r>
              <w:rPr>
                <w:rFonts w:hint="eastAsia" w:ascii="宋体" w:hAnsi="宋体"/>
                <w:sz w:val="18"/>
              </w:rPr>
              <w:t>，需填</w:t>
            </w:r>
            <w:r>
              <w:rPr>
                <w:rFonts w:ascii="宋体" w:hAnsi="宋体"/>
                <w:sz w:val="18"/>
              </w:rPr>
              <w:t>507</w:t>
            </w:r>
            <w:r>
              <w:rPr>
                <w:rFonts w:hint="eastAsia" w:ascii="宋体" w:hAnsi="宋体"/>
                <w:sz w:val="18"/>
              </w:rPr>
              <w:t>指标；该指标若选择</w:t>
            </w:r>
            <w:r>
              <w:rPr>
                <w:rFonts w:ascii="宋体" w:hAnsi="宋体"/>
                <w:sz w:val="18"/>
              </w:rPr>
              <w:t>“</w:t>
            </w:r>
            <w:r>
              <w:rPr>
                <w:rFonts w:hint="eastAsia" w:ascii="宋体" w:hAnsi="宋体"/>
                <w:sz w:val="18"/>
              </w:rPr>
              <w:t>否</w:t>
            </w:r>
            <w:r>
              <w:rPr>
                <w:rFonts w:ascii="宋体" w:hAnsi="宋体"/>
                <w:sz w:val="18"/>
              </w:rPr>
              <w:t>”</w:t>
            </w:r>
            <w:r>
              <w:rPr>
                <w:rFonts w:hint="eastAsia" w:ascii="宋体" w:hAnsi="宋体"/>
                <w:sz w:val="18"/>
              </w:rPr>
              <w:t>，不需填报</w:t>
            </w:r>
            <w:r>
              <w:rPr>
                <w:rFonts w:ascii="宋体" w:hAnsi="宋体"/>
                <w:sz w:val="18"/>
              </w:rPr>
              <w:t>507</w:t>
            </w:r>
            <w:r>
              <w:rPr>
                <w:rFonts w:hint="eastAsia" w:ascii="宋体" w:hAnsi="宋体"/>
                <w:sz w:val="18"/>
              </w:rPr>
              <w:t>至</w:t>
            </w:r>
            <w:r>
              <w:rPr>
                <w:rFonts w:ascii="宋体" w:hAnsi="宋体"/>
                <w:sz w:val="18"/>
              </w:rPr>
              <w:t>509</w:t>
            </w:r>
            <w:r>
              <w:rPr>
                <w:rFonts w:hint="eastAsia" w:ascii="宋体" w:hAnsi="宋体"/>
                <w:sz w:val="18"/>
              </w:rPr>
              <w:t>指标。</w:t>
            </w:r>
          </w:p>
          <w:p w14:paraId="37FFFE78">
            <w:pPr>
              <w:pStyle w:val="8"/>
              <w:spacing w:after="72" w:afterLines="30"/>
              <w:ind w:left="0" w:firstLine="0"/>
              <w:rPr>
                <w:rFonts w:ascii="宋体" w:hAnsi="宋体"/>
                <w:sz w:val="18"/>
              </w:rPr>
            </w:pPr>
            <w:r>
              <w:rPr>
                <w:rFonts w:hint="eastAsia" w:ascii="宋体" w:hAnsi="宋体"/>
                <w:b/>
                <w:bCs/>
                <w:sz w:val="18"/>
              </w:rPr>
              <w:t>（1</w:t>
            </w:r>
            <w:r>
              <w:rPr>
                <w:rFonts w:ascii="宋体" w:hAnsi="宋体"/>
                <w:b/>
                <w:bCs/>
                <w:sz w:val="18"/>
              </w:rPr>
              <w:t>7</w:t>
            </w:r>
            <w:r>
              <w:rPr>
                <w:rFonts w:hint="eastAsia" w:ascii="宋体" w:hAnsi="宋体"/>
                <w:b/>
                <w:bCs/>
                <w:sz w:val="18"/>
              </w:rPr>
              <w:t>）</w:t>
            </w:r>
            <w:r>
              <w:rPr>
                <w:rFonts w:ascii="宋体" w:hAnsi="宋体"/>
                <w:b/>
                <w:bCs/>
                <w:sz w:val="18"/>
              </w:rPr>
              <w:t>507</w:t>
            </w:r>
            <w:r>
              <w:rPr>
                <w:rFonts w:hint="eastAsia" w:ascii="宋体" w:hAnsi="宋体"/>
                <w:b/>
                <w:bCs/>
                <w:sz w:val="18"/>
              </w:rPr>
              <w:t>转让方或受让方是否为澳门个人或企业</w:t>
            </w:r>
            <w:r>
              <w:rPr>
                <w:rFonts w:hint="eastAsia" w:ascii="宋体" w:hAnsi="宋体"/>
                <w:sz w:val="18"/>
              </w:rPr>
              <w:t>：该指标若选择</w:t>
            </w:r>
            <w:r>
              <w:rPr>
                <w:rFonts w:ascii="宋体" w:hAnsi="宋体"/>
                <w:sz w:val="18"/>
              </w:rPr>
              <w:t>“</w:t>
            </w:r>
            <w:r>
              <w:rPr>
                <w:rFonts w:hint="eastAsia" w:ascii="宋体" w:hAnsi="宋体"/>
                <w:sz w:val="18"/>
              </w:rPr>
              <w:t>是</w:t>
            </w:r>
            <w:r>
              <w:rPr>
                <w:rFonts w:ascii="宋体" w:hAnsi="宋体"/>
                <w:sz w:val="18"/>
              </w:rPr>
              <w:t>”</w:t>
            </w:r>
            <w:r>
              <w:rPr>
                <w:rFonts w:hint="eastAsia" w:ascii="宋体" w:hAnsi="宋体"/>
                <w:sz w:val="18"/>
              </w:rPr>
              <w:t>，需填</w:t>
            </w:r>
            <w:r>
              <w:rPr>
                <w:rFonts w:ascii="宋体" w:hAnsi="宋体"/>
                <w:sz w:val="18"/>
              </w:rPr>
              <w:t>508</w:t>
            </w:r>
            <w:r>
              <w:rPr>
                <w:rFonts w:hint="eastAsia" w:ascii="宋体" w:hAnsi="宋体"/>
                <w:sz w:val="18"/>
              </w:rPr>
              <w:t>至5</w:t>
            </w:r>
            <w:r>
              <w:rPr>
                <w:rFonts w:ascii="宋体" w:hAnsi="宋体"/>
                <w:sz w:val="18"/>
              </w:rPr>
              <w:t>09</w:t>
            </w:r>
            <w:r>
              <w:rPr>
                <w:rFonts w:hint="eastAsia" w:ascii="宋体" w:hAnsi="宋体"/>
                <w:sz w:val="18"/>
              </w:rPr>
              <w:t>指标；该指标若选择</w:t>
            </w:r>
            <w:r>
              <w:rPr>
                <w:rFonts w:ascii="宋体" w:hAnsi="宋体"/>
                <w:sz w:val="18"/>
              </w:rPr>
              <w:t>“</w:t>
            </w:r>
            <w:r>
              <w:rPr>
                <w:rFonts w:hint="eastAsia" w:ascii="宋体" w:hAnsi="宋体"/>
                <w:sz w:val="18"/>
              </w:rPr>
              <w:t>否</w:t>
            </w:r>
            <w:r>
              <w:rPr>
                <w:rFonts w:ascii="宋体" w:hAnsi="宋体"/>
                <w:sz w:val="18"/>
              </w:rPr>
              <w:t>”</w:t>
            </w:r>
            <w:r>
              <w:rPr>
                <w:rFonts w:hint="eastAsia" w:ascii="宋体" w:hAnsi="宋体"/>
                <w:sz w:val="18"/>
              </w:rPr>
              <w:t>，不需填报</w:t>
            </w:r>
            <w:r>
              <w:rPr>
                <w:rFonts w:ascii="宋体" w:hAnsi="宋体"/>
                <w:sz w:val="18"/>
              </w:rPr>
              <w:t>508</w:t>
            </w:r>
            <w:r>
              <w:rPr>
                <w:rFonts w:hint="eastAsia" w:ascii="宋体" w:hAnsi="宋体"/>
                <w:sz w:val="18"/>
              </w:rPr>
              <w:t>指标。</w:t>
            </w:r>
          </w:p>
          <w:p w14:paraId="0BD1D043">
            <w:pPr>
              <w:pStyle w:val="8"/>
              <w:spacing w:after="72" w:afterLines="30"/>
              <w:ind w:left="0" w:firstLine="0"/>
              <w:rPr>
                <w:rFonts w:hint="eastAsia" w:ascii="宋体" w:hAnsi="宋体"/>
                <w:sz w:val="18"/>
              </w:rPr>
            </w:pPr>
            <w:r>
              <w:rPr>
                <w:rFonts w:hint="eastAsia" w:ascii="宋体" w:hAnsi="宋体"/>
                <w:b/>
                <w:bCs/>
                <w:sz w:val="18"/>
              </w:rPr>
              <w:t>（1</w:t>
            </w:r>
            <w:r>
              <w:rPr>
                <w:rFonts w:ascii="宋体" w:hAnsi="宋体"/>
                <w:b/>
                <w:bCs/>
                <w:sz w:val="18"/>
              </w:rPr>
              <w:t>8</w:t>
            </w:r>
            <w:r>
              <w:rPr>
                <w:rFonts w:hint="eastAsia" w:ascii="宋体" w:hAnsi="宋体"/>
                <w:b/>
                <w:bCs/>
                <w:sz w:val="18"/>
              </w:rPr>
              <w:t>）</w:t>
            </w:r>
            <w:r>
              <w:rPr>
                <w:rFonts w:ascii="宋体" w:hAnsi="宋体"/>
                <w:b/>
                <w:bCs/>
                <w:sz w:val="18"/>
              </w:rPr>
              <w:t>508</w:t>
            </w:r>
            <w:r>
              <w:rPr>
                <w:rFonts w:hint="eastAsia" w:ascii="宋体" w:hAnsi="宋体"/>
                <w:b/>
                <w:bCs/>
                <w:sz w:val="18"/>
              </w:rPr>
              <w:t>转让方和受让方情况</w:t>
            </w:r>
            <w:r>
              <w:rPr>
                <w:rFonts w:hint="eastAsia" w:ascii="宋体" w:hAnsi="宋体"/>
                <w:sz w:val="18"/>
              </w:rPr>
              <w:t>：企业填报本企业股权转让情况。包括转让方及受让方名称、类型（澳门个人</w:t>
            </w:r>
            <w:r>
              <w:rPr>
                <w:rFonts w:ascii="宋体" w:hAnsi="宋体"/>
                <w:sz w:val="18"/>
              </w:rPr>
              <w:t>/</w:t>
            </w:r>
            <w:r>
              <w:rPr>
                <w:rFonts w:hint="eastAsia" w:ascii="宋体" w:hAnsi="宋体"/>
                <w:sz w:val="18"/>
              </w:rPr>
              <w:t>澳门企业</w:t>
            </w:r>
            <w:r>
              <w:rPr>
                <w:rFonts w:ascii="宋体" w:hAnsi="宋体"/>
                <w:sz w:val="18"/>
              </w:rPr>
              <w:t>/</w:t>
            </w:r>
            <w:r>
              <w:rPr>
                <w:rFonts w:hint="eastAsia" w:ascii="宋体" w:hAnsi="宋体"/>
                <w:sz w:val="18"/>
              </w:rPr>
              <w:t>非澳门个人或企业），证件号码（若为澳门企业，填写商业登记编号；若为澳门个人，填写澳门居民身份证号、港澳居民来往内地通行证号码；若为非澳门个人或企业，可不填写；下同），被转让股权比例，结算币种（根据股权转让协议上的约定价款填报，如美元、澳门元等，下同），以原币结算金额（根据股权转让协议上的约定价款填报，下同）</w:t>
            </w:r>
          </w:p>
          <w:p w14:paraId="5141BD2E">
            <w:pPr>
              <w:pStyle w:val="8"/>
              <w:spacing w:after="72" w:afterLines="30"/>
              <w:ind w:left="0" w:firstLine="0"/>
              <w:rPr>
                <w:rFonts w:ascii="宋体" w:hAnsi="宋体"/>
                <w:sz w:val="18"/>
              </w:rPr>
            </w:pPr>
            <w:r>
              <w:rPr>
                <w:rFonts w:hint="eastAsia" w:ascii="宋体" w:hAnsi="宋体"/>
                <w:b/>
                <w:bCs/>
                <w:sz w:val="18"/>
              </w:rPr>
              <w:t>（1</w:t>
            </w:r>
            <w:r>
              <w:rPr>
                <w:rFonts w:ascii="宋体" w:hAnsi="宋体"/>
                <w:b/>
                <w:bCs/>
                <w:sz w:val="18"/>
              </w:rPr>
              <w:t>9</w:t>
            </w:r>
            <w:r>
              <w:rPr>
                <w:rFonts w:hint="eastAsia" w:ascii="宋体" w:hAnsi="宋体"/>
                <w:b/>
                <w:bCs/>
                <w:sz w:val="18"/>
              </w:rPr>
              <w:t>）</w:t>
            </w:r>
            <w:r>
              <w:rPr>
                <w:rFonts w:ascii="宋体" w:hAnsi="宋体"/>
                <w:b/>
                <w:bCs/>
                <w:sz w:val="18"/>
              </w:rPr>
              <w:t>601</w:t>
            </w:r>
            <w:r>
              <w:rPr>
                <w:rFonts w:hint="eastAsia" w:ascii="宋体" w:hAnsi="宋体"/>
                <w:b/>
                <w:bCs/>
                <w:sz w:val="18"/>
              </w:rPr>
              <w:t>本企业年初及年末是否持有澳门企业股权</w:t>
            </w:r>
            <w:r>
              <w:rPr>
                <w:rFonts w:hint="eastAsia" w:ascii="宋体" w:hAnsi="宋体"/>
                <w:sz w:val="18"/>
              </w:rPr>
              <w:t>：该指标若选择</w:t>
            </w:r>
            <w:r>
              <w:rPr>
                <w:rFonts w:ascii="宋体" w:hAnsi="宋体"/>
                <w:sz w:val="18"/>
              </w:rPr>
              <w:t>“</w:t>
            </w:r>
            <w:r>
              <w:rPr>
                <w:rFonts w:hint="eastAsia" w:ascii="宋体" w:hAnsi="宋体"/>
                <w:sz w:val="18"/>
              </w:rPr>
              <w:t>是</w:t>
            </w:r>
            <w:r>
              <w:rPr>
                <w:rFonts w:ascii="宋体" w:hAnsi="宋体"/>
                <w:sz w:val="18"/>
              </w:rPr>
              <w:t>”</w:t>
            </w:r>
            <w:r>
              <w:rPr>
                <w:rFonts w:hint="eastAsia" w:ascii="宋体" w:hAnsi="宋体"/>
                <w:sz w:val="18"/>
              </w:rPr>
              <w:t>，需填</w:t>
            </w:r>
            <w:r>
              <w:rPr>
                <w:rFonts w:ascii="宋体" w:hAnsi="宋体"/>
                <w:sz w:val="18"/>
              </w:rPr>
              <w:t>602</w:t>
            </w:r>
            <w:r>
              <w:rPr>
                <w:rFonts w:hint="eastAsia" w:ascii="宋体" w:hAnsi="宋体"/>
                <w:sz w:val="18"/>
              </w:rPr>
              <w:t>指标；该指标若选择</w:t>
            </w:r>
            <w:r>
              <w:rPr>
                <w:rFonts w:ascii="宋体" w:hAnsi="宋体"/>
                <w:sz w:val="18"/>
              </w:rPr>
              <w:t>“</w:t>
            </w:r>
            <w:r>
              <w:rPr>
                <w:rFonts w:hint="eastAsia" w:ascii="宋体" w:hAnsi="宋体"/>
                <w:sz w:val="18"/>
              </w:rPr>
              <w:t>否</w:t>
            </w:r>
            <w:r>
              <w:rPr>
                <w:rFonts w:ascii="宋体" w:hAnsi="宋体"/>
                <w:sz w:val="18"/>
              </w:rPr>
              <w:t>”</w:t>
            </w:r>
            <w:r>
              <w:rPr>
                <w:rFonts w:hint="eastAsia" w:ascii="宋体" w:hAnsi="宋体"/>
                <w:sz w:val="18"/>
              </w:rPr>
              <w:t>，无需填报</w:t>
            </w:r>
            <w:r>
              <w:rPr>
                <w:rFonts w:ascii="宋体" w:hAnsi="宋体"/>
                <w:sz w:val="18"/>
              </w:rPr>
              <w:t>602</w:t>
            </w:r>
            <w:r>
              <w:rPr>
                <w:rFonts w:hint="eastAsia" w:ascii="宋体" w:hAnsi="宋体"/>
                <w:sz w:val="18"/>
              </w:rPr>
              <w:t>至</w:t>
            </w:r>
            <w:r>
              <w:rPr>
                <w:rFonts w:ascii="宋体" w:hAnsi="宋体"/>
                <w:sz w:val="18"/>
              </w:rPr>
              <w:t>610</w:t>
            </w:r>
            <w:r>
              <w:rPr>
                <w:rFonts w:hint="eastAsia" w:ascii="宋体" w:hAnsi="宋体"/>
                <w:sz w:val="18"/>
              </w:rPr>
              <w:t>指标。</w:t>
            </w:r>
          </w:p>
          <w:p w14:paraId="497040B8">
            <w:pPr>
              <w:pStyle w:val="8"/>
              <w:spacing w:after="72" w:afterLines="30"/>
              <w:ind w:left="0" w:firstLine="0"/>
              <w:rPr>
                <w:rFonts w:ascii="宋体" w:hAnsi="宋体"/>
                <w:sz w:val="18"/>
              </w:rPr>
            </w:pPr>
            <w:r>
              <w:rPr>
                <w:rFonts w:hint="eastAsia" w:ascii="宋体" w:hAnsi="宋体"/>
                <w:b/>
                <w:bCs/>
                <w:sz w:val="18"/>
              </w:rPr>
              <w:t>（</w:t>
            </w:r>
            <w:r>
              <w:rPr>
                <w:rFonts w:ascii="宋体" w:hAnsi="宋体"/>
                <w:b/>
                <w:bCs/>
                <w:sz w:val="18"/>
              </w:rPr>
              <w:t>20</w:t>
            </w:r>
            <w:r>
              <w:rPr>
                <w:rFonts w:hint="eastAsia" w:ascii="宋体" w:hAnsi="宋体"/>
                <w:b/>
                <w:bCs/>
                <w:sz w:val="18"/>
              </w:rPr>
              <w:t>）</w:t>
            </w:r>
            <w:r>
              <w:rPr>
                <w:rFonts w:ascii="宋体" w:hAnsi="宋体"/>
                <w:b/>
                <w:bCs/>
                <w:sz w:val="18"/>
              </w:rPr>
              <w:t>602</w:t>
            </w:r>
            <w:r>
              <w:rPr>
                <w:rFonts w:hint="eastAsia" w:ascii="宋体" w:hAnsi="宋体"/>
                <w:b/>
                <w:bCs/>
                <w:sz w:val="18"/>
              </w:rPr>
              <w:t>本企业所投澳门企业本年度是否有分配股息、红利</w:t>
            </w:r>
            <w:r>
              <w:rPr>
                <w:rFonts w:hint="eastAsia" w:ascii="宋体" w:hAnsi="宋体"/>
                <w:sz w:val="18"/>
              </w:rPr>
              <w:t>：该指标若选择</w:t>
            </w:r>
            <w:r>
              <w:rPr>
                <w:rFonts w:ascii="宋体" w:hAnsi="宋体"/>
                <w:sz w:val="18"/>
              </w:rPr>
              <w:t>“</w:t>
            </w:r>
            <w:r>
              <w:rPr>
                <w:rFonts w:hint="eastAsia" w:ascii="宋体" w:hAnsi="宋体"/>
                <w:sz w:val="18"/>
              </w:rPr>
              <w:t>是</w:t>
            </w:r>
            <w:r>
              <w:rPr>
                <w:rFonts w:ascii="宋体" w:hAnsi="宋体"/>
                <w:sz w:val="18"/>
              </w:rPr>
              <w:t>”</w:t>
            </w:r>
            <w:r>
              <w:rPr>
                <w:rFonts w:hint="eastAsia" w:ascii="宋体" w:hAnsi="宋体"/>
                <w:sz w:val="18"/>
              </w:rPr>
              <w:t>，需填</w:t>
            </w:r>
            <w:r>
              <w:rPr>
                <w:rFonts w:ascii="宋体" w:hAnsi="宋体"/>
                <w:sz w:val="18"/>
              </w:rPr>
              <w:t>603</w:t>
            </w:r>
            <w:r>
              <w:rPr>
                <w:rFonts w:hint="eastAsia" w:ascii="宋体" w:hAnsi="宋体"/>
                <w:sz w:val="18"/>
              </w:rPr>
              <w:t>至6</w:t>
            </w:r>
            <w:r>
              <w:rPr>
                <w:rFonts w:ascii="宋体" w:hAnsi="宋体"/>
                <w:sz w:val="18"/>
              </w:rPr>
              <w:t>05</w:t>
            </w:r>
            <w:r>
              <w:rPr>
                <w:rFonts w:hint="eastAsia" w:ascii="宋体" w:hAnsi="宋体"/>
                <w:sz w:val="18"/>
              </w:rPr>
              <w:t>指标；该指标若选择</w:t>
            </w:r>
            <w:r>
              <w:rPr>
                <w:rFonts w:ascii="宋体" w:hAnsi="宋体"/>
                <w:sz w:val="18"/>
              </w:rPr>
              <w:t>“</w:t>
            </w:r>
            <w:r>
              <w:rPr>
                <w:rFonts w:hint="eastAsia" w:ascii="宋体" w:hAnsi="宋体"/>
                <w:sz w:val="18"/>
              </w:rPr>
              <w:t>否</w:t>
            </w:r>
            <w:r>
              <w:rPr>
                <w:rFonts w:ascii="宋体" w:hAnsi="宋体"/>
                <w:sz w:val="18"/>
              </w:rPr>
              <w:t>”</w:t>
            </w:r>
            <w:r>
              <w:rPr>
                <w:rFonts w:hint="eastAsia" w:ascii="宋体" w:hAnsi="宋体"/>
                <w:sz w:val="18"/>
              </w:rPr>
              <w:t>，无需填报</w:t>
            </w:r>
            <w:r>
              <w:rPr>
                <w:rFonts w:ascii="宋体" w:hAnsi="宋体"/>
                <w:sz w:val="18"/>
              </w:rPr>
              <w:t>603</w:t>
            </w:r>
            <w:r>
              <w:rPr>
                <w:rFonts w:hint="eastAsia" w:ascii="宋体" w:hAnsi="宋体"/>
                <w:sz w:val="18"/>
              </w:rPr>
              <w:t>至</w:t>
            </w:r>
            <w:r>
              <w:rPr>
                <w:rFonts w:ascii="宋体" w:hAnsi="宋体"/>
                <w:sz w:val="18"/>
              </w:rPr>
              <w:t>605</w:t>
            </w:r>
            <w:r>
              <w:rPr>
                <w:rFonts w:hint="eastAsia" w:ascii="宋体" w:hAnsi="宋体"/>
                <w:sz w:val="18"/>
              </w:rPr>
              <w:t>指标。</w:t>
            </w:r>
          </w:p>
          <w:p w14:paraId="5CF34B96">
            <w:pPr>
              <w:pStyle w:val="8"/>
              <w:spacing w:after="72" w:afterLines="30"/>
              <w:ind w:left="0" w:firstLine="0"/>
              <w:rPr>
                <w:rFonts w:ascii="宋体" w:hAnsi="宋体"/>
                <w:sz w:val="18"/>
              </w:rPr>
            </w:pPr>
            <w:r>
              <w:rPr>
                <w:rFonts w:hint="eastAsia" w:ascii="宋体" w:hAnsi="宋体"/>
                <w:b/>
                <w:bCs/>
                <w:sz w:val="18"/>
              </w:rPr>
              <w:t>（</w:t>
            </w:r>
            <w:r>
              <w:rPr>
                <w:rFonts w:ascii="宋体" w:hAnsi="宋体"/>
                <w:b/>
                <w:bCs/>
                <w:sz w:val="18"/>
              </w:rPr>
              <w:t>21</w:t>
            </w:r>
            <w:r>
              <w:rPr>
                <w:rFonts w:hint="eastAsia" w:ascii="宋体" w:hAnsi="宋体"/>
                <w:b/>
                <w:bCs/>
                <w:sz w:val="18"/>
              </w:rPr>
              <w:t>）6</w:t>
            </w:r>
            <w:r>
              <w:rPr>
                <w:rFonts w:ascii="宋体" w:hAnsi="宋体"/>
                <w:b/>
                <w:bCs/>
                <w:sz w:val="18"/>
              </w:rPr>
              <w:t>04</w:t>
            </w:r>
            <w:r>
              <w:rPr>
                <w:rFonts w:hint="eastAsia" w:ascii="宋体" w:hAnsi="宋体"/>
                <w:b/>
                <w:bCs/>
                <w:sz w:val="18"/>
              </w:rPr>
              <w:t>应收澳门公司的股息、红利</w:t>
            </w:r>
            <w:r>
              <w:rPr>
                <w:rFonts w:ascii="宋体" w:hAnsi="宋体"/>
                <w:sz w:val="18"/>
              </w:rPr>
              <w:t>：根据</w:t>
            </w:r>
            <w:r>
              <w:rPr>
                <w:rFonts w:hint="eastAsia" w:ascii="宋体" w:hAnsi="宋体"/>
                <w:sz w:val="18"/>
              </w:rPr>
              <w:t>被投澳门公司</w:t>
            </w:r>
            <w:r>
              <w:rPr>
                <w:rFonts w:ascii="宋体" w:hAnsi="宋体"/>
                <w:sz w:val="18"/>
              </w:rPr>
              <w:t>股东会或股东大会决议，当年（决议日）分配给</w:t>
            </w:r>
            <w:r>
              <w:rPr>
                <w:rFonts w:hint="eastAsia" w:ascii="宋体" w:hAnsi="宋体"/>
                <w:sz w:val="18"/>
              </w:rPr>
              <w:t>和横琴企业</w:t>
            </w:r>
            <w:r>
              <w:rPr>
                <w:rFonts w:ascii="宋体" w:hAnsi="宋体"/>
                <w:sz w:val="18"/>
              </w:rPr>
              <w:t>的股息、红利等权益性投资收益金额。若本栏金额为0，无需填报606指标，若本栏金额不为0，需填报606指标。</w:t>
            </w:r>
          </w:p>
          <w:p w14:paraId="2F271006">
            <w:pPr>
              <w:pStyle w:val="8"/>
              <w:spacing w:after="72" w:afterLines="30"/>
              <w:ind w:left="0" w:firstLine="0"/>
              <w:rPr>
                <w:rFonts w:ascii="宋体" w:hAnsi="宋体"/>
                <w:sz w:val="18"/>
              </w:rPr>
            </w:pPr>
            <w:r>
              <w:rPr>
                <w:rFonts w:hint="eastAsia" w:ascii="宋体" w:hAnsi="宋体"/>
                <w:b/>
                <w:bCs/>
                <w:sz w:val="18"/>
              </w:rPr>
              <w:t>（</w:t>
            </w:r>
            <w:r>
              <w:rPr>
                <w:rFonts w:ascii="宋体" w:hAnsi="宋体"/>
                <w:b/>
                <w:bCs/>
                <w:sz w:val="18"/>
              </w:rPr>
              <w:t>22</w:t>
            </w:r>
            <w:r>
              <w:rPr>
                <w:rFonts w:hint="eastAsia" w:ascii="宋体" w:hAnsi="宋体"/>
                <w:b/>
                <w:bCs/>
                <w:sz w:val="18"/>
              </w:rPr>
              <w:t>）6</w:t>
            </w:r>
            <w:r>
              <w:rPr>
                <w:rFonts w:ascii="宋体" w:hAnsi="宋体"/>
                <w:b/>
                <w:bCs/>
                <w:sz w:val="18"/>
              </w:rPr>
              <w:t>07</w:t>
            </w:r>
            <w:r>
              <w:rPr>
                <w:rFonts w:hint="eastAsia" w:ascii="宋体" w:hAnsi="宋体"/>
                <w:b/>
                <w:bCs/>
                <w:sz w:val="18"/>
              </w:rPr>
              <w:t>本年度是否有转让或受让澳门企业的股权</w:t>
            </w:r>
            <w:r>
              <w:rPr>
                <w:rFonts w:hint="eastAsia" w:ascii="宋体" w:hAnsi="宋体"/>
                <w:sz w:val="18"/>
              </w:rPr>
              <w:t>：该指标若选择</w:t>
            </w:r>
            <w:r>
              <w:rPr>
                <w:rFonts w:ascii="宋体" w:hAnsi="宋体"/>
                <w:sz w:val="18"/>
              </w:rPr>
              <w:t>“</w:t>
            </w:r>
            <w:r>
              <w:rPr>
                <w:rFonts w:hint="eastAsia" w:ascii="宋体" w:hAnsi="宋体"/>
                <w:sz w:val="18"/>
              </w:rPr>
              <w:t>是</w:t>
            </w:r>
            <w:r>
              <w:rPr>
                <w:rFonts w:ascii="宋体" w:hAnsi="宋体"/>
                <w:sz w:val="18"/>
              </w:rPr>
              <w:t>”</w:t>
            </w:r>
            <w:r>
              <w:rPr>
                <w:rFonts w:hint="eastAsia" w:ascii="宋体" w:hAnsi="宋体"/>
                <w:sz w:val="18"/>
              </w:rPr>
              <w:t>，需填</w:t>
            </w:r>
            <w:r>
              <w:rPr>
                <w:rFonts w:ascii="宋体" w:hAnsi="宋体"/>
                <w:sz w:val="18"/>
              </w:rPr>
              <w:t>608</w:t>
            </w:r>
            <w:r>
              <w:rPr>
                <w:rFonts w:hint="eastAsia" w:ascii="宋体" w:hAnsi="宋体"/>
                <w:sz w:val="18"/>
              </w:rPr>
              <w:t>指标；该指标若选择</w:t>
            </w:r>
            <w:r>
              <w:rPr>
                <w:rFonts w:ascii="宋体" w:hAnsi="宋体"/>
                <w:sz w:val="18"/>
              </w:rPr>
              <w:t>“</w:t>
            </w:r>
            <w:r>
              <w:rPr>
                <w:rFonts w:hint="eastAsia" w:ascii="宋体" w:hAnsi="宋体"/>
                <w:sz w:val="18"/>
              </w:rPr>
              <w:t>否</w:t>
            </w:r>
            <w:r>
              <w:rPr>
                <w:rFonts w:ascii="宋体" w:hAnsi="宋体"/>
                <w:sz w:val="18"/>
              </w:rPr>
              <w:t>”</w:t>
            </w:r>
            <w:r>
              <w:rPr>
                <w:rFonts w:hint="eastAsia" w:ascii="宋体" w:hAnsi="宋体"/>
                <w:sz w:val="18"/>
              </w:rPr>
              <w:t>，无需填报</w:t>
            </w:r>
          </w:p>
          <w:p w14:paraId="604E26A4">
            <w:pPr>
              <w:pStyle w:val="8"/>
              <w:spacing w:after="72" w:afterLines="30"/>
              <w:ind w:left="0" w:firstLine="0"/>
              <w:rPr>
                <w:rFonts w:ascii="宋体" w:hAnsi="宋体"/>
                <w:sz w:val="18"/>
              </w:rPr>
            </w:pPr>
            <w:r>
              <w:rPr>
                <w:rFonts w:hint="eastAsia" w:ascii="宋体" w:hAnsi="宋体"/>
                <w:b/>
                <w:bCs/>
                <w:sz w:val="18"/>
              </w:rPr>
              <w:t>（</w:t>
            </w:r>
            <w:r>
              <w:rPr>
                <w:rFonts w:ascii="宋体" w:hAnsi="宋体"/>
                <w:b/>
                <w:bCs/>
                <w:sz w:val="18"/>
              </w:rPr>
              <w:t>23</w:t>
            </w:r>
            <w:r>
              <w:rPr>
                <w:rFonts w:hint="eastAsia" w:ascii="宋体" w:hAnsi="宋体"/>
                <w:b/>
                <w:bCs/>
                <w:sz w:val="18"/>
              </w:rPr>
              <w:t>）</w:t>
            </w:r>
            <w:r>
              <w:rPr>
                <w:rFonts w:ascii="宋体" w:hAnsi="宋体"/>
                <w:b/>
                <w:bCs/>
                <w:sz w:val="18"/>
              </w:rPr>
              <w:t>608</w:t>
            </w:r>
            <w:r>
              <w:rPr>
                <w:rFonts w:hint="eastAsia" w:ascii="宋体" w:hAnsi="宋体"/>
                <w:b/>
                <w:bCs/>
                <w:sz w:val="18"/>
              </w:rPr>
              <w:t>与本企业进行股权转让交易的另一方是否为澳门个人或企业</w:t>
            </w:r>
            <w:r>
              <w:rPr>
                <w:rFonts w:hint="eastAsia" w:ascii="宋体" w:hAnsi="宋体"/>
                <w:sz w:val="18"/>
              </w:rPr>
              <w:t>：该指标若选择</w:t>
            </w:r>
            <w:r>
              <w:rPr>
                <w:rFonts w:ascii="宋体" w:hAnsi="宋体"/>
                <w:sz w:val="18"/>
              </w:rPr>
              <w:t>“</w:t>
            </w:r>
            <w:r>
              <w:rPr>
                <w:rFonts w:hint="eastAsia" w:ascii="宋体" w:hAnsi="宋体"/>
                <w:sz w:val="18"/>
              </w:rPr>
              <w:t>是</w:t>
            </w:r>
            <w:r>
              <w:rPr>
                <w:rFonts w:ascii="宋体" w:hAnsi="宋体"/>
                <w:sz w:val="18"/>
              </w:rPr>
              <w:t>”</w:t>
            </w:r>
            <w:r>
              <w:rPr>
                <w:rFonts w:hint="eastAsia" w:ascii="宋体" w:hAnsi="宋体"/>
                <w:sz w:val="18"/>
              </w:rPr>
              <w:t>的话，需填</w:t>
            </w:r>
            <w:r>
              <w:rPr>
                <w:rFonts w:ascii="宋体" w:hAnsi="宋体"/>
                <w:sz w:val="18"/>
              </w:rPr>
              <w:t>609</w:t>
            </w:r>
            <w:r>
              <w:rPr>
                <w:rFonts w:hint="eastAsia" w:ascii="宋体" w:hAnsi="宋体"/>
                <w:sz w:val="18"/>
              </w:rPr>
              <w:t>至6</w:t>
            </w:r>
            <w:r>
              <w:rPr>
                <w:rFonts w:ascii="宋体" w:hAnsi="宋体"/>
                <w:sz w:val="18"/>
              </w:rPr>
              <w:t>10</w:t>
            </w:r>
            <w:r>
              <w:rPr>
                <w:rFonts w:hint="eastAsia" w:ascii="宋体" w:hAnsi="宋体"/>
                <w:sz w:val="18"/>
              </w:rPr>
              <w:t>指标；该指标若选择</w:t>
            </w:r>
            <w:r>
              <w:rPr>
                <w:rFonts w:ascii="宋体" w:hAnsi="宋体"/>
                <w:sz w:val="18"/>
              </w:rPr>
              <w:t>“</w:t>
            </w:r>
            <w:r>
              <w:rPr>
                <w:rFonts w:hint="eastAsia" w:ascii="宋体" w:hAnsi="宋体"/>
                <w:sz w:val="18"/>
              </w:rPr>
              <w:t>否</w:t>
            </w:r>
            <w:r>
              <w:rPr>
                <w:rFonts w:ascii="宋体" w:hAnsi="宋体"/>
                <w:sz w:val="18"/>
              </w:rPr>
              <w:t>”</w:t>
            </w:r>
            <w:r>
              <w:rPr>
                <w:rFonts w:hint="eastAsia" w:ascii="宋体" w:hAnsi="宋体"/>
                <w:sz w:val="18"/>
              </w:rPr>
              <w:t>，无需填报</w:t>
            </w:r>
            <w:r>
              <w:rPr>
                <w:rFonts w:ascii="宋体" w:hAnsi="宋体"/>
                <w:sz w:val="18"/>
              </w:rPr>
              <w:t>609</w:t>
            </w:r>
            <w:r>
              <w:rPr>
                <w:rFonts w:hint="eastAsia" w:ascii="宋体" w:hAnsi="宋体"/>
                <w:sz w:val="18"/>
              </w:rPr>
              <w:t>指标。</w:t>
            </w:r>
          </w:p>
          <w:p w14:paraId="07BB6C38">
            <w:pPr>
              <w:pStyle w:val="8"/>
              <w:spacing w:after="72" w:afterLines="30"/>
              <w:ind w:left="0" w:firstLine="0"/>
              <w:rPr>
                <w:rFonts w:ascii="宋体" w:hAnsi="宋体"/>
                <w:sz w:val="18"/>
              </w:rPr>
            </w:pPr>
            <w:r>
              <w:rPr>
                <w:rFonts w:hint="eastAsia" w:ascii="宋体" w:hAnsi="宋体"/>
                <w:b/>
                <w:bCs/>
                <w:sz w:val="18"/>
              </w:rPr>
              <w:t>（</w:t>
            </w:r>
            <w:r>
              <w:rPr>
                <w:rFonts w:ascii="宋体" w:hAnsi="宋体"/>
                <w:b/>
                <w:bCs/>
                <w:sz w:val="18"/>
              </w:rPr>
              <w:t>24</w:t>
            </w:r>
            <w:r>
              <w:rPr>
                <w:rFonts w:hint="eastAsia" w:ascii="宋体" w:hAnsi="宋体"/>
                <w:b/>
                <w:bCs/>
                <w:sz w:val="18"/>
              </w:rPr>
              <w:t>）</w:t>
            </w:r>
            <w:r>
              <w:rPr>
                <w:rFonts w:ascii="宋体" w:hAnsi="宋体"/>
                <w:b/>
                <w:bCs/>
                <w:sz w:val="18"/>
              </w:rPr>
              <w:t>609</w:t>
            </w:r>
            <w:r>
              <w:rPr>
                <w:rFonts w:hint="eastAsia" w:ascii="宋体" w:hAnsi="宋体"/>
                <w:b/>
                <w:bCs/>
                <w:sz w:val="18"/>
              </w:rPr>
              <w:t>转让方和受让方情况</w:t>
            </w:r>
            <w:r>
              <w:rPr>
                <w:rFonts w:hint="eastAsia" w:ascii="宋体" w:hAnsi="宋体"/>
                <w:sz w:val="18"/>
              </w:rPr>
              <w:t>：企业填报与本企业进行股权转让交易的另一方为澳门个人或企业时，本企业转让或受让澳门企业股权的情况，一次交易填写一行。包括转让方及受让方名称、证件号码、类型（本企业/澳门个人</w:t>
            </w:r>
            <w:r>
              <w:rPr>
                <w:rFonts w:ascii="宋体" w:hAnsi="宋体"/>
                <w:sz w:val="18"/>
              </w:rPr>
              <w:t>/</w:t>
            </w:r>
            <w:r>
              <w:rPr>
                <w:rFonts w:hint="eastAsia" w:ascii="宋体" w:hAnsi="宋体"/>
                <w:sz w:val="18"/>
              </w:rPr>
              <w:t>澳门企业</w:t>
            </w:r>
            <w:r>
              <w:rPr>
                <w:rFonts w:ascii="宋体" w:hAnsi="宋体"/>
                <w:sz w:val="18"/>
              </w:rPr>
              <w:t>/</w:t>
            </w:r>
            <w:r>
              <w:rPr>
                <w:rFonts w:hint="eastAsia" w:ascii="宋体" w:hAnsi="宋体"/>
                <w:sz w:val="18"/>
              </w:rPr>
              <w:t>非澳门个人或企业），证件号码（若为本企业，填写统一社会信用代码；若为澳门企业，填写商业登记编号；若为澳门个人，填写澳门居民身份证号、港澳居民来往内地通行证号码；若为非澳门个人或企业，可不填写；下同），本企业年初、年末持有该澳门企业股权比例，被转让澳门企业名称、被转让澳门企业证件号码、被转让股权比例，结算币种（根据股权转让协议上的约定价款填报，如美元、澳门元等，下同），以原币结算金额（根据股权转让协议上的约定价款填报，下同）。</w:t>
            </w:r>
          </w:p>
          <w:p w14:paraId="15DB1F0F">
            <w:pPr>
              <w:pStyle w:val="8"/>
              <w:spacing w:after="72" w:afterLines="30"/>
              <w:ind w:left="0" w:firstLine="0"/>
              <w:rPr>
                <w:rFonts w:ascii="宋体" w:hAnsi="宋体"/>
                <w:sz w:val="18"/>
              </w:rPr>
            </w:pPr>
            <w:r>
              <w:rPr>
                <w:rFonts w:hint="eastAsia" w:ascii="宋体" w:hAnsi="宋体"/>
                <w:sz w:val="18"/>
              </w:rPr>
              <w:t>审核关系：</w:t>
            </w:r>
          </w:p>
          <w:p w14:paraId="78ADE465">
            <w:pPr>
              <w:pStyle w:val="8"/>
              <w:spacing w:after="72" w:afterLines="30"/>
              <w:ind w:left="0" w:firstLine="0"/>
              <w:rPr>
                <w:rFonts w:ascii="宋体" w:hAnsi="宋体"/>
                <w:sz w:val="18"/>
              </w:rPr>
            </w:pPr>
            <w:r>
              <w:rPr>
                <w:rFonts w:ascii="宋体" w:hAnsi="宋体"/>
                <w:sz w:val="18"/>
              </w:rPr>
              <w:t>502=503+504</w:t>
            </w:r>
            <w:r>
              <w:rPr>
                <w:rFonts w:hint="eastAsia" w:ascii="宋体" w:hAnsi="宋体"/>
                <w:sz w:val="18"/>
              </w:rPr>
              <w:t>；</w:t>
            </w:r>
          </w:p>
          <w:p w14:paraId="60F16931">
            <w:pPr>
              <w:pStyle w:val="8"/>
              <w:spacing w:after="72" w:afterLines="30"/>
              <w:ind w:left="0" w:firstLine="0"/>
              <w:rPr>
                <w:rFonts w:ascii="宋体" w:hAnsi="宋体"/>
                <w:sz w:val="18"/>
              </w:rPr>
            </w:pPr>
            <w:r>
              <w:rPr>
                <w:rFonts w:ascii="宋体" w:hAnsi="宋体"/>
                <w:sz w:val="18"/>
              </w:rPr>
              <w:t xml:space="preserve">503=505 </w:t>
            </w:r>
            <w:r>
              <w:rPr>
                <w:rFonts w:hint="eastAsia" w:ascii="宋体" w:hAnsi="宋体"/>
                <w:sz w:val="18"/>
              </w:rPr>
              <w:t>中</w:t>
            </w:r>
            <w:r>
              <w:rPr>
                <w:rFonts w:ascii="宋体" w:hAnsi="宋体"/>
                <w:sz w:val="18"/>
              </w:rPr>
              <w:t>“</w:t>
            </w:r>
            <w:r>
              <w:rPr>
                <w:rFonts w:hint="eastAsia" w:ascii="宋体" w:hAnsi="宋体"/>
                <w:sz w:val="18"/>
              </w:rPr>
              <w:t>当年（决议日）分配的股息、红利等权益性投资收益金额</w:t>
            </w:r>
            <w:r>
              <w:rPr>
                <w:rFonts w:ascii="宋体" w:hAnsi="宋体"/>
                <w:sz w:val="18"/>
              </w:rPr>
              <w:t>”</w:t>
            </w:r>
            <w:r>
              <w:rPr>
                <w:rFonts w:hint="eastAsia" w:ascii="宋体" w:hAnsi="宋体"/>
                <w:sz w:val="18"/>
              </w:rPr>
              <w:t>列合计数。</w:t>
            </w:r>
          </w:p>
          <w:p w14:paraId="64E3AA2F">
            <w:pPr>
              <w:pStyle w:val="8"/>
              <w:spacing w:after="72" w:afterLines="30"/>
              <w:ind w:left="0" w:firstLine="0"/>
              <w:rPr>
                <w:rFonts w:ascii="宋体" w:hAnsi="宋体"/>
                <w:sz w:val="18"/>
              </w:rPr>
            </w:pPr>
            <w:r>
              <w:rPr>
                <w:rFonts w:hint="eastAsia" w:ascii="宋体" w:hAnsi="宋体"/>
                <w:sz w:val="18"/>
              </w:rPr>
              <w:t>6</w:t>
            </w:r>
            <w:r>
              <w:rPr>
                <w:rFonts w:ascii="宋体" w:hAnsi="宋体"/>
                <w:sz w:val="18"/>
              </w:rPr>
              <w:t>03=604+605</w:t>
            </w:r>
          </w:p>
          <w:p w14:paraId="3D644669">
            <w:pPr>
              <w:pStyle w:val="8"/>
              <w:spacing w:after="72" w:afterLines="30"/>
              <w:ind w:left="0" w:firstLine="0"/>
              <w:rPr>
                <w:rFonts w:ascii="宋体" w:hAnsi="宋体"/>
                <w:sz w:val="18"/>
              </w:rPr>
            </w:pPr>
            <w:r>
              <w:rPr>
                <w:rFonts w:ascii="宋体" w:hAnsi="宋体"/>
                <w:sz w:val="18"/>
              </w:rPr>
              <w:t xml:space="preserve">604=606 </w:t>
            </w:r>
            <w:r>
              <w:rPr>
                <w:rFonts w:hint="eastAsia" w:ascii="宋体" w:hAnsi="宋体"/>
                <w:sz w:val="18"/>
              </w:rPr>
              <w:t>中</w:t>
            </w:r>
            <w:r>
              <w:rPr>
                <w:rFonts w:ascii="宋体" w:hAnsi="宋体"/>
                <w:sz w:val="18"/>
              </w:rPr>
              <w:t>“</w:t>
            </w:r>
            <w:r>
              <w:rPr>
                <w:rFonts w:hint="eastAsia" w:ascii="宋体" w:hAnsi="宋体"/>
                <w:sz w:val="18"/>
              </w:rPr>
              <w:t>本年度从该澳门企业取得的股息、红利等权益性投资收益金额” 列合计数。</w:t>
            </w:r>
          </w:p>
        </w:tc>
      </w:tr>
    </w:tbl>
    <w:p w14:paraId="78A6FB1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Wingdings 2">
    <w:panose1 w:val="05020102010507070707"/>
    <w:charset w:val="02"/>
    <w:family w:val="roman"/>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F09D7">
    <w:pPr>
      <w:pStyle w:val="4"/>
      <w:tabs>
        <w:tab w:val="left" w:pos="4590"/>
        <w:tab w:val="center" w:pos="4821"/>
      </w:tabs>
      <w:rPr>
        <w:rFonts w:ascii="宋体" w:hAnsi="宋体"/>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D39A0A">
                          <w:pPr>
                            <w:pStyle w:val="4"/>
                            <w:tabs>
                              <w:tab w:val="left" w:pos="4590"/>
                              <w:tab w:val="center" w:pos="4821"/>
                            </w:tabs>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2</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28D39A0A">
                    <w:pPr>
                      <w:pStyle w:val="4"/>
                      <w:tabs>
                        <w:tab w:val="left" w:pos="4590"/>
                        <w:tab w:val="center" w:pos="4821"/>
                      </w:tabs>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2</w:t>
                    </w:r>
                    <w:r>
                      <w:rPr>
                        <w:rFonts w:ascii="宋体" w:hAnsi="宋体"/>
                        <w:sz w:val="28"/>
                        <w:szCs w:val="28"/>
                      </w:rPr>
                      <w:fldChar w:fldCharType="end"/>
                    </w:r>
                  </w:p>
                </w:txbxContent>
              </v:textbox>
            </v:shape>
          </w:pict>
        </mc:Fallback>
      </mc:AlternateContent>
    </w:r>
  </w:p>
  <w:p w14:paraId="5293BFE8">
    <w:pPr>
      <w:pStyle w:val="3"/>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kZDU2MzFiNjQ1ZjExNTRhMDUwZDdhNzU5MmE4MzYifQ=="/>
  </w:docVars>
  <w:rsids>
    <w:rsidRoot w:val="4F05047B"/>
    <w:rsid w:val="4F050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adjustRightInd w:val="0"/>
      <w:spacing w:line="480" w:lineRule="auto"/>
      <w:ind w:right="-108"/>
      <w:jc w:val="left"/>
      <w:textAlignment w:val="baseline"/>
    </w:pPr>
    <w:rPr>
      <w:kern w:val="0"/>
      <w:sz w:val="18"/>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customStyle="1" w:styleId="7">
    <w:name w:val="Table Paragraph"/>
    <w:basedOn w:val="1"/>
    <w:qFormat/>
    <w:uiPriority w:val="1"/>
  </w:style>
  <w:style w:type="paragraph" w:styleId="8">
    <w:name w:val="List Paragraph"/>
    <w:basedOn w:val="1"/>
    <w:qFormat/>
    <w:uiPriority w:val="1"/>
    <w:pPr>
      <w:ind w:left="668"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横琴新区</Company>
  <Pages>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2024-10-25T02:11:00Z</dcterms:created>
  <dc:creator>富士山下</dc:creator>
  <cp:lastModifiedBy>富士山下</cp:lastModifiedBy>
  <dcterms:modified xsi:type="dcterms:W3CDTF">2024-10-25T02:12:23Z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1EDB9AC1041B42609EB81AF969716120_11</vt:lpwstr>
  </property>
</Properties>
</file>