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p>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bookmarkStart w:id="0" w:name="_Hlk132215570"/>
    </w:p>
    <w:p>
      <w:pPr>
        <w:widowControl/>
        <w:autoSpaceDE w:val="0"/>
        <w:autoSpaceDN w:val="0"/>
        <w:adjustRightInd w:val="0"/>
        <w:spacing w:line="480" w:lineRule="auto"/>
        <w:rPr>
          <w:rFonts w:hAnsi="DFKai-SB" w:eastAsia="DFKai-SB"/>
          <w:b/>
          <w:bCs/>
          <w:color w:val="000000" w:themeColor="text1"/>
          <w:kern w:val="0"/>
          <w:sz w:val="52"/>
          <w:szCs w:val="52"/>
          <w14:textFill>
            <w14:solidFill>
              <w14:schemeClr w14:val="tx1"/>
            </w14:solidFill>
          </w14:textFill>
        </w:rPr>
      </w:pPr>
    </w:p>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r>
        <w:rPr>
          <w:rFonts w:hint="eastAsia" w:hAnsi="DFKai-SB" w:eastAsia="DFKai-SB"/>
          <w:b/>
          <w:bCs/>
          <w:color w:val="000000" w:themeColor="text1"/>
          <w:kern w:val="0"/>
          <w:sz w:val="52"/>
          <w:szCs w:val="52"/>
          <w14:textFill>
            <w14:solidFill>
              <w14:schemeClr w14:val="tx1"/>
            </w14:solidFill>
          </w14:textFill>
        </w:rPr>
        <w:t>“慶祝中華人民共和國成立七十五週年、</w:t>
      </w:r>
    </w:p>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r>
        <w:rPr>
          <w:rFonts w:hint="eastAsia" w:hAnsi="DFKai-SB" w:eastAsia="DFKai-SB"/>
          <w:b/>
          <w:bCs/>
          <w:color w:val="000000" w:themeColor="text1"/>
          <w:kern w:val="0"/>
          <w:sz w:val="52"/>
          <w:szCs w:val="52"/>
          <w14:textFill>
            <w14:solidFill>
              <w14:schemeClr w14:val="tx1"/>
            </w14:solidFill>
          </w14:textFill>
        </w:rPr>
        <w:t>澳門回歸祖國二十五週年、</w:t>
      </w:r>
    </w:p>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r>
        <w:rPr>
          <w:rFonts w:hint="eastAsia" w:hAnsi="DFKai-SB" w:eastAsia="DFKai-SB"/>
          <w:b/>
          <w:bCs/>
          <w:color w:val="000000" w:themeColor="text1"/>
          <w:kern w:val="0"/>
          <w:sz w:val="52"/>
          <w:szCs w:val="52"/>
          <w14:textFill>
            <w14:solidFill>
              <w14:schemeClr w14:val="tx1"/>
            </w14:solidFill>
          </w14:textFill>
        </w:rPr>
        <w:t>橫琴粵澳深度合作區成立三週年”</w:t>
      </w:r>
    </w:p>
    <w:p>
      <w:pPr>
        <w:widowControl/>
        <w:autoSpaceDE w:val="0"/>
        <w:autoSpaceDN w:val="0"/>
        <w:adjustRightInd w:val="0"/>
        <w:spacing w:line="480" w:lineRule="auto"/>
        <w:jc w:val="center"/>
        <w:rPr>
          <w:rFonts w:hAnsi="DFKai-SB" w:eastAsia="DFKai-SB"/>
          <w:b/>
          <w:bCs/>
          <w:color w:val="000000" w:themeColor="text1"/>
          <w:kern w:val="0"/>
          <w:sz w:val="52"/>
          <w:szCs w:val="52"/>
          <w14:textFill>
            <w14:solidFill>
              <w14:schemeClr w14:val="tx1"/>
            </w14:solidFill>
          </w14:textFill>
        </w:rPr>
      </w:pPr>
      <w:r>
        <w:rPr>
          <w:rFonts w:hint="eastAsia" w:hAnsi="DFKai-SB" w:eastAsia="DFKai-SB"/>
          <w:b/>
          <w:bCs/>
          <w:color w:val="000000" w:themeColor="text1"/>
          <w:kern w:val="0"/>
          <w:sz w:val="52"/>
          <w:szCs w:val="52"/>
          <w14:textFill>
            <w14:solidFill>
              <w14:schemeClr w14:val="tx1"/>
            </w14:solidFill>
          </w14:textFill>
        </w:rPr>
        <w:t>澳琴同遊激勵計劃</w:t>
      </w:r>
    </w:p>
    <w:p>
      <w:pPr>
        <w:widowControl/>
        <w:autoSpaceDE w:val="0"/>
        <w:autoSpaceDN w:val="0"/>
        <w:adjustRightInd w:val="0"/>
        <w:spacing w:line="480" w:lineRule="auto"/>
        <w:jc w:val="center"/>
        <w:rPr>
          <w:rFonts w:hAnsi="DFKai-SB" w:eastAsia="DFKai-SB"/>
          <w:b/>
          <w:bCs/>
          <w:color w:val="000000" w:themeColor="text1"/>
          <w:kern w:val="0"/>
          <w:sz w:val="40"/>
          <w:szCs w:val="40"/>
          <w14:textFill>
            <w14:solidFill>
              <w14:schemeClr w14:val="tx1"/>
            </w14:solidFill>
          </w14:textFill>
        </w:rPr>
      </w:pPr>
      <w:r>
        <w:rPr>
          <w:rFonts w:hint="eastAsia" w:hAnsi="DFKai-SB" w:eastAsia="DFKai-SB"/>
          <w:b/>
          <w:bCs/>
          <w:color w:val="000000" w:themeColor="text1"/>
          <w:kern w:val="0"/>
          <w:sz w:val="40"/>
          <w:szCs w:val="40"/>
          <w14:textFill>
            <w14:solidFill>
              <w14:schemeClr w14:val="tx1"/>
            </w14:solidFill>
          </w14:textFill>
        </w:rPr>
        <w:t>體驗版本</w:t>
      </w:r>
    </w:p>
    <w:bookmarkEnd w:id="0"/>
    <w:p>
      <w:pPr>
        <w:widowControl/>
        <w:autoSpaceDE w:val="0"/>
        <w:autoSpaceDN w:val="0"/>
        <w:adjustRightInd w:val="0"/>
        <w:spacing w:line="480" w:lineRule="auto"/>
        <w:jc w:val="center"/>
        <w:rPr>
          <w:rFonts w:hAnsi="DFKai-SB" w:eastAsia="DFKai-SB"/>
          <w:b/>
          <w:bCs/>
          <w:color w:val="000000" w:themeColor="text1"/>
          <w:kern w:val="0"/>
          <w:sz w:val="40"/>
          <w:szCs w:val="40"/>
          <w14:textFill>
            <w14:solidFill>
              <w14:schemeClr w14:val="tx1"/>
            </w14:solidFill>
          </w14:textFill>
        </w:rPr>
      </w:pPr>
      <w:bookmarkStart w:id="1" w:name="_Hlk134460858"/>
    </w:p>
    <w:p>
      <w:pPr>
        <w:widowControl/>
        <w:autoSpaceDE w:val="0"/>
        <w:autoSpaceDN w:val="0"/>
        <w:adjustRightInd w:val="0"/>
        <w:spacing w:line="480" w:lineRule="auto"/>
        <w:jc w:val="center"/>
        <w:rPr>
          <w:rFonts w:hAnsi="DFKai-SB" w:eastAsia="DFKai-SB"/>
          <w:b/>
          <w:bCs/>
          <w:color w:val="000000" w:themeColor="text1"/>
          <w:kern w:val="0"/>
          <w:sz w:val="40"/>
          <w:szCs w:val="40"/>
          <w14:textFill>
            <w14:solidFill>
              <w14:schemeClr w14:val="tx1"/>
            </w14:solidFill>
          </w14:textFill>
        </w:rPr>
      </w:pPr>
    </w:p>
    <w:bookmarkEnd w:id="1"/>
    <w:p>
      <w:pPr>
        <w:widowControl/>
        <w:autoSpaceDE w:val="0"/>
        <w:autoSpaceDN w:val="0"/>
        <w:adjustRightInd w:val="0"/>
        <w:spacing w:line="480" w:lineRule="auto"/>
        <w:jc w:val="center"/>
        <w:rPr>
          <w:rFonts w:eastAsia="DFKai-SB"/>
          <w:b/>
          <w:bCs/>
          <w:kern w:val="0"/>
          <w:sz w:val="40"/>
          <w:szCs w:val="40"/>
        </w:rPr>
      </w:pPr>
      <w:r>
        <w:rPr>
          <w:rFonts w:hint="eastAsia" w:hAnsi="DFKai-SB" w:eastAsia="DFKai-SB"/>
          <w:b/>
          <w:bCs/>
          <w:color w:val="000000" w:themeColor="text1"/>
          <w:kern w:val="0"/>
          <w:sz w:val="40"/>
          <w:szCs w:val="40"/>
          <w14:textFill>
            <w14:solidFill>
              <w14:schemeClr w14:val="tx1"/>
            </w14:solidFill>
          </w14:textFill>
        </w:rPr>
        <w:t>詳情細則</w:t>
      </w:r>
    </w:p>
    <w:p>
      <w:pPr>
        <w:widowControl/>
        <w:autoSpaceDE w:val="0"/>
        <w:autoSpaceDN w:val="0"/>
        <w:adjustRightInd w:val="0"/>
        <w:spacing w:line="480" w:lineRule="auto"/>
        <w:jc w:val="center"/>
        <w:rPr>
          <w:rFonts w:eastAsia="DFKai-SB"/>
          <w:b/>
          <w:bCs/>
          <w:kern w:val="0"/>
          <w:sz w:val="40"/>
          <w:szCs w:val="40"/>
        </w:rPr>
      </w:pPr>
    </w:p>
    <w:p>
      <w:pPr>
        <w:spacing w:line="480" w:lineRule="auto"/>
        <w:jc w:val="center"/>
        <w:rPr>
          <w:rFonts w:eastAsia="DFKai-SB"/>
          <w:b/>
          <w:kern w:val="0"/>
          <w:sz w:val="40"/>
          <w:szCs w:val="40"/>
        </w:rPr>
      </w:pPr>
      <w:r>
        <w:rPr>
          <w:rFonts w:hint="eastAsia" w:eastAsia="DFKai-SB"/>
          <w:b/>
          <w:kern w:val="0"/>
          <w:sz w:val="40"/>
          <w:szCs w:val="40"/>
        </w:rPr>
        <w:t>(</w:t>
      </w:r>
      <w:r>
        <w:rPr>
          <w:rFonts w:eastAsia="DFKai-SB"/>
          <w:b/>
          <w:kern w:val="0"/>
          <w:sz w:val="40"/>
          <w:szCs w:val="40"/>
        </w:rPr>
        <w:t>2024</w:t>
      </w:r>
      <w:r>
        <w:rPr>
          <w:rFonts w:hAnsi="DFKai-SB" w:eastAsia="DFKai-SB"/>
          <w:b/>
          <w:kern w:val="0"/>
          <w:sz w:val="40"/>
          <w:szCs w:val="40"/>
        </w:rPr>
        <w:t>年1</w:t>
      </w:r>
      <w:r>
        <w:rPr>
          <w:rFonts w:hint="eastAsia" w:hAnsi="DFKai-SB" w:eastAsia="DFKai-SB"/>
          <w:b/>
          <w:kern w:val="0"/>
          <w:sz w:val="40"/>
          <w:szCs w:val="40"/>
        </w:rPr>
        <w:t>0月</w:t>
      </w:r>
      <w:r>
        <w:rPr>
          <w:rFonts w:hAnsi="DFKai-SB" w:eastAsia="DFKai-SB"/>
          <w:b/>
          <w:kern w:val="0"/>
          <w:sz w:val="40"/>
          <w:szCs w:val="40"/>
        </w:rPr>
        <w:t>1</w:t>
      </w:r>
      <w:r>
        <w:rPr>
          <w:rFonts w:hint="eastAsia" w:hAnsi="DFKai-SB" w:eastAsia="DFKai-SB"/>
          <w:b/>
          <w:kern w:val="0"/>
          <w:sz w:val="40"/>
          <w:szCs w:val="40"/>
        </w:rPr>
        <w:t>日至2</w:t>
      </w:r>
      <w:r>
        <w:rPr>
          <w:rFonts w:hAnsi="DFKai-SB" w:eastAsia="DFKai-SB"/>
          <w:b/>
          <w:kern w:val="0"/>
          <w:sz w:val="40"/>
          <w:szCs w:val="40"/>
        </w:rPr>
        <w:t>025</w:t>
      </w:r>
      <w:r>
        <w:rPr>
          <w:rFonts w:hint="eastAsia" w:hAnsi="DFKai-SB" w:eastAsia="DFKai-SB"/>
          <w:b/>
          <w:kern w:val="0"/>
          <w:sz w:val="40"/>
          <w:szCs w:val="40"/>
        </w:rPr>
        <w:t>年3月3</w:t>
      </w:r>
      <w:r>
        <w:rPr>
          <w:rFonts w:hAnsi="DFKai-SB" w:eastAsia="DFKai-SB"/>
          <w:b/>
          <w:kern w:val="0"/>
          <w:sz w:val="40"/>
          <w:szCs w:val="40"/>
        </w:rPr>
        <w:t>1</w:t>
      </w:r>
      <w:r>
        <w:rPr>
          <w:rFonts w:hint="eastAsia" w:hAnsi="DFKai-SB" w:eastAsia="DFKai-SB"/>
          <w:b/>
          <w:kern w:val="0"/>
          <w:sz w:val="40"/>
          <w:szCs w:val="40"/>
        </w:rPr>
        <w:t>日)</w:t>
      </w:r>
    </w:p>
    <w:p>
      <w:pPr>
        <w:spacing w:line="480" w:lineRule="auto"/>
        <w:jc w:val="center"/>
        <w:rPr>
          <w:rFonts w:eastAsia="DFKai-SB"/>
          <w:b/>
          <w:kern w:val="0"/>
          <w:sz w:val="40"/>
          <w:szCs w:val="40"/>
        </w:rPr>
      </w:pPr>
    </w:p>
    <w:p>
      <w:pPr>
        <w:spacing w:line="480" w:lineRule="auto"/>
        <w:jc w:val="center"/>
        <w:rPr>
          <w:rFonts w:eastAsia="DFKai-SB"/>
          <w:b/>
          <w:kern w:val="0"/>
          <w:sz w:val="40"/>
          <w:szCs w:val="40"/>
        </w:rPr>
      </w:pPr>
    </w:p>
    <w:p>
      <w:pPr>
        <w:spacing w:line="480" w:lineRule="auto"/>
        <w:jc w:val="center"/>
        <w:rPr>
          <w:rFonts w:eastAsia="DFKai-SB"/>
          <w:b/>
          <w:kern w:val="0"/>
          <w:sz w:val="40"/>
          <w:szCs w:val="40"/>
        </w:rPr>
      </w:pPr>
    </w:p>
    <w:p>
      <w:pPr>
        <w:spacing w:line="480" w:lineRule="auto"/>
        <w:jc w:val="center"/>
        <w:rPr>
          <w:rFonts w:eastAsia="DFKai-SB"/>
          <w:b/>
          <w:kern w:val="0"/>
          <w:sz w:val="40"/>
          <w:szCs w:val="40"/>
        </w:rPr>
      </w:pPr>
    </w:p>
    <w:p>
      <w:pPr>
        <w:spacing w:line="480" w:lineRule="auto"/>
        <w:jc w:val="center"/>
        <w:rPr>
          <w:rFonts w:eastAsia="DFKai-SB"/>
          <w:b/>
          <w:kern w:val="0"/>
          <w:sz w:val="40"/>
          <w:szCs w:val="40"/>
        </w:rPr>
      </w:pPr>
    </w:p>
    <w:p>
      <w:pPr>
        <w:spacing w:line="480" w:lineRule="auto"/>
        <w:rPr>
          <w:rFonts w:eastAsia="DFKai-SB"/>
          <w:b/>
          <w:kern w:val="0"/>
          <w:sz w:val="40"/>
          <w:szCs w:val="40"/>
        </w:rPr>
      </w:pPr>
    </w:p>
    <w:sdt>
      <w:sdtPr>
        <w:rPr>
          <w:rFonts w:ascii="Times New Roman" w:hAnsi="Times New Roman" w:eastAsia="DFKai-SB" w:cs="Times New Roman"/>
          <w:b w:val="0"/>
          <w:bCs w:val="0"/>
          <w:color w:val="auto"/>
          <w:kern w:val="2"/>
          <w:sz w:val="24"/>
          <w:szCs w:val="24"/>
          <w:lang w:eastAsia="zh-TW"/>
        </w:rPr>
        <w:id w:val="16238347"/>
        <w:docPartObj>
          <w:docPartGallery w:val="Table of Contents"/>
          <w:docPartUnique/>
        </w:docPartObj>
      </w:sdtPr>
      <w:sdtEndPr>
        <w:rPr>
          <w:rFonts w:eastAsia="DFKai-SB" w:asciiTheme="majorHAnsi" w:hAnsiTheme="majorHAnsi" w:cstheme="majorBidi"/>
          <w:b/>
          <w:bCs/>
          <w:color w:val="376092" w:themeColor="accent1" w:themeShade="BF"/>
          <w:kern w:val="0"/>
          <w:sz w:val="28"/>
          <w:szCs w:val="28"/>
          <w:lang w:eastAsia="en-US"/>
        </w:rPr>
      </w:sdtEndPr>
      <w:sdtContent>
        <w:sdt>
          <w:sdtPr>
            <w:rPr>
              <w:rFonts w:ascii="Times New Roman" w:hAnsi="Times New Roman" w:eastAsia="DFKai-SB" w:cs="Times New Roman"/>
              <w:b w:val="0"/>
              <w:bCs w:val="0"/>
              <w:color w:val="auto"/>
              <w:kern w:val="2"/>
              <w:sz w:val="24"/>
              <w:szCs w:val="24"/>
              <w:lang w:eastAsia="zh-TW"/>
            </w:rPr>
            <w:id w:val="-519156027"/>
            <w:docPartObj>
              <w:docPartGallery w:val="Table of Contents"/>
              <w:docPartUnique/>
            </w:docPartObj>
          </w:sdtPr>
          <w:sdtEndPr>
            <w:rPr>
              <w:rFonts w:ascii="Times New Roman" w:hAnsi="Times New Roman" w:eastAsia="DFKai-SB" w:cs="Times New Roman"/>
              <w:b w:val="0"/>
              <w:bCs w:val="0"/>
              <w:color w:val="auto"/>
              <w:kern w:val="2"/>
              <w:sz w:val="24"/>
              <w:szCs w:val="24"/>
              <w:lang w:eastAsia="zh-TW"/>
            </w:rPr>
          </w:sdtEndPr>
          <w:sdtContent>
            <w:p>
              <w:pPr>
                <w:pStyle w:val="27"/>
                <w:jc w:val="center"/>
                <w:rPr>
                  <w:rFonts w:ascii="Times New Roman" w:hAnsi="DFKai-SB" w:eastAsia="DFKai-SB" w:cs="Times New Roman"/>
                  <w:color w:val="auto"/>
                  <w:sz w:val="24"/>
                  <w:szCs w:val="24"/>
                  <w:lang w:eastAsia="zh-TW"/>
                </w:rPr>
              </w:pPr>
              <w:r>
                <w:rPr>
                  <w:rFonts w:ascii="Times New Roman" w:hAnsi="DFKai-SB" w:eastAsia="DFKai-SB" w:cs="Times New Roman"/>
                  <w:color w:val="auto"/>
                  <w:sz w:val="24"/>
                  <w:szCs w:val="24"/>
                  <w:lang w:eastAsia="zh-TW"/>
                </w:rPr>
                <w:t>目錄</w:t>
              </w:r>
            </w:p>
            <w:p/>
            <w:p>
              <w:pPr>
                <w:pStyle w:val="8"/>
                <w:spacing w:after="360" w:afterLines="100"/>
                <w:contextualSpacing/>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"_Toc176772888" </w:instrText>
              </w:r>
              <w:r>
                <w:fldChar w:fldCharType="separate"/>
              </w:r>
              <w:r>
                <w:rPr>
                  <w:rStyle w:val="20"/>
                  <w:bCs/>
                </w:rPr>
                <w:t>1.</w:t>
              </w:r>
              <w:r>
                <w:rPr>
                  <w:rFonts w:asciiTheme="minorHAnsi" w:hAnsiTheme="minorHAnsi" w:eastAsiaTheme="minorEastAsia" w:cstheme="minorBidi"/>
                  <w:b w:val="0"/>
                  <w:szCs w:val="22"/>
                </w:rPr>
                <w:tab/>
              </w:r>
              <w:r>
                <w:rPr>
                  <w:rStyle w:val="20"/>
                  <w:rFonts w:hint="eastAsia"/>
                  <w:bCs/>
                </w:rPr>
                <w:t>計劃基本資料</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"_Toc176772889" </w:instrText>
              </w:r>
              <w:r>
                <w:fldChar w:fldCharType="separate"/>
              </w:r>
              <w:r>
                <w:rPr>
                  <w:rStyle w:val="20"/>
                  <w:rFonts w:hAnsi="PMingLiU"/>
                </w:rPr>
                <w:t>1.1</w:t>
              </w:r>
              <w:r>
                <w:rPr>
                  <w:rFonts w:asciiTheme="minorHAnsi" w:hAnsiTheme="minorHAnsi" w:eastAsiaTheme="minorEastAsia" w:cstheme="minorBidi"/>
                  <w:szCs w:val="22"/>
                </w:rPr>
                <w:tab/>
              </w:r>
              <w:r>
                <w:rPr>
                  <w:rStyle w:val="20"/>
                  <w:rFonts w:hint="eastAsia"/>
                </w:rPr>
                <w:t>目的</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"_Toc176772891" </w:instrText>
              </w:r>
              <w:r>
                <w:fldChar w:fldCharType="separate"/>
              </w:r>
              <w:r>
                <w:rPr>
                  <w:rStyle w:val="20"/>
                  <w:rFonts w:hAnsi="PMingLiU"/>
                </w:rPr>
                <w:t>1.2</w:t>
              </w:r>
              <w:r>
                <w:rPr>
                  <w:rFonts w:asciiTheme="minorHAnsi" w:hAnsiTheme="minorHAnsi" w:eastAsiaTheme="minorEastAsia" w:cstheme="minorBidi"/>
                  <w:szCs w:val="22"/>
                </w:rPr>
                <w:tab/>
              </w:r>
              <w:r>
                <w:rPr>
                  <w:rStyle w:val="20"/>
                  <w:rFonts w:hint="eastAsia"/>
                </w:rPr>
                <w:t>對象</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"_Toc176772892" </w:instrText>
              </w:r>
              <w:r>
                <w:fldChar w:fldCharType="separate"/>
              </w:r>
              <w:r>
                <w:rPr>
                  <w:rStyle w:val="20"/>
                  <w:rFonts w:hAnsi="PMingLiU"/>
                </w:rPr>
                <w:t>1.3</w:t>
              </w:r>
              <w:r>
                <w:rPr>
                  <w:rFonts w:asciiTheme="minorHAnsi" w:hAnsiTheme="minorHAnsi" w:eastAsiaTheme="minorEastAsia" w:cstheme="minorBidi"/>
                  <w:szCs w:val="22"/>
                </w:rPr>
                <w:tab/>
              </w:r>
              <w:r>
                <w:rPr>
                  <w:rStyle w:val="20"/>
                  <w:rFonts w:hint="eastAsia"/>
                </w:rPr>
                <w:t>受惠資格</w:t>
              </w:r>
              <w:r>
                <w:tab/>
              </w:r>
              <w:r>
                <w:fldChar w:fldCharType="end"/>
              </w:r>
            </w:p>
            <w:p>
              <w:pPr>
                <w:pStyle w:val="8"/>
                <w:spacing w:after="360" w:afterLines="100"/>
                <w:contextualSpacing/>
                <w:rPr>
                  <w:rFonts w:asciiTheme="minorHAnsi" w:hAnsiTheme="minorHAnsi" w:eastAsiaTheme="minorEastAsia" w:cstheme="minorBidi"/>
                  <w:b w:val="0"/>
                  <w:szCs w:val="22"/>
                </w:rPr>
              </w:pPr>
              <w:r>
                <w:fldChar w:fldCharType="begin"/>
              </w:r>
              <w:r>
                <w:instrText xml:space="preserve"> HYPERLINK \l "_Toc176772893" </w:instrText>
              </w:r>
              <w:r>
                <w:fldChar w:fldCharType="separate"/>
              </w:r>
              <w:r>
                <w:rPr>
                  <w:rStyle w:val="20"/>
                  <w:bCs/>
                </w:rPr>
                <w:t>2.</w:t>
              </w:r>
              <w:r>
                <w:rPr>
                  <w:rFonts w:asciiTheme="minorHAnsi" w:hAnsiTheme="minorHAnsi" w:eastAsiaTheme="minorEastAsia" w:cstheme="minorBidi"/>
                  <w:b w:val="0"/>
                  <w:szCs w:val="22"/>
                </w:rPr>
                <w:tab/>
              </w:r>
              <w:r>
                <w:rPr>
                  <w:rStyle w:val="20"/>
                  <w:rFonts w:hint="eastAsia"/>
                  <w:bCs/>
                </w:rPr>
                <w:t>支持項目</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"_Toc176772894" </w:instrText>
              </w:r>
              <w:r>
                <w:fldChar w:fldCharType="separate"/>
              </w:r>
              <w:r>
                <w:rPr>
                  <w:rStyle w:val="20"/>
                  <w:rFonts w:hAnsi="PMingLiU"/>
                </w:rPr>
                <w:t>2.1</w:t>
              </w:r>
              <w:r>
                <w:rPr>
                  <w:rFonts w:asciiTheme="minorHAnsi" w:hAnsiTheme="minorHAnsi" w:eastAsiaTheme="minorEastAsia" w:cstheme="minorBidi"/>
                  <w:szCs w:val="22"/>
                </w:rPr>
                <w:tab/>
              </w:r>
              <w:r>
                <w:rPr>
                  <w:rStyle w:val="20"/>
                  <w:rFonts w:hint="eastAsia"/>
                </w:rPr>
                <w:t>支持項目</w:t>
              </w:r>
              <w:r>
                <w:rPr>
                  <w:rStyle w:val="20"/>
                </w:rPr>
                <w:t xml:space="preserve"> - </w:t>
              </w:r>
              <w:r>
                <w:rPr>
                  <w:rStyle w:val="20"/>
                  <w:rFonts w:hint="eastAsia"/>
                </w:rPr>
                <w:t>澳門</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"_Toc176772912" </w:instrText>
              </w:r>
              <w:r>
                <w:fldChar w:fldCharType="separate"/>
              </w:r>
              <w:r>
                <w:rPr>
                  <w:rStyle w:val="20"/>
                  <w:rFonts w:hAnsi="PMingLiU"/>
                </w:rPr>
                <w:t>2.2</w:t>
              </w:r>
              <w:r>
                <w:rPr>
                  <w:rFonts w:asciiTheme="minorHAnsi" w:hAnsiTheme="minorHAnsi" w:eastAsiaTheme="minorEastAsia" w:cstheme="minorBidi"/>
                  <w:szCs w:val="22"/>
                </w:rPr>
                <w:tab/>
              </w:r>
              <w:r>
                <w:rPr>
                  <w:rStyle w:val="20"/>
                  <w:rFonts w:hint="eastAsia"/>
                </w:rPr>
                <w:t>支持項目</w:t>
              </w:r>
              <w:r>
                <w:rPr>
                  <w:rStyle w:val="20"/>
                </w:rPr>
                <w:t xml:space="preserve"> - </w:t>
              </w:r>
              <w:r>
                <w:rPr>
                  <w:rStyle w:val="20"/>
                  <w:rFonts w:hint="eastAsia"/>
                </w:rPr>
                <w:t>橫琴</w:t>
              </w:r>
              <w:r>
                <w:tab/>
              </w:r>
              <w:r>
                <w:fldChar w:fldCharType="end"/>
              </w:r>
            </w:p>
            <w:p>
              <w:pPr>
                <w:pStyle w:val="8"/>
                <w:spacing w:after="360" w:afterLines="100"/>
                <w:contextualSpacing/>
                <w:rPr>
                  <w:rFonts w:asciiTheme="minorHAnsi" w:hAnsiTheme="minorHAnsi" w:eastAsiaTheme="minorEastAsia" w:cstheme="minorBidi"/>
                  <w:b w:val="0"/>
                  <w:szCs w:val="22"/>
                </w:rPr>
              </w:pPr>
              <w:r>
                <w:fldChar w:fldCharType="begin"/>
              </w:r>
              <w:r>
                <w:instrText xml:space="preserve"> HYPERLINK \l "_Toc176772931" </w:instrText>
              </w:r>
              <w:r>
                <w:fldChar w:fldCharType="separate"/>
              </w:r>
              <w:r>
                <w:rPr>
                  <w:rStyle w:val="20"/>
                </w:rPr>
                <w:t>3.</w:t>
              </w:r>
              <w:r>
                <w:rPr>
                  <w:rFonts w:asciiTheme="minorHAnsi" w:hAnsiTheme="minorHAnsi" w:eastAsiaTheme="minorEastAsia" w:cstheme="minorBidi"/>
                  <w:b w:val="0"/>
                  <w:szCs w:val="22"/>
                </w:rPr>
                <w:tab/>
              </w:r>
              <w:r>
                <w:rPr>
                  <w:rStyle w:val="20"/>
                  <w:rFonts w:hint="eastAsia"/>
                  <w:bCs/>
                </w:rPr>
                <w:t>評審程序、</w:t>
              </w:r>
              <w:r>
                <w:rPr>
                  <w:rStyle w:val="20"/>
                  <w:rFonts w:hint="eastAsia"/>
                </w:rPr>
                <w:t>申請資料及文件遞交</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"_Toc176772932" </w:instrText>
              </w:r>
              <w:r>
                <w:fldChar w:fldCharType="separate"/>
              </w:r>
              <w:r>
                <w:rPr>
                  <w:rStyle w:val="20"/>
                </w:rPr>
                <w:t>3.1.</w:t>
              </w:r>
              <w:r>
                <w:rPr>
                  <w:rFonts w:asciiTheme="minorHAnsi" w:hAnsiTheme="minorHAnsi" w:eastAsiaTheme="minorEastAsia" w:cstheme="minorBidi"/>
                  <w:szCs w:val="22"/>
                </w:rPr>
                <w:tab/>
              </w:r>
              <w:r>
                <w:rPr>
                  <w:rStyle w:val="20"/>
                  <w:rFonts w:hint="eastAsia"/>
                </w:rPr>
                <w:t>預審程序</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"_Toc176772933" </w:instrText>
              </w:r>
              <w:r>
                <w:fldChar w:fldCharType="separate"/>
              </w:r>
              <w:r>
                <w:rPr>
                  <w:rStyle w:val="20"/>
                </w:rPr>
                <w:t>3.2.</w:t>
              </w:r>
              <w:r>
                <w:rPr>
                  <w:rFonts w:asciiTheme="minorHAnsi" w:hAnsiTheme="minorHAnsi" w:eastAsiaTheme="minorEastAsia" w:cstheme="minorBidi"/>
                  <w:szCs w:val="22"/>
                </w:rPr>
                <w:tab/>
              </w:r>
              <w:r>
                <w:rPr>
                  <w:rStyle w:val="20"/>
                  <w:rFonts w:hint="eastAsia"/>
                </w:rPr>
                <w:t>申請資料及文件遞交</w:t>
              </w:r>
              <w:r>
                <w:tab/>
              </w:r>
              <w:r>
                <w:fldChar w:fldCharType="end"/>
              </w:r>
            </w:p>
            <w:p>
              <w:pPr>
                <w:pStyle w:val="10"/>
                <w:spacing w:after="360" w:afterLines="100"/>
                <w:contextualSpacing/>
                <w:rPr>
                  <w:rFonts w:asciiTheme="minorHAnsi" w:hAnsiTheme="minorHAnsi" w:eastAsiaTheme="minorEastAsia" w:cstheme="minorBidi"/>
                  <w:szCs w:val="22"/>
                </w:rPr>
              </w:pPr>
              <w:r>
                <w:fldChar w:fldCharType="begin"/>
              </w:r>
              <w:r>
                <w:instrText xml:space="preserve"> HYPERLINK \l "_Toc176772934" </w:instrText>
              </w:r>
              <w:r>
                <w:fldChar w:fldCharType="separate"/>
              </w:r>
              <w:r>
                <w:rPr>
                  <w:rStyle w:val="20"/>
                </w:rPr>
                <w:t>3.3.</w:t>
              </w:r>
              <w:r>
                <w:rPr>
                  <w:rFonts w:asciiTheme="minorHAnsi" w:hAnsiTheme="minorHAnsi" w:eastAsiaTheme="minorEastAsia" w:cstheme="minorBidi"/>
                  <w:szCs w:val="22"/>
                </w:rPr>
                <w:tab/>
              </w:r>
              <w:r>
                <w:rPr>
                  <w:rStyle w:val="20"/>
                  <w:rFonts w:hint="eastAsia"/>
                </w:rPr>
                <w:t>活動報告</w:t>
              </w:r>
              <w:r>
                <w:tab/>
              </w:r>
              <w:r>
                <w:fldChar w:fldCharType="end"/>
              </w:r>
            </w:p>
            <w:p>
              <w:pPr>
                <w:pStyle w:val="8"/>
                <w:spacing w:before="240" w:after="240"/>
                <w:rPr>
                  <w:rFonts w:asciiTheme="minorHAnsi" w:hAnsiTheme="minorHAnsi" w:eastAsiaTheme="minorEastAsia" w:cstheme="minorBidi"/>
                  <w:b w:val="0"/>
                  <w:szCs w:val="22"/>
                </w:rPr>
              </w:pPr>
              <w:r>
                <w:fldChar w:fldCharType="begin"/>
              </w:r>
              <w:r>
                <w:instrText xml:space="preserve"> HYPERLINK \l "_Toc176772935" </w:instrText>
              </w:r>
              <w:r>
                <w:fldChar w:fldCharType="separate"/>
              </w:r>
              <w:r>
                <w:rPr>
                  <w:rStyle w:val="20"/>
                </w:rPr>
                <w:t>4.</w:t>
              </w:r>
              <w:r>
                <w:rPr>
                  <w:rFonts w:asciiTheme="minorHAnsi" w:hAnsiTheme="minorHAnsi" w:eastAsiaTheme="minorEastAsia" w:cstheme="minorBidi"/>
                  <w:b w:val="0"/>
                  <w:szCs w:val="22"/>
                </w:rPr>
                <w:tab/>
              </w:r>
              <w:r>
                <w:rPr>
                  <w:rStyle w:val="20"/>
                  <w:rFonts w:hint="eastAsia"/>
                  <w:bCs/>
                </w:rPr>
                <w:t>條款及細則</w:t>
              </w:r>
              <w:r>
                <w:tab/>
              </w:r>
              <w:r>
                <w:fldChar w:fldCharType="end"/>
              </w:r>
            </w:p>
            <w:p>
              <w:pPr>
                <w:pStyle w:val="8"/>
                <w:rPr>
                  <w:rFonts w:asciiTheme="minorHAnsi" w:hAnsiTheme="minorHAnsi" w:eastAsiaTheme="minorEastAsia" w:cstheme="minorBidi"/>
                  <w:b w:val="0"/>
                  <w:szCs w:val="22"/>
                </w:rPr>
              </w:pPr>
              <w:r>
                <w:fldChar w:fldCharType="begin"/>
              </w:r>
              <w:r>
                <w:instrText xml:space="preserve"> HYPERLINK \l "_Toc176772936" </w:instrText>
              </w:r>
              <w:r>
                <w:fldChar w:fldCharType="separate"/>
              </w:r>
              <w:r>
                <w:rPr>
                  <w:rStyle w:val="20"/>
                </w:rPr>
                <w:t>5.</w:t>
              </w:r>
              <w:r>
                <w:rPr>
                  <w:rFonts w:asciiTheme="minorHAnsi" w:hAnsiTheme="minorHAnsi" w:eastAsiaTheme="minorEastAsia" w:cstheme="minorBidi"/>
                  <w:b w:val="0"/>
                  <w:szCs w:val="22"/>
                </w:rPr>
                <w:tab/>
              </w:r>
              <w:r>
                <w:rPr>
                  <w:rStyle w:val="20"/>
                  <w:rFonts w:hint="eastAsia"/>
                  <w:bCs/>
                </w:rPr>
                <w:t>應遵事項</w:t>
              </w:r>
              <w:r>
                <w:tab/>
              </w:r>
              <w:r>
                <w:fldChar w:fldCharType="end"/>
              </w:r>
            </w:p>
            <w:p>
              <w:pPr>
                <w:spacing w:line="360" w:lineRule="auto"/>
                <w:rPr>
                  <w:rFonts w:eastAsia="DFKai-SB"/>
                </w:rPr>
              </w:pPr>
              <w:r>
                <w:rPr>
                  <w:rFonts w:eastAsia="DFKai-SB"/>
                </w:rPr>
                <w:fldChar w:fldCharType="end"/>
              </w:r>
            </w:p>
          </w:sdtContent>
        </w:sdt>
        <w:p>
          <w:pPr>
            <w:pStyle w:val="27"/>
            <w:jc w:val="center"/>
            <w:rPr>
              <w:rFonts w:eastAsia="DFKai-SB"/>
            </w:rPr>
          </w:pPr>
        </w:p>
      </w:sdtContent>
    </w:sdt>
    <w:p>
      <w:pPr>
        <w:widowControl/>
        <w:rPr>
          <w:rFonts w:eastAsia="DFKai-SB"/>
          <w:b/>
          <w:bCs/>
          <w:u w:val="single"/>
        </w:rPr>
      </w:pPr>
      <w:bookmarkStart w:id="2" w:name="_Hlk133594190"/>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p>
      <w:pPr>
        <w:widowControl/>
        <w:rPr>
          <w:rFonts w:eastAsia="DFKai-SB"/>
          <w:b/>
          <w:bCs/>
          <w:u w:val="single"/>
        </w:rPr>
      </w:pPr>
    </w:p>
    <w:bookmarkEnd w:id="2"/>
    <w:p>
      <w:pPr>
        <w:pStyle w:val="24"/>
        <w:numPr>
          <w:ilvl w:val="0"/>
          <w:numId w:val="2"/>
        </w:numPr>
        <w:spacing w:line="300" w:lineRule="exact"/>
        <w:ind w:leftChars="0"/>
        <w:jc w:val="both"/>
        <w:outlineLvl w:val="0"/>
        <w:rPr>
          <w:rFonts w:eastAsia="DFKai-SB"/>
          <w:b/>
          <w:bCs/>
          <w:u w:val="single"/>
        </w:rPr>
      </w:pPr>
      <w:bookmarkStart w:id="3" w:name="_Toc422842679"/>
      <w:r>
        <w:rPr>
          <w:rFonts w:hAnsi="DFKai-SB" w:eastAsia="DFKai-SB"/>
          <w:b/>
          <w:bCs/>
          <w:u w:val="single"/>
        </w:rPr>
        <w:t>計劃基本資料</w:t>
      </w:r>
      <w:bookmarkEnd w:id="3"/>
      <w:r>
        <w:rPr>
          <w:rFonts w:hint="eastAsia" w:eastAsia="DFKai-SB"/>
          <w:b/>
          <w:bCs/>
          <w:u w:val="single"/>
        </w:rPr>
        <w:t>︰</w:t>
      </w:r>
    </w:p>
    <w:p>
      <w:pPr>
        <w:pStyle w:val="24"/>
        <w:spacing w:line="300" w:lineRule="exact"/>
        <w:ind w:leftChars="0"/>
        <w:jc w:val="both"/>
        <w:outlineLvl w:val="0"/>
        <w:rPr>
          <w:rFonts w:eastAsia="DFKai-SB"/>
          <w:b/>
          <w:bCs/>
          <w:u w:val="single"/>
        </w:rPr>
      </w:pPr>
    </w:p>
    <w:p>
      <w:pPr>
        <w:pStyle w:val="24"/>
        <w:numPr>
          <w:ilvl w:val="1"/>
          <w:numId w:val="2"/>
        </w:numPr>
        <w:spacing w:line="300" w:lineRule="exact"/>
        <w:ind w:left="480" w:leftChars="0" w:hanging="480"/>
        <w:jc w:val="both"/>
        <w:outlineLvl w:val="1"/>
        <w:rPr>
          <w:rFonts w:eastAsia="DFKai-SB"/>
          <w:b/>
        </w:rPr>
      </w:pPr>
      <w:r>
        <w:rPr>
          <w:rFonts w:hint="eastAsia" w:eastAsia="DFKai-SB"/>
          <w:b/>
        </w:rPr>
        <w:t>目的</w:t>
      </w:r>
    </w:p>
    <w:p>
      <w:pPr>
        <w:pStyle w:val="24"/>
        <w:spacing w:line="300" w:lineRule="exact"/>
        <w:jc w:val="both"/>
        <w:outlineLvl w:val="1"/>
        <w:rPr>
          <w:rFonts w:ascii="DFKai-SB" w:hAnsi="DFKai-SB" w:eastAsia="DFKai-SB"/>
          <w:shd w:val="clear" w:color="auto" w:fill="FFFFFF" w:themeFill="background1"/>
        </w:rPr>
      </w:pPr>
      <w:bookmarkStart w:id="4" w:name="OLE_LINK1"/>
      <w:r>
        <w:rPr>
          <w:rFonts w:hint="eastAsia" w:eastAsia="DFKai-SB"/>
          <w:shd w:val="clear" w:color="auto" w:fill="FFFFFF" w:themeFill="background1"/>
        </w:rPr>
        <w:t>乘著“慶祝中華人民共和國成立七十五週年、澳門回歸祖國二十五週年、橫琴粵澳深度合作區成立三週年”的契機，澳門特別行政區政府旅遊局與橫琴粵澳深度合作區經濟發展局於原有</w:t>
      </w:r>
      <w:r>
        <w:rPr>
          <w:rFonts w:ascii="DFKai-SB" w:hAnsi="DFKai-SB" w:eastAsia="DFKai-SB"/>
          <w:shd w:val="clear" w:color="auto" w:fill="FFFFFF" w:themeFill="background1"/>
        </w:rPr>
        <w:t>“</w:t>
      </w:r>
      <w:r>
        <w:rPr>
          <w:rFonts w:hint="eastAsia" w:eastAsia="DFKai-SB"/>
          <w:shd w:val="clear" w:color="auto" w:fill="FFFFFF" w:themeFill="background1"/>
        </w:rPr>
        <w:t>澳琴同遊激勵計劃</w:t>
      </w:r>
      <w:r>
        <w:rPr>
          <w:rFonts w:ascii="DFKai-SB" w:hAnsi="DFKai-SB" w:eastAsia="DFKai-SB"/>
          <w:shd w:val="clear" w:color="auto" w:fill="FFFFFF" w:themeFill="background1"/>
        </w:rPr>
        <w:t>”</w:t>
      </w:r>
      <w:r>
        <w:rPr>
          <w:rFonts w:hint="eastAsia" w:ascii="DFKai-SB" w:hAnsi="DFKai-SB" w:eastAsia="DFKai-SB"/>
          <w:shd w:val="clear" w:color="auto" w:fill="FFFFFF" w:themeFill="background1"/>
        </w:rPr>
        <w:t>的基礎上</w:t>
      </w:r>
      <w:r>
        <w:rPr>
          <w:rFonts w:hint="eastAsia" w:eastAsia="DFKai-SB"/>
          <w:shd w:val="clear" w:color="auto" w:fill="FFFFFF" w:themeFill="background1"/>
        </w:rPr>
        <w:t>，推出</w:t>
      </w:r>
      <w:r>
        <w:rPr>
          <w:rFonts w:ascii="DFKai-SB" w:hAnsi="DFKai-SB" w:eastAsia="DFKai-SB"/>
          <w:shd w:val="clear" w:color="auto" w:fill="FFFFFF" w:themeFill="background1"/>
        </w:rPr>
        <w:t>“</w:t>
      </w:r>
      <w:r>
        <w:rPr>
          <w:rFonts w:hint="eastAsia" w:ascii="DFKai-SB" w:hAnsi="DFKai-SB" w:eastAsia="DFKai-SB"/>
          <w:shd w:val="clear" w:color="auto" w:fill="FFFFFF" w:themeFill="background1"/>
        </w:rPr>
        <w:t xml:space="preserve">慶祝中華人民共和國成立七十五週年、澳門回歸祖國二十五週年、橫琴粵澳深度合作區成立三週年 </w:t>
      </w:r>
      <w:r>
        <w:rPr>
          <w:rFonts w:hint="eastAsia" w:eastAsia="DFKai-SB"/>
          <w:shd w:val="clear" w:color="auto" w:fill="FFFFFF" w:themeFill="background1"/>
        </w:rPr>
        <w:t>澳琴同遊激勵計劃</w:t>
      </w:r>
      <w:r>
        <w:rPr>
          <w:rFonts w:ascii="DFKai-SB" w:hAnsi="DFKai-SB" w:eastAsia="DFKai-SB"/>
          <w:shd w:val="clear" w:color="auto" w:fill="FFFFFF" w:themeFill="background1"/>
        </w:rPr>
        <w:t>”</w:t>
      </w:r>
      <w:r>
        <w:rPr>
          <w:rFonts w:hint="eastAsia" w:ascii="DFKai-SB" w:hAnsi="DFKai-SB" w:eastAsia="DFKai-SB"/>
          <w:shd w:val="clear" w:color="auto" w:fill="FFFFFF" w:themeFill="background1"/>
        </w:rPr>
        <w:t>體驗版本</w:t>
      </w:r>
      <w:r>
        <w:rPr>
          <w:rFonts w:hint="eastAsia" w:eastAsia="DFKai-SB"/>
          <w:shd w:val="clear" w:color="auto" w:fill="FFFFFF" w:themeFill="background1"/>
        </w:rPr>
        <w:t>，與商務旅客共同慶祝“三慶”的喜悅，同時推進澳門和橫琴之“一程多站”/ “一會展兩地”旅遊路線為發展目標，並鼓勵商務旅客深入社區進行體驗活動，激活社區經濟發展。</w:t>
      </w:r>
    </w:p>
    <w:p>
      <w:pPr>
        <w:pStyle w:val="24"/>
        <w:spacing w:line="300" w:lineRule="exact"/>
        <w:ind w:leftChars="0"/>
        <w:jc w:val="both"/>
        <w:outlineLvl w:val="1"/>
        <w:rPr>
          <w:rFonts w:eastAsia="DFKai-SB"/>
        </w:rPr>
      </w:pPr>
    </w:p>
    <w:bookmarkEnd w:id="4"/>
    <w:p>
      <w:pPr>
        <w:pStyle w:val="24"/>
        <w:numPr>
          <w:ilvl w:val="1"/>
          <w:numId w:val="2"/>
        </w:numPr>
        <w:spacing w:line="300" w:lineRule="exact"/>
        <w:ind w:left="480" w:leftChars="0" w:hanging="480"/>
        <w:jc w:val="both"/>
        <w:outlineLvl w:val="1"/>
        <w:rPr>
          <w:rFonts w:eastAsia="DFKai-SB"/>
          <w:b/>
        </w:rPr>
      </w:pPr>
      <w:bookmarkStart w:id="5" w:name="_Toc422842681"/>
      <w:bookmarkStart w:id="6" w:name="_Hlk134460566"/>
      <w:r>
        <w:rPr>
          <w:rFonts w:hAnsi="DFKai-SB" w:eastAsia="DFKai-SB"/>
          <w:b/>
        </w:rPr>
        <w:t>對象</w:t>
      </w:r>
      <w:bookmarkEnd w:id="5"/>
    </w:p>
    <w:bookmarkEnd w:id="6"/>
    <w:p>
      <w:pPr>
        <w:spacing w:line="300" w:lineRule="exact"/>
        <w:ind w:left="480"/>
        <w:jc w:val="both"/>
        <w:rPr>
          <w:rFonts w:hAnsi="DFKai-SB" w:eastAsia="DFKai-SB"/>
        </w:rPr>
      </w:pPr>
      <w:bookmarkStart w:id="7" w:name="OLE_LINK2"/>
      <w:r>
        <w:rPr>
          <w:rFonts w:hint="eastAsia" w:hAnsi="DFKai-SB" w:eastAsia="DFKai-SB"/>
        </w:rPr>
        <w:t>以主辦、籌辦單位或指定委託單位的名義</w:t>
      </w:r>
      <w:r>
        <w:rPr>
          <w:rFonts w:hAnsi="DFKai-SB" w:eastAsia="DFKai-SB"/>
        </w:rPr>
        <w:t>（以下簡稱</w:t>
      </w:r>
      <w:bookmarkStart w:id="8" w:name="_Hlk110592498"/>
      <w:r>
        <w:rPr>
          <w:rFonts w:hint="eastAsia" w:eastAsia="DFKai-SB"/>
        </w:rPr>
        <w:t>“</w:t>
      </w:r>
      <w:bookmarkStart w:id="9" w:name="_Hlk132208004"/>
      <w:r>
        <w:rPr>
          <w:rFonts w:hAnsi="DFKai-SB" w:eastAsia="DFKai-SB"/>
        </w:rPr>
        <w:t>申請</w:t>
      </w:r>
      <w:r>
        <w:rPr>
          <w:rFonts w:hint="eastAsia" w:hAnsi="DFKai-SB" w:eastAsia="DFKai-SB"/>
        </w:rPr>
        <w:t>人</w:t>
      </w:r>
      <w:bookmarkEnd w:id="9"/>
      <w:r>
        <w:rPr>
          <w:rFonts w:hint="eastAsia" w:eastAsia="DFKai-SB"/>
        </w:rPr>
        <w:t>”</w:t>
      </w:r>
      <w:bookmarkEnd w:id="8"/>
      <w:r>
        <w:rPr>
          <w:rFonts w:hAnsi="DFKai-SB" w:eastAsia="DFKai-SB"/>
        </w:rPr>
        <w:t>）</w:t>
      </w:r>
      <w:r>
        <w:rPr>
          <w:rFonts w:hint="eastAsia" w:hAnsi="DFKai-SB" w:eastAsia="DFKai-SB"/>
        </w:rPr>
        <w:t>在澳門或合作區</w:t>
      </w:r>
      <w:r>
        <w:rPr>
          <w:rFonts w:hAnsi="DFKai-SB" w:eastAsia="DFKai-SB"/>
        </w:rPr>
        <w:t>籌辦</w:t>
      </w:r>
      <w:r>
        <w:rPr>
          <w:rFonts w:hint="eastAsia" w:hAnsi="DFKai-SB" w:eastAsia="DFKai-SB"/>
        </w:rPr>
        <w:t>“</w:t>
      </w:r>
      <w:bookmarkStart w:id="10" w:name="_Hlk132193785"/>
      <w:r>
        <w:rPr>
          <w:rFonts w:hint="eastAsia" w:hAnsi="DFKai-SB" w:eastAsia="DFKai-SB"/>
        </w:rPr>
        <w:t>獎勵旅遊</w:t>
      </w:r>
      <w:bookmarkEnd w:id="10"/>
      <w:r>
        <w:rPr>
          <w:rFonts w:hint="eastAsia" w:hAnsi="DFKai-SB" w:eastAsia="DFKai-SB"/>
        </w:rPr>
        <w:t>”</w:t>
      </w:r>
      <w:r>
        <w:rPr>
          <w:rFonts w:hAnsi="DFKai-SB" w:eastAsia="DFKai-SB"/>
        </w:rPr>
        <w:t>活動</w:t>
      </w:r>
      <w:bookmarkEnd w:id="7"/>
      <w:r>
        <w:rPr>
          <w:rFonts w:hint="eastAsia" w:hAnsi="DFKai-SB" w:eastAsia="DFKai-SB"/>
        </w:rPr>
        <w:t>：</w:t>
      </w:r>
    </w:p>
    <w:p>
      <w:pPr>
        <w:pStyle w:val="24"/>
        <w:numPr>
          <w:ilvl w:val="0"/>
          <w:numId w:val="3"/>
        </w:numPr>
        <w:spacing w:line="300" w:lineRule="exact"/>
        <w:ind w:left="847" w:leftChars="178" w:hanging="420" w:hangingChars="175"/>
        <w:jc w:val="both"/>
        <w:rPr>
          <w:rFonts w:hAnsi="DFKai-SB" w:eastAsia="DFKai-SB"/>
        </w:rPr>
      </w:pPr>
      <w:r>
        <w:rPr>
          <w:rFonts w:hint="eastAsia" w:hAnsi="DFKai-SB" w:eastAsia="DFKai-SB"/>
        </w:rPr>
        <w:t>在澳門或</w:t>
      </w:r>
      <w:r>
        <w:rPr>
          <w:rFonts w:hint="eastAsia" w:eastAsia="DFKai-SB"/>
        </w:rPr>
        <w:t>橫琴</w:t>
      </w:r>
      <w:r>
        <w:rPr>
          <w:rFonts w:hint="eastAsia" w:hAnsi="DFKai-SB" w:eastAsia="DFKai-SB"/>
        </w:rPr>
        <w:t>依法成立並登記納稅的企業；</w:t>
      </w:r>
    </w:p>
    <w:p>
      <w:pPr>
        <w:pStyle w:val="24"/>
        <w:numPr>
          <w:ilvl w:val="0"/>
          <w:numId w:val="4"/>
        </w:numPr>
        <w:spacing w:line="300" w:lineRule="exact"/>
        <w:ind w:left="847" w:leftChars="178" w:hanging="420" w:hangingChars="175"/>
        <w:jc w:val="both"/>
        <w:rPr>
          <w:rFonts w:hAnsi="DFKai-SB" w:eastAsia="DFKai-SB"/>
        </w:rPr>
      </w:pPr>
      <w:r>
        <w:rPr>
          <w:rFonts w:hint="eastAsia" w:hAnsi="DFKai-SB" w:eastAsia="DFKai-SB"/>
        </w:rPr>
        <w:t>在澳門或</w:t>
      </w:r>
      <w:r>
        <w:rPr>
          <w:rFonts w:hint="eastAsia" w:eastAsia="DFKai-SB"/>
        </w:rPr>
        <w:t>橫琴</w:t>
      </w:r>
      <w:r>
        <w:rPr>
          <w:rFonts w:hint="eastAsia" w:hAnsi="DFKai-SB" w:eastAsia="DFKai-SB"/>
        </w:rPr>
        <w:t>依法設立的非盈利組織；</w:t>
      </w:r>
    </w:p>
    <w:p>
      <w:pPr>
        <w:pStyle w:val="24"/>
        <w:numPr>
          <w:ilvl w:val="0"/>
          <w:numId w:val="4"/>
        </w:numPr>
        <w:spacing w:line="300" w:lineRule="exact"/>
        <w:ind w:left="847" w:leftChars="178" w:hanging="420" w:hangingChars="175"/>
        <w:jc w:val="both"/>
        <w:rPr>
          <w:rFonts w:eastAsia="DFKai-SB"/>
        </w:rPr>
      </w:pPr>
      <w:r>
        <w:rPr>
          <w:rFonts w:hint="eastAsia" w:hAnsi="DFKai-SB" w:eastAsia="DFKai-SB"/>
        </w:rPr>
        <w:t>在澳門或</w:t>
      </w:r>
      <w:r>
        <w:rPr>
          <w:rFonts w:hint="eastAsia" w:eastAsia="DFKai-SB"/>
        </w:rPr>
        <w:t>橫琴</w:t>
      </w:r>
      <w:r>
        <w:rPr>
          <w:rFonts w:hint="eastAsia" w:hAnsi="DFKai-SB" w:eastAsia="DFKai-SB"/>
        </w:rPr>
        <w:t>以外的實體，須在當地依法設立。</w:t>
      </w:r>
    </w:p>
    <w:p>
      <w:pPr>
        <w:pStyle w:val="24"/>
        <w:autoSpaceDE w:val="0"/>
        <w:autoSpaceDN w:val="0"/>
        <w:adjustRightInd w:val="0"/>
        <w:spacing w:line="300" w:lineRule="exact"/>
        <w:ind w:left="5760" w:leftChars="2400"/>
        <w:jc w:val="both"/>
        <w:rPr>
          <w:rFonts w:hAnsi="DFKai-SB" w:eastAsia="DFKai-SB"/>
        </w:rPr>
      </w:pPr>
    </w:p>
    <w:p>
      <w:pPr>
        <w:pStyle w:val="24"/>
        <w:numPr>
          <w:ilvl w:val="1"/>
          <w:numId w:val="2"/>
        </w:numPr>
        <w:autoSpaceDE w:val="0"/>
        <w:autoSpaceDN w:val="0"/>
        <w:adjustRightInd w:val="0"/>
        <w:spacing w:line="300" w:lineRule="exact"/>
        <w:ind w:left="480" w:leftChars="0" w:hanging="480"/>
        <w:jc w:val="both"/>
        <w:outlineLvl w:val="1"/>
        <w:rPr>
          <w:rFonts w:eastAsia="DFKai-SB"/>
          <w:b/>
        </w:rPr>
      </w:pPr>
      <w:bookmarkStart w:id="11" w:name="OLE_LINK4"/>
      <w:bookmarkStart w:id="12" w:name="_Toc422842685"/>
      <w:bookmarkStart w:id="13" w:name="_Hlk134460487"/>
      <w:r>
        <w:rPr>
          <w:rFonts w:hAnsi="DFKai-SB" w:eastAsia="DFKai-SB"/>
          <w:b/>
        </w:rPr>
        <w:t>受惠資格</w:t>
      </w:r>
      <w:bookmarkEnd w:id="11"/>
      <w:bookmarkEnd w:id="12"/>
    </w:p>
    <w:bookmarkEnd w:id="13"/>
    <w:p>
      <w:pPr>
        <w:snapToGrid w:val="0"/>
        <w:spacing w:line="300" w:lineRule="exact"/>
        <w:ind w:left="480"/>
        <w:jc w:val="both"/>
        <w:rPr>
          <w:rFonts w:hAnsi="DFKai-SB" w:eastAsia="DFKai-SB"/>
          <w:lang w:val="en-GB"/>
        </w:rPr>
      </w:pPr>
      <w:r>
        <w:rPr>
          <w:rFonts w:hint="eastAsia" w:hAnsi="DFKai-SB" w:eastAsia="DFKai-SB"/>
          <w:lang w:val="en-GB"/>
        </w:rPr>
        <w:t>於澳門或橫琴進行</w:t>
      </w:r>
      <w:r>
        <w:rPr>
          <w:rFonts w:hint="eastAsia" w:hAnsi="DFKai-SB" w:eastAsia="DFKai-SB"/>
        </w:rPr>
        <w:t>“獎勵旅遊”</w:t>
      </w:r>
      <w:r>
        <w:rPr>
          <w:rFonts w:hint="eastAsia" w:hAnsi="DFKai-SB" w:eastAsia="DFKai-SB"/>
          <w:lang w:val="en-GB"/>
        </w:rPr>
        <w:t>活動，規模</w:t>
      </w:r>
      <w:r>
        <w:rPr>
          <w:rFonts w:hint="eastAsia" w:hAnsi="DFKai-SB" w:eastAsia="DFKai-SB"/>
        </w:rPr>
        <w:t>須達</w:t>
      </w:r>
      <w:r>
        <w:rPr>
          <w:rFonts w:eastAsia="DFKai-SB"/>
          <w:b/>
          <w:bCs/>
        </w:rPr>
        <w:t>25</w:t>
      </w:r>
      <w:r>
        <w:rPr>
          <w:rFonts w:hint="eastAsia" w:hAnsi="DFKai-SB" w:eastAsia="DFKai-SB"/>
          <w:b/>
          <w:bCs/>
        </w:rPr>
        <w:t>名</w:t>
      </w:r>
      <w:r>
        <w:rPr>
          <w:rFonts w:hint="eastAsia" w:hAnsi="DFKai-SB" w:eastAsia="DFKai-SB"/>
        </w:rPr>
        <w:t>及以上，參與活動的受惠人士必須為非澳門及橫琴居民，</w:t>
      </w:r>
      <w:r>
        <w:rPr>
          <w:rFonts w:hint="eastAsia" w:hAnsi="DFKai-SB" w:eastAsia="DFKai-SB"/>
          <w:lang w:val="en-GB"/>
        </w:rPr>
        <w:t>並在澳門最少連續住宿</w:t>
      </w:r>
      <w:r>
        <w:rPr>
          <w:rFonts w:hAnsi="DFKai-SB" w:eastAsia="DFKai-SB"/>
          <w:b/>
          <w:bCs/>
          <w:lang w:val="en-GB"/>
        </w:rPr>
        <w:t>1</w:t>
      </w:r>
      <w:r>
        <w:rPr>
          <w:rFonts w:hint="eastAsia" w:hAnsi="DFKai-SB" w:eastAsia="DFKai-SB"/>
          <w:b/>
          <w:bCs/>
          <w:lang w:val="en-GB"/>
        </w:rPr>
        <w:t>晚</w:t>
      </w:r>
      <w:r>
        <w:rPr>
          <w:rFonts w:hint="eastAsia" w:hAnsi="DFKai-SB" w:eastAsia="DFKai-SB"/>
        </w:rPr>
        <w:t>及在</w:t>
      </w:r>
      <w:r>
        <w:rPr>
          <w:rFonts w:hint="eastAsia" w:hAnsi="DFKai-SB" w:eastAsia="DFKai-SB"/>
          <w:lang w:val="en-GB"/>
        </w:rPr>
        <w:t>橫琴進行</w:t>
      </w:r>
      <w:r>
        <w:rPr>
          <w:rFonts w:hint="eastAsia" w:hAnsi="DFKai-SB" w:eastAsia="DFKai-SB"/>
          <w:b/>
          <w:bCs/>
          <w:lang w:val="en-GB"/>
        </w:rPr>
        <w:t>半天</w:t>
      </w:r>
      <w:r>
        <w:rPr>
          <w:rFonts w:hint="eastAsia" w:hAnsi="DFKai-SB" w:eastAsia="DFKai-SB"/>
          <w:lang w:val="en-GB"/>
        </w:rPr>
        <w:t>消費活動</w:t>
      </w:r>
      <w:r>
        <w:rPr>
          <w:rFonts w:hAnsi="DFKai-SB" w:eastAsia="DFKai-SB"/>
          <w:lang w:val="en-GB"/>
        </w:rPr>
        <w:t>。</w:t>
      </w:r>
    </w:p>
    <w:p>
      <w:pPr>
        <w:widowControl/>
        <w:rPr>
          <w:rFonts w:eastAsia="DFKai-SB"/>
        </w:rPr>
      </w:pPr>
    </w:p>
    <w:p>
      <w:pPr>
        <w:pStyle w:val="24"/>
        <w:numPr>
          <w:ilvl w:val="0"/>
          <w:numId w:val="2"/>
        </w:numPr>
        <w:spacing w:line="300" w:lineRule="exact"/>
        <w:ind w:leftChars="0"/>
        <w:jc w:val="both"/>
        <w:outlineLvl w:val="0"/>
        <w:rPr>
          <w:rFonts w:hAnsi="DFKai-SB" w:eastAsia="DFKai-SB"/>
          <w:b/>
          <w:bCs/>
          <w:u w:val="single"/>
        </w:rPr>
      </w:pPr>
      <w:bookmarkStart w:id="14" w:name="_Toc422842687"/>
      <w:r>
        <w:rPr>
          <w:rFonts w:hint="eastAsia" w:hAnsi="DFKai-SB" w:eastAsia="DFKai-SB"/>
          <w:b/>
          <w:bCs/>
          <w:u w:val="single"/>
        </w:rPr>
        <w:t>支持項目</w:t>
      </w:r>
      <w:r>
        <w:rPr>
          <w:rFonts w:hint="eastAsia" w:eastAsia="DFKai-SB"/>
          <w:b/>
          <w:bCs/>
          <w:u w:val="single"/>
        </w:rPr>
        <w:t>︰</w:t>
      </w:r>
    </w:p>
    <w:p>
      <w:pPr>
        <w:spacing w:line="300" w:lineRule="exact"/>
        <w:jc w:val="both"/>
        <w:outlineLvl w:val="0"/>
        <w:rPr>
          <w:rFonts w:hAnsi="DFKai-SB" w:eastAsia="DFKai-SB"/>
          <w:b/>
          <w:bCs/>
          <w:u w:val="single"/>
        </w:rPr>
      </w:pPr>
    </w:p>
    <w:p>
      <w:pPr>
        <w:pStyle w:val="24"/>
        <w:numPr>
          <w:ilvl w:val="1"/>
          <w:numId w:val="2"/>
        </w:numPr>
        <w:spacing w:line="300" w:lineRule="exact"/>
        <w:ind w:left="851" w:leftChars="0" w:hanging="480"/>
        <w:jc w:val="both"/>
        <w:outlineLvl w:val="1"/>
        <w:rPr>
          <w:rFonts w:hAnsi="DFKai-SB" w:eastAsia="DFKai-SB"/>
          <w:b/>
          <w:bCs/>
        </w:rPr>
      </w:pPr>
      <w:bookmarkStart w:id="15" w:name="OLE_LINK5"/>
      <w:bookmarkStart w:id="16" w:name="_Hlk132214906"/>
      <w:bookmarkStart w:id="17" w:name="_Hlk110592164"/>
      <w:r>
        <w:rPr>
          <w:rFonts w:hint="eastAsia" w:hAnsi="DFKai-SB" w:eastAsia="DFKai-SB"/>
          <w:b/>
          <w:bCs/>
        </w:rPr>
        <w:t xml:space="preserve">支持項目 </w:t>
      </w:r>
      <w:r>
        <w:rPr>
          <w:rFonts w:hAnsi="DFKai-SB" w:eastAsia="DFKai-SB"/>
          <w:b/>
          <w:bCs/>
        </w:rPr>
        <w:t xml:space="preserve">- </w:t>
      </w:r>
      <w:r>
        <w:rPr>
          <w:rFonts w:hint="eastAsia" w:hAnsi="DFKai-SB" w:eastAsia="DFKai-SB"/>
          <w:b/>
          <w:bCs/>
        </w:rPr>
        <w:t>澳門</w:t>
      </w:r>
      <w:bookmarkEnd w:id="15"/>
      <w:r>
        <w:rPr>
          <w:rFonts w:hint="eastAsia" w:hAnsi="DFKai-SB" w:eastAsia="DFKai-SB"/>
          <w:b/>
          <w:bCs/>
        </w:rPr>
        <w:t>︰</w:t>
      </w:r>
    </w:p>
    <w:p>
      <w:pPr>
        <w:pStyle w:val="24"/>
        <w:spacing w:line="300" w:lineRule="exact"/>
        <w:ind w:leftChars="0"/>
        <w:jc w:val="both"/>
        <w:outlineLvl w:val="1"/>
        <w:rPr>
          <w:rFonts w:hAnsi="DFKai-SB" w:eastAsia="DFKai-SB"/>
          <w:b/>
          <w:bCs/>
        </w:rPr>
      </w:pPr>
    </w:p>
    <w:tbl>
      <w:tblPr>
        <w:tblStyle w:val="12"/>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701" w:type="dxa"/>
            <w:shd w:val="clear" w:color="auto" w:fill="auto"/>
          </w:tcPr>
          <w:p>
            <w:pPr>
              <w:pStyle w:val="24"/>
              <w:snapToGrid w:val="0"/>
              <w:spacing w:line="300" w:lineRule="exact"/>
              <w:ind w:left="0" w:leftChars="0"/>
              <w:outlineLvl w:val="0"/>
              <w:rPr>
                <w:rFonts w:ascii="DFKai-SB" w:hAnsi="DFKai-SB" w:eastAsia="DFKai-SB"/>
                <w:b/>
                <w:bCs/>
                <w:spacing w:val="-2"/>
              </w:rPr>
            </w:pPr>
            <w:r>
              <w:rPr>
                <w:rFonts w:hint="eastAsia" w:ascii="DFKai-SB" w:hAnsi="DFKai-SB" w:eastAsia="DFKai-SB"/>
                <w:b/>
                <w:bCs/>
                <w:spacing w:val="-2"/>
              </w:rPr>
              <w:t>個案規模</w:t>
            </w:r>
          </w:p>
          <w:p>
            <w:pPr>
              <w:pStyle w:val="24"/>
              <w:snapToGrid w:val="0"/>
              <w:spacing w:line="300" w:lineRule="exact"/>
              <w:ind w:left="0" w:leftChars="0"/>
              <w:outlineLvl w:val="0"/>
              <w:rPr>
                <w:rFonts w:eastAsia="DFKai-SB"/>
                <w:b/>
              </w:rPr>
            </w:pPr>
            <w:r>
              <w:rPr>
                <w:rFonts w:hint="eastAsia" w:eastAsia="DFKai-SB"/>
                <w:b/>
              </w:rPr>
              <w:t>(</w:t>
            </w:r>
            <w:r>
              <w:rPr>
                <w:rFonts w:eastAsia="DFKai-SB"/>
                <w:b/>
              </w:rPr>
              <w:t>參加者人數</w:t>
            </w:r>
            <w:r>
              <w:rPr>
                <w:rFonts w:hint="eastAsia" w:eastAsia="DFKai-SB"/>
                <w:b/>
              </w:rPr>
              <w:t>)</w:t>
            </w:r>
          </w:p>
        </w:tc>
        <w:tc>
          <w:tcPr>
            <w:tcW w:w="7087" w:type="dxa"/>
            <w:shd w:val="clear" w:color="auto" w:fill="auto"/>
          </w:tcPr>
          <w:p>
            <w:pPr>
              <w:pStyle w:val="24"/>
              <w:snapToGrid w:val="0"/>
              <w:spacing w:line="300" w:lineRule="exact"/>
              <w:ind w:left="0" w:leftChars="0"/>
              <w:outlineLvl w:val="0"/>
              <w:rPr>
                <w:rFonts w:eastAsia="DFKai-SB"/>
                <w:b/>
              </w:rPr>
            </w:pPr>
            <w:r>
              <w:rPr>
                <w:rFonts w:hint="eastAsia" w:eastAsia="DFKai-SB"/>
                <w:b/>
              </w:rPr>
              <w:t>支持項目</w:t>
            </w:r>
          </w:p>
          <w:p>
            <w:pPr>
              <w:pStyle w:val="24"/>
              <w:snapToGrid w:val="0"/>
              <w:spacing w:line="300" w:lineRule="exact"/>
              <w:ind w:left="0" w:leftChars="0"/>
              <w:outlineLvl w:val="0"/>
              <w:rPr>
                <w:rFonts w:eastAsia="DFKai-SB"/>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01" w:type="dxa"/>
            <w:shd w:val="clear" w:color="auto" w:fill="auto"/>
            <w:vAlign w:val="center"/>
          </w:tcPr>
          <w:p>
            <w:pPr>
              <w:snapToGrid w:val="0"/>
              <w:spacing w:line="300" w:lineRule="exact"/>
              <w:outlineLvl w:val="0"/>
            </w:pPr>
            <w:r>
              <w:rPr>
                <w:rFonts w:eastAsia="DFKai-SB"/>
                <w:bCs/>
              </w:rPr>
              <w:t>25</w:t>
            </w:r>
            <w:r>
              <w:rPr>
                <w:rFonts w:eastAsia="DFKai-SB"/>
                <w:bCs/>
                <w:lang w:eastAsia="zh-MO"/>
              </w:rPr>
              <w:t xml:space="preserve"> - 40</w:t>
            </w:r>
          </w:p>
        </w:tc>
        <w:tc>
          <w:tcPr>
            <w:tcW w:w="7087" w:type="dxa"/>
            <w:shd w:val="clear" w:color="auto" w:fill="auto"/>
            <w:vAlign w:val="center"/>
          </w:tcPr>
          <w:p>
            <w:pPr>
              <w:pStyle w:val="24"/>
              <w:snapToGrid w:val="0"/>
              <w:spacing w:line="276" w:lineRule="auto"/>
              <w:ind w:left="0" w:leftChars="0" w:right="-74" w:rightChars="-31"/>
              <w:outlineLvl w:val="0"/>
              <w:rPr>
                <w:rFonts w:eastAsia="DFKai-SB"/>
                <w:b/>
                <w:bCs/>
                <w:u w:val="single"/>
              </w:rPr>
            </w:pPr>
            <w:r>
              <w:rPr>
                <w:rFonts w:hint="eastAsia" w:eastAsia="DFKai-SB"/>
                <w:b/>
                <w:bCs/>
                <w:u w:val="single"/>
              </w:rPr>
              <w:t>以下項目任選一：</w:t>
            </w:r>
          </w:p>
          <w:p>
            <w:pPr>
              <w:pStyle w:val="9"/>
              <w:widowControl w:val="0"/>
              <w:numPr>
                <w:ilvl w:val="0"/>
                <w:numId w:val="5"/>
              </w:numPr>
              <w:snapToGrid w:val="0"/>
              <w:spacing w:line="276" w:lineRule="auto"/>
              <w:ind w:left="318" w:hanging="284"/>
              <w:jc w:val="left"/>
              <w:outlineLvl w:val="0"/>
              <w:rPr>
                <w:rFonts w:eastAsia="DFKai-SB"/>
                <w:kern w:val="2"/>
                <w:szCs w:val="24"/>
                <w:lang w:val="en-US"/>
              </w:rPr>
            </w:pPr>
            <w:r>
              <w:rPr>
                <w:rFonts w:hint="eastAsia" w:eastAsia="DFKai-SB"/>
              </w:rPr>
              <w:t>紀念品及旅遊資料</w:t>
            </w:r>
          </w:p>
          <w:p>
            <w:pPr>
              <w:pStyle w:val="9"/>
              <w:widowControl w:val="0"/>
              <w:numPr>
                <w:ilvl w:val="0"/>
                <w:numId w:val="5"/>
              </w:numPr>
              <w:snapToGrid w:val="0"/>
              <w:spacing w:line="276" w:lineRule="auto"/>
              <w:ind w:left="318" w:hanging="284"/>
              <w:jc w:val="left"/>
              <w:outlineLvl w:val="0"/>
              <w:rPr>
                <w:rFonts w:eastAsia="DFKai-SB"/>
                <w:kern w:val="2"/>
                <w:szCs w:val="24"/>
                <w:lang w:val="en-US"/>
              </w:rPr>
            </w:pPr>
            <w:r>
              <w:rPr>
                <w:rFonts w:hint="eastAsia" w:eastAsia="DFKai-SB"/>
              </w:rPr>
              <w:t>澳門歷史城區遊</w:t>
            </w:r>
          </w:p>
          <w:p>
            <w:pPr>
              <w:pStyle w:val="9"/>
              <w:widowControl w:val="0"/>
              <w:numPr>
                <w:ilvl w:val="0"/>
                <w:numId w:val="5"/>
              </w:numPr>
              <w:snapToGrid w:val="0"/>
              <w:spacing w:line="276" w:lineRule="auto"/>
              <w:ind w:left="318" w:hanging="284"/>
              <w:jc w:val="left"/>
              <w:outlineLvl w:val="0"/>
              <w:rPr>
                <w:rFonts w:eastAsia="DFKai-SB"/>
                <w:kern w:val="2"/>
                <w:szCs w:val="24"/>
                <w:lang w:val="en-US"/>
              </w:rPr>
            </w:pPr>
            <w:r>
              <w:rPr>
                <w:rFonts w:hint="eastAsia" w:eastAsia="DFKai-SB"/>
              </w:rPr>
              <w:t>澳門地道美食體驗</w:t>
            </w:r>
          </w:p>
          <w:p>
            <w:pPr>
              <w:pStyle w:val="9"/>
              <w:widowControl w:val="0"/>
              <w:numPr>
                <w:ilvl w:val="0"/>
                <w:numId w:val="5"/>
              </w:numPr>
              <w:snapToGrid w:val="0"/>
              <w:spacing w:line="276" w:lineRule="auto"/>
              <w:ind w:left="318" w:hanging="284"/>
              <w:jc w:val="left"/>
              <w:outlineLvl w:val="0"/>
              <w:rPr>
                <w:rFonts w:eastAsia="DFKai-SB"/>
              </w:rPr>
            </w:pPr>
            <w:r>
              <w:rPr>
                <w:rFonts w:hint="eastAsia" w:eastAsia="DFKai-SB"/>
              </w:rPr>
              <w:t>澳門精選旅遊產品體驗*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01" w:type="dxa"/>
            <w:shd w:val="clear" w:color="auto" w:fill="auto"/>
            <w:vAlign w:val="center"/>
          </w:tcPr>
          <w:p>
            <w:pPr>
              <w:snapToGrid w:val="0"/>
              <w:spacing w:line="300" w:lineRule="exact"/>
              <w:outlineLvl w:val="0"/>
              <w:rPr>
                <w:rFonts w:eastAsia="DFKai-SB"/>
                <w:bCs/>
                <w:lang w:eastAsia="zh-MO"/>
              </w:rPr>
            </w:pPr>
            <w:r>
              <w:br w:type="page"/>
            </w:r>
            <w:r>
              <w:t>40+</w:t>
            </w:r>
          </w:p>
        </w:tc>
        <w:tc>
          <w:tcPr>
            <w:tcW w:w="7087" w:type="dxa"/>
            <w:shd w:val="clear" w:color="auto" w:fill="auto"/>
          </w:tcPr>
          <w:p>
            <w:pPr>
              <w:pStyle w:val="24"/>
              <w:snapToGrid w:val="0"/>
              <w:spacing w:line="276" w:lineRule="auto"/>
              <w:ind w:left="0" w:leftChars="0" w:right="-74" w:rightChars="-31"/>
              <w:outlineLvl w:val="0"/>
              <w:rPr>
                <w:rFonts w:eastAsia="DFKai-SB"/>
                <w:b/>
                <w:bCs/>
                <w:u w:val="single"/>
              </w:rPr>
            </w:pPr>
            <w:r>
              <w:rPr>
                <w:rFonts w:hint="eastAsia" w:eastAsia="DFKai-SB"/>
                <w:b/>
                <w:bCs/>
                <w:u w:val="single"/>
              </w:rPr>
              <w:t>以下項目任選一：</w:t>
            </w:r>
          </w:p>
          <w:p>
            <w:pPr>
              <w:pStyle w:val="24"/>
              <w:numPr>
                <w:ilvl w:val="0"/>
                <w:numId w:val="6"/>
              </w:numPr>
              <w:snapToGrid w:val="0"/>
              <w:spacing w:line="276" w:lineRule="auto"/>
              <w:ind w:leftChars="0"/>
              <w:outlineLvl w:val="0"/>
              <w:rPr>
                <w:rFonts w:eastAsia="DFKai-SB"/>
              </w:rPr>
            </w:pPr>
            <w:r>
              <w:rPr>
                <w:rFonts w:hint="eastAsia" w:eastAsia="DFKai-SB"/>
              </w:rPr>
              <w:t>紀念品及旅遊資料</w:t>
            </w:r>
          </w:p>
          <w:p>
            <w:pPr>
              <w:pStyle w:val="24"/>
              <w:numPr>
                <w:ilvl w:val="0"/>
                <w:numId w:val="6"/>
              </w:numPr>
              <w:snapToGrid w:val="0"/>
              <w:spacing w:line="276" w:lineRule="auto"/>
              <w:ind w:leftChars="0"/>
              <w:outlineLvl w:val="0"/>
              <w:rPr>
                <w:rFonts w:eastAsia="DFKai-SB"/>
              </w:rPr>
            </w:pPr>
            <w:r>
              <w:rPr>
                <w:rFonts w:hint="eastAsia" w:eastAsia="DFKai-SB"/>
              </w:rPr>
              <w:t>澳門歷史城區遊</w:t>
            </w:r>
          </w:p>
          <w:p>
            <w:pPr>
              <w:pStyle w:val="24"/>
              <w:numPr>
                <w:ilvl w:val="0"/>
                <w:numId w:val="6"/>
              </w:numPr>
              <w:snapToGrid w:val="0"/>
              <w:spacing w:line="276" w:lineRule="auto"/>
              <w:ind w:leftChars="0"/>
              <w:outlineLvl w:val="0"/>
              <w:rPr>
                <w:rFonts w:eastAsia="DFKai-SB"/>
              </w:rPr>
            </w:pPr>
            <w:r>
              <w:rPr>
                <w:rFonts w:hint="eastAsia" w:eastAsia="DFKai-SB"/>
              </w:rPr>
              <w:t>澳門地道美食體驗</w:t>
            </w:r>
          </w:p>
          <w:p>
            <w:pPr>
              <w:pStyle w:val="24"/>
              <w:numPr>
                <w:ilvl w:val="0"/>
                <w:numId w:val="6"/>
              </w:numPr>
              <w:snapToGrid w:val="0"/>
              <w:spacing w:line="276" w:lineRule="auto"/>
              <w:ind w:leftChars="0"/>
              <w:outlineLvl w:val="0"/>
              <w:rPr>
                <w:rFonts w:eastAsia="DFKai-SB"/>
              </w:rPr>
            </w:pPr>
            <w:r>
              <w:rPr>
                <w:rFonts w:hint="eastAsia" w:eastAsia="DFKai-SB"/>
              </w:rPr>
              <w:t>澳門精選旅遊產品體驗*</w:t>
            </w:r>
          </w:p>
          <w:p>
            <w:pPr>
              <w:pStyle w:val="24"/>
              <w:numPr>
                <w:ilvl w:val="0"/>
                <w:numId w:val="6"/>
              </w:numPr>
              <w:snapToGrid w:val="0"/>
              <w:spacing w:line="300" w:lineRule="exact"/>
              <w:ind w:leftChars="0"/>
              <w:outlineLvl w:val="0"/>
              <w:rPr>
                <w:rFonts w:eastAsia="DFKai-SB"/>
              </w:rPr>
            </w:pPr>
            <w:r>
              <w:rPr>
                <w:rFonts w:hint="eastAsia" w:eastAsia="DFKai-SB"/>
              </w:rPr>
              <w:t>澳門美食之都工作坊*</w:t>
            </w:r>
          </w:p>
        </w:tc>
      </w:tr>
    </w:tbl>
    <w:p>
      <w:pPr>
        <w:pStyle w:val="24"/>
        <w:spacing w:line="300" w:lineRule="exact"/>
        <w:ind w:leftChars="0"/>
        <w:jc w:val="both"/>
        <w:outlineLvl w:val="1"/>
        <w:rPr>
          <w:rFonts w:hAnsi="DFKai-SB" w:eastAsia="DFKai-SB"/>
        </w:rPr>
      </w:pPr>
      <w:r>
        <w:rPr>
          <w:rFonts w:hint="eastAsia" w:hAnsi="DFKai-SB" w:eastAsia="DFKai-SB"/>
        </w:rPr>
        <w:t xml:space="preserve">*項目內容參閱：表格2（澳琴同遊激勵計劃體驗版本 </w:t>
      </w:r>
      <w:r>
        <w:rPr>
          <w:rFonts w:ascii="DFKai-SB" w:hAnsi="DFKai-SB" w:eastAsia="DFKai-SB"/>
        </w:rPr>
        <w:t xml:space="preserve">- </w:t>
      </w:r>
      <w:r>
        <w:rPr>
          <w:rFonts w:hint="eastAsia" w:ascii="DFKai-SB" w:hAnsi="DFKai-SB" w:eastAsia="DFKai-SB"/>
        </w:rPr>
        <w:t>支</w:t>
      </w:r>
      <w:r>
        <w:rPr>
          <w:rFonts w:hint="eastAsia" w:hAnsi="DFKai-SB" w:eastAsia="DFKai-SB"/>
        </w:rPr>
        <w:t>持項目申請表）</w:t>
      </w:r>
    </w:p>
    <w:p>
      <w:pPr>
        <w:spacing w:line="300" w:lineRule="exact"/>
        <w:jc w:val="both"/>
        <w:outlineLvl w:val="1"/>
      </w:pPr>
    </w:p>
    <w:p>
      <w:pPr>
        <w:spacing w:line="300" w:lineRule="exact"/>
        <w:jc w:val="both"/>
        <w:outlineLvl w:val="1"/>
      </w:pPr>
    </w:p>
    <w:bookmarkEnd w:id="16"/>
    <w:p>
      <w:pPr>
        <w:pStyle w:val="24"/>
        <w:numPr>
          <w:ilvl w:val="1"/>
          <w:numId w:val="2"/>
        </w:numPr>
        <w:spacing w:line="300" w:lineRule="exact"/>
        <w:ind w:left="851" w:leftChars="0" w:hanging="480"/>
        <w:jc w:val="both"/>
        <w:outlineLvl w:val="1"/>
        <w:rPr>
          <w:rFonts w:hAnsi="DFKai-SB" w:eastAsia="DFKai-SB"/>
          <w:b/>
          <w:bCs/>
        </w:rPr>
      </w:pPr>
      <w:r>
        <w:rPr>
          <w:rFonts w:hint="eastAsia" w:hAnsi="DFKai-SB" w:eastAsia="DFKai-SB"/>
          <w:b/>
          <w:bCs/>
        </w:rPr>
        <w:t xml:space="preserve">支持項目 </w:t>
      </w:r>
      <w:r>
        <w:rPr>
          <w:rFonts w:hAnsi="DFKai-SB" w:eastAsia="DFKai-SB"/>
          <w:b/>
          <w:bCs/>
        </w:rPr>
        <w:t xml:space="preserve">- </w:t>
      </w:r>
      <w:r>
        <w:rPr>
          <w:rFonts w:hint="eastAsia" w:hAnsi="DFKai-SB" w:eastAsia="DFKai-SB"/>
          <w:b/>
          <w:bCs/>
        </w:rPr>
        <w:t>橫琴︰</w:t>
      </w:r>
    </w:p>
    <w:p>
      <w:pPr>
        <w:pStyle w:val="24"/>
        <w:spacing w:line="300" w:lineRule="exact"/>
        <w:ind w:leftChars="0"/>
        <w:jc w:val="both"/>
        <w:outlineLvl w:val="1"/>
        <w:rPr>
          <w:rFonts w:eastAsia="DFKai-SB"/>
          <w:b/>
          <w:bCs/>
        </w:rPr>
      </w:pPr>
    </w:p>
    <w:tbl>
      <w:tblPr>
        <w:tblStyle w:val="12"/>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shd w:val="clear" w:color="auto" w:fill="auto"/>
          </w:tcPr>
          <w:p>
            <w:pPr>
              <w:pStyle w:val="24"/>
              <w:snapToGrid w:val="0"/>
              <w:spacing w:line="300" w:lineRule="exact"/>
              <w:ind w:left="0" w:leftChars="0"/>
              <w:outlineLvl w:val="0"/>
              <w:rPr>
                <w:rFonts w:ascii="DFKai-SB" w:hAnsi="DFKai-SB" w:eastAsia="DFKai-SB"/>
                <w:b/>
                <w:bCs/>
                <w:spacing w:val="-2"/>
              </w:rPr>
            </w:pPr>
            <w:r>
              <w:rPr>
                <w:rFonts w:hint="eastAsia" w:ascii="DFKai-SB" w:hAnsi="DFKai-SB" w:eastAsia="DFKai-SB"/>
                <w:b/>
                <w:bCs/>
                <w:spacing w:val="-2"/>
              </w:rPr>
              <w:t>個案規模</w:t>
            </w:r>
          </w:p>
          <w:p>
            <w:pPr>
              <w:pStyle w:val="24"/>
              <w:snapToGrid w:val="0"/>
              <w:spacing w:line="300" w:lineRule="exact"/>
              <w:ind w:left="0" w:leftChars="0"/>
              <w:outlineLvl w:val="0"/>
              <w:rPr>
                <w:rFonts w:eastAsia="DFKai-SB"/>
                <w:b/>
              </w:rPr>
            </w:pPr>
            <w:r>
              <w:rPr>
                <w:rFonts w:eastAsia="DFKai-SB"/>
                <w:b/>
              </w:rPr>
              <w:t>(</w:t>
            </w:r>
            <w:r>
              <w:rPr>
                <w:rFonts w:hint="eastAsia" w:eastAsia="DFKai-SB"/>
                <w:b/>
              </w:rPr>
              <w:t>參加者人數</w:t>
            </w:r>
            <w:r>
              <w:rPr>
                <w:rFonts w:eastAsia="DFKai-SB"/>
                <w:b/>
              </w:rPr>
              <w:t>)</w:t>
            </w:r>
          </w:p>
        </w:tc>
        <w:tc>
          <w:tcPr>
            <w:tcW w:w="7087" w:type="dxa"/>
            <w:shd w:val="clear" w:color="auto" w:fill="auto"/>
          </w:tcPr>
          <w:p>
            <w:pPr>
              <w:pStyle w:val="24"/>
              <w:snapToGrid w:val="0"/>
              <w:spacing w:line="300" w:lineRule="exact"/>
              <w:ind w:left="0" w:leftChars="0"/>
              <w:outlineLvl w:val="0"/>
              <w:rPr>
                <w:rFonts w:eastAsia="DFKai-SB"/>
                <w:b/>
              </w:rPr>
            </w:pPr>
            <w:r>
              <w:rPr>
                <w:rFonts w:hint="eastAsia" w:eastAsia="DFKai-SB"/>
                <w:b/>
              </w:rPr>
              <w:t>支持項目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trPr>
        <w:tc>
          <w:tcPr>
            <w:tcW w:w="1701" w:type="dxa"/>
            <w:shd w:val="clear" w:color="auto" w:fill="auto"/>
            <w:vAlign w:val="center"/>
          </w:tcPr>
          <w:p>
            <w:pPr>
              <w:snapToGrid w:val="0"/>
              <w:spacing w:line="300" w:lineRule="exact"/>
              <w:outlineLvl w:val="0"/>
              <w:rPr>
                <w:rFonts w:eastAsia="DFKai-SB"/>
                <w:bCs/>
              </w:rPr>
            </w:pPr>
            <w:r>
              <w:rPr>
                <w:rFonts w:eastAsia="DFKai-SB"/>
                <w:bCs/>
              </w:rPr>
              <w:t>25 - 40</w:t>
            </w:r>
          </w:p>
        </w:tc>
        <w:tc>
          <w:tcPr>
            <w:tcW w:w="7087" w:type="dxa"/>
            <w:shd w:val="clear" w:color="auto" w:fill="auto"/>
          </w:tcPr>
          <w:p>
            <w:pPr>
              <w:snapToGrid w:val="0"/>
              <w:spacing w:line="300" w:lineRule="exact"/>
              <w:ind w:right="-74" w:rightChars="-31"/>
              <w:jc w:val="both"/>
              <w:outlineLvl w:val="0"/>
              <w:rPr>
                <w:rFonts w:eastAsia="DFKai-SB"/>
                <w:b/>
                <w:bCs/>
                <w:u w:val="single"/>
              </w:rPr>
            </w:pPr>
            <w:r>
              <w:rPr>
                <w:rFonts w:hint="eastAsia" w:eastAsia="DFKai-SB"/>
                <w:b/>
                <w:bCs/>
                <w:u w:val="single"/>
              </w:rPr>
              <w:t>以下項目任選一：</w:t>
            </w:r>
          </w:p>
          <w:p>
            <w:pPr>
              <w:pStyle w:val="24"/>
              <w:numPr>
                <w:ilvl w:val="0"/>
                <w:numId w:val="7"/>
              </w:numPr>
              <w:snapToGrid w:val="0"/>
              <w:spacing w:line="276" w:lineRule="auto"/>
              <w:ind w:leftChars="0"/>
              <w:outlineLvl w:val="0"/>
              <w:rPr>
                <w:rFonts w:eastAsia="DFKai-SB"/>
              </w:rPr>
            </w:pPr>
            <w:r>
              <w:rPr>
                <w:rFonts w:hint="eastAsia" w:eastAsia="DFKai-SB"/>
              </w:rPr>
              <w:t>天沐河沿岸賽艇公園</w:t>
            </w:r>
          </w:p>
          <w:p>
            <w:pPr>
              <w:pStyle w:val="24"/>
              <w:numPr>
                <w:ilvl w:val="0"/>
                <w:numId w:val="7"/>
              </w:numPr>
              <w:snapToGrid w:val="0"/>
              <w:spacing w:line="276" w:lineRule="auto"/>
              <w:ind w:leftChars="0"/>
              <w:outlineLvl w:val="0"/>
              <w:rPr>
                <w:rFonts w:eastAsia="DFKai-SB"/>
              </w:rPr>
            </w:pPr>
            <w:r>
              <w:rPr>
                <w:rFonts w:hint="eastAsia" w:eastAsia="DFKai-SB"/>
              </w:rPr>
              <w:t>二井灣濕地公園生態遊</w:t>
            </w:r>
          </w:p>
          <w:p>
            <w:pPr>
              <w:pStyle w:val="24"/>
              <w:numPr>
                <w:ilvl w:val="0"/>
                <w:numId w:val="7"/>
              </w:numPr>
              <w:snapToGrid w:val="0"/>
              <w:spacing w:line="276" w:lineRule="auto"/>
              <w:ind w:leftChars="0"/>
              <w:outlineLvl w:val="0"/>
              <w:rPr>
                <w:rFonts w:eastAsia="DFKai-SB"/>
              </w:rPr>
            </w:pPr>
            <w:r>
              <w:rPr>
                <w:rFonts w:hint="eastAsia" w:eastAsia="DFKai-SB"/>
              </w:rPr>
              <w:t>芒洲濕地公園生態遊</w:t>
            </w:r>
          </w:p>
          <w:p>
            <w:pPr>
              <w:pStyle w:val="24"/>
              <w:numPr>
                <w:ilvl w:val="0"/>
                <w:numId w:val="7"/>
              </w:numPr>
              <w:snapToGrid w:val="0"/>
              <w:spacing w:line="276" w:lineRule="auto"/>
              <w:ind w:leftChars="0"/>
              <w:outlineLvl w:val="0"/>
              <w:rPr>
                <w:rFonts w:eastAsia="DFKai-SB"/>
              </w:rPr>
            </w:pPr>
            <w:r>
              <w:rPr>
                <w:rFonts w:hint="eastAsia" w:eastAsia="DFKai-SB"/>
              </w:rPr>
              <w:t>花海長廊生態遊</w:t>
            </w:r>
          </w:p>
          <w:p>
            <w:pPr>
              <w:pStyle w:val="24"/>
              <w:numPr>
                <w:ilvl w:val="0"/>
                <w:numId w:val="7"/>
              </w:numPr>
              <w:snapToGrid w:val="0"/>
              <w:spacing w:line="276" w:lineRule="auto"/>
              <w:ind w:leftChars="0"/>
              <w:outlineLvl w:val="0"/>
              <w:rPr>
                <w:rFonts w:eastAsia="DFKai-SB"/>
              </w:rPr>
            </w:pPr>
            <w:r>
              <w:rPr>
                <w:rFonts w:hint="eastAsia" w:eastAsia="DFKai-SB"/>
              </w:rPr>
              <w:t>小橫琴山生態遊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1701" w:type="dxa"/>
            <w:shd w:val="clear" w:color="auto" w:fill="auto"/>
            <w:vAlign w:val="center"/>
          </w:tcPr>
          <w:p>
            <w:pPr>
              <w:snapToGrid w:val="0"/>
              <w:spacing w:line="300" w:lineRule="exact"/>
              <w:outlineLvl w:val="0"/>
              <w:rPr>
                <w:rFonts w:eastAsia="DFKai-SB"/>
                <w:bCs/>
                <w:strike/>
                <w:lang w:eastAsia="zh-MO"/>
              </w:rPr>
            </w:pPr>
            <w:r>
              <w:rPr>
                <w:rFonts w:eastAsia="DFKai-SB"/>
              </w:rPr>
              <w:br w:type="page"/>
            </w:r>
            <w:r>
              <w:rPr>
                <w:rFonts w:eastAsia="DFKai-SB"/>
              </w:rPr>
              <w:t>40+</w:t>
            </w:r>
          </w:p>
        </w:tc>
        <w:tc>
          <w:tcPr>
            <w:tcW w:w="7087" w:type="dxa"/>
            <w:shd w:val="clear" w:color="auto" w:fill="auto"/>
          </w:tcPr>
          <w:p>
            <w:pPr>
              <w:snapToGrid w:val="0"/>
              <w:spacing w:line="276" w:lineRule="auto"/>
              <w:outlineLvl w:val="0"/>
              <w:rPr>
                <w:rFonts w:eastAsia="DFKai-SB"/>
              </w:rPr>
            </w:pPr>
            <w:r>
              <w:rPr>
                <w:rFonts w:hint="eastAsia" w:eastAsia="DFKai-SB"/>
                <w:b/>
                <w:bCs/>
                <w:u w:val="single"/>
              </w:rPr>
              <w:t>以下項目任選一：</w:t>
            </w:r>
          </w:p>
          <w:p>
            <w:pPr>
              <w:pStyle w:val="9"/>
              <w:numPr>
                <w:ilvl w:val="0"/>
                <w:numId w:val="8"/>
              </w:numPr>
              <w:snapToGrid w:val="0"/>
              <w:spacing w:line="276" w:lineRule="auto"/>
              <w:outlineLvl w:val="0"/>
              <w:rPr>
                <w:rFonts w:eastAsia="DFKai-SB"/>
              </w:rPr>
            </w:pPr>
            <w:r>
              <w:rPr>
                <w:rFonts w:hint="eastAsia" w:eastAsia="DFKai-SB"/>
                <w:kern w:val="2"/>
                <w:szCs w:val="24"/>
                <w:lang w:val="en-US"/>
              </w:rPr>
              <w:t>天沐河沿岸賽艇公園</w:t>
            </w:r>
          </w:p>
          <w:p>
            <w:pPr>
              <w:pStyle w:val="9"/>
              <w:numPr>
                <w:ilvl w:val="0"/>
                <w:numId w:val="8"/>
              </w:numPr>
              <w:snapToGrid w:val="0"/>
              <w:spacing w:line="276" w:lineRule="auto"/>
              <w:outlineLvl w:val="0"/>
              <w:rPr>
                <w:rFonts w:eastAsia="DFKai-SB"/>
              </w:rPr>
            </w:pPr>
            <w:r>
              <w:rPr>
                <w:rFonts w:hint="eastAsia" w:eastAsia="DFKai-SB"/>
                <w:kern w:val="2"/>
                <w:szCs w:val="24"/>
                <w:lang w:val="en-US"/>
              </w:rPr>
              <w:t>二井灣濕地公園生態遊</w:t>
            </w:r>
          </w:p>
          <w:p>
            <w:pPr>
              <w:pStyle w:val="9"/>
              <w:numPr>
                <w:ilvl w:val="0"/>
                <w:numId w:val="8"/>
              </w:numPr>
              <w:snapToGrid w:val="0"/>
              <w:spacing w:line="276" w:lineRule="auto"/>
              <w:outlineLvl w:val="0"/>
              <w:rPr>
                <w:rFonts w:eastAsia="DFKai-SB"/>
              </w:rPr>
            </w:pPr>
            <w:r>
              <w:rPr>
                <w:rFonts w:hint="eastAsia" w:eastAsia="DFKai-SB"/>
                <w:kern w:val="2"/>
                <w:szCs w:val="24"/>
                <w:lang w:val="en-US"/>
              </w:rPr>
              <w:t>芒洲濕地公園生態遊</w:t>
            </w:r>
          </w:p>
          <w:p>
            <w:pPr>
              <w:pStyle w:val="24"/>
              <w:numPr>
                <w:ilvl w:val="0"/>
                <w:numId w:val="8"/>
              </w:numPr>
              <w:snapToGrid w:val="0"/>
              <w:spacing w:line="276" w:lineRule="auto"/>
              <w:ind w:leftChars="0"/>
              <w:outlineLvl w:val="0"/>
              <w:rPr>
                <w:rFonts w:eastAsia="DFKai-SB"/>
              </w:rPr>
            </w:pPr>
            <w:r>
              <w:rPr>
                <w:rFonts w:hint="eastAsia" w:eastAsia="DFKai-SB"/>
              </w:rPr>
              <w:t>花海長廊生態遊</w:t>
            </w:r>
          </w:p>
          <w:p>
            <w:pPr>
              <w:pStyle w:val="24"/>
              <w:numPr>
                <w:ilvl w:val="0"/>
                <w:numId w:val="8"/>
              </w:numPr>
              <w:snapToGrid w:val="0"/>
              <w:spacing w:line="276" w:lineRule="auto"/>
              <w:ind w:leftChars="0"/>
              <w:outlineLvl w:val="0"/>
              <w:rPr>
                <w:rFonts w:eastAsia="DFKai-SB"/>
              </w:rPr>
            </w:pPr>
            <w:r>
              <w:rPr>
                <w:rFonts w:hint="eastAsia" w:eastAsia="DFKai-SB"/>
              </w:rPr>
              <w:t>小橫琴山生態遊</w:t>
            </w:r>
          </w:p>
          <w:p>
            <w:pPr>
              <w:pStyle w:val="24"/>
              <w:numPr>
                <w:ilvl w:val="0"/>
                <w:numId w:val="8"/>
              </w:numPr>
              <w:snapToGrid w:val="0"/>
              <w:spacing w:line="276" w:lineRule="auto"/>
              <w:ind w:leftChars="0"/>
              <w:outlineLvl w:val="0"/>
              <w:rPr>
                <w:rFonts w:eastAsia="DFKai-SB"/>
              </w:rPr>
            </w:pPr>
            <w:r>
              <w:rPr>
                <w:rFonts w:hint="eastAsia" w:eastAsia="DFKai-SB"/>
              </w:rPr>
              <w:t>紫檀博物館橫琴分館參觀</w:t>
            </w:r>
          </w:p>
        </w:tc>
      </w:tr>
    </w:tbl>
    <w:p>
      <w:pPr>
        <w:pStyle w:val="24"/>
        <w:spacing w:line="300" w:lineRule="exact"/>
        <w:ind w:leftChars="0"/>
        <w:jc w:val="both"/>
        <w:outlineLvl w:val="1"/>
        <w:rPr>
          <w:rFonts w:hAnsi="DFKai-SB" w:eastAsia="DFKai-SB"/>
          <w:b/>
          <w:bCs/>
        </w:rPr>
      </w:pPr>
    </w:p>
    <w:bookmarkEnd w:id="14"/>
    <w:bookmarkEnd w:id="17"/>
    <w:p>
      <w:pPr>
        <w:pStyle w:val="24"/>
        <w:numPr>
          <w:ilvl w:val="0"/>
          <w:numId w:val="2"/>
        </w:numPr>
        <w:snapToGrid w:val="0"/>
        <w:spacing w:line="300" w:lineRule="exact"/>
        <w:ind w:leftChars="0"/>
        <w:jc w:val="both"/>
        <w:outlineLvl w:val="0"/>
        <w:rPr>
          <w:rFonts w:eastAsia="DFKai-SB"/>
          <w:b/>
          <w:u w:val="single"/>
        </w:rPr>
      </w:pPr>
      <w:bookmarkStart w:id="18" w:name="_Toc422842697"/>
      <w:bookmarkStart w:id="19" w:name="_Hlk132206196"/>
      <w:bookmarkStart w:id="20" w:name="_Toc422842693"/>
      <w:r>
        <w:rPr>
          <w:rFonts w:hint="eastAsia" w:hAnsi="DFKai-SB" w:eastAsia="DFKai-SB"/>
          <w:b/>
          <w:bCs/>
          <w:u w:val="single"/>
        </w:rPr>
        <w:t>評審程序、</w:t>
      </w:r>
      <w:bookmarkStart w:id="21" w:name="_Hlk132211054"/>
      <w:r>
        <w:rPr>
          <w:rFonts w:hint="eastAsia" w:hAnsi="DFKai-SB" w:eastAsia="DFKai-SB"/>
          <w:b/>
          <w:u w:val="single"/>
        </w:rPr>
        <w:t>申請</w:t>
      </w:r>
      <w:r>
        <w:rPr>
          <w:rFonts w:hAnsi="DFKai-SB" w:eastAsia="DFKai-SB"/>
          <w:b/>
          <w:u w:val="single"/>
        </w:rPr>
        <w:t>資料及文件遞交</w:t>
      </w:r>
      <w:bookmarkEnd w:id="18"/>
      <w:bookmarkEnd w:id="21"/>
      <w:r>
        <w:rPr>
          <w:rFonts w:hint="eastAsia" w:hAnsi="DFKai-SB" w:eastAsia="DFKai-SB"/>
          <w:b/>
          <w:bCs/>
          <w:u w:val="single"/>
        </w:rPr>
        <w:t>︰</w:t>
      </w:r>
    </w:p>
    <w:p>
      <w:pPr>
        <w:pStyle w:val="24"/>
        <w:snapToGrid w:val="0"/>
        <w:spacing w:line="300" w:lineRule="exact"/>
        <w:ind w:leftChars="0"/>
        <w:jc w:val="both"/>
        <w:outlineLvl w:val="0"/>
        <w:rPr>
          <w:rFonts w:eastAsia="DFKai-SB"/>
          <w:b/>
          <w:u w:val="single"/>
        </w:rPr>
      </w:pPr>
    </w:p>
    <w:p>
      <w:pPr>
        <w:pStyle w:val="24"/>
        <w:numPr>
          <w:ilvl w:val="1"/>
          <w:numId w:val="9"/>
        </w:numPr>
        <w:snapToGrid w:val="0"/>
        <w:spacing w:line="280" w:lineRule="exact"/>
        <w:ind w:left="851" w:leftChars="0"/>
        <w:jc w:val="both"/>
        <w:outlineLvl w:val="1"/>
        <w:rPr>
          <w:rFonts w:eastAsia="DFKai-SB"/>
          <w:b/>
          <w:bCs/>
        </w:rPr>
      </w:pPr>
      <w:bookmarkStart w:id="22" w:name="OLE_LINK7"/>
      <w:r>
        <w:rPr>
          <w:rFonts w:hint="eastAsia" w:hAnsi="DFKai-SB" w:eastAsia="DFKai-SB"/>
          <w:b/>
          <w:bCs/>
        </w:rPr>
        <w:t xml:space="preserve"> 預審程序</w:t>
      </w:r>
    </w:p>
    <w:p>
      <w:pPr>
        <w:snapToGrid w:val="0"/>
        <w:spacing w:line="280" w:lineRule="exact"/>
        <w:ind w:left="1413" w:leftChars="295" w:hanging="705" w:hangingChars="294"/>
        <w:jc w:val="both"/>
        <w:rPr>
          <w:rFonts w:hAnsi="DFKai-SB" w:eastAsia="DFKai-SB"/>
        </w:rPr>
      </w:pPr>
    </w:p>
    <w:p>
      <w:pPr>
        <w:snapToGrid w:val="0"/>
        <w:spacing w:line="280" w:lineRule="exact"/>
        <w:ind w:left="1413" w:leftChars="295" w:hanging="705" w:hangingChars="294"/>
        <w:jc w:val="both"/>
        <w:rPr>
          <w:rFonts w:hAnsi="DFKai-SB" w:eastAsia="DFKai-SB"/>
        </w:rPr>
      </w:pPr>
      <w:r>
        <w:rPr>
          <w:rFonts w:hAnsi="DFKai-SB" w:eastAsia="DFKai-SB"/>
        </w:rPr>
        <w:t xml:space="preserve">3.1.1. </w:t>
      </w:r>
      <w:r>
        <w:rPr>
          <w:rFonts w:hint="eastAsia" w:hAnsi="DFKai-SB" w:eastAsia="DFKai-SB"/>
        </w:rPr>
        <w:t>申請人向澳門特別行政區政府旅遊局（下稱：澳門旅遊局）或橫琴粵澳深度合作區經濟發展局（下稱：合作區經濟發展局）其中一個部門遞交</w:t>
      </w:r>
      <w:r>
        <w:rPr>
          <w:rFonts w:hint="eastAsia" w:hAnsi="DFKai-SB" w:eastAsia="DFKai-SB"/>
          <w:b/>
          <w:bCs/>
          <w:u w:val="single"/>
        </w:rPr>
        <w:t>表格</w:t>
      </w:r>
      <w:r>
        <w:rPr>
          <w:rFonts w:hAnsi="DFKai-SB" w:eastAsia="DFKai-SB"/>
          <w:b/>
          <w:bCs/>
          <w:u w:val="single"/>
        </w:rPr>
        <w:t>1</w:t>
      </w:r>
      <w:r>
        <w:rPr>
          <w:rFonts w:hint="eastAsia" w:hAnsi="DFKai-SB" w:eastAsia="DFKai-SB"/>
        </w:rPr>
        <w:t>（澳琴同遊激勵計劃體驗版本</w:t>
      </w:r>
      <w:r>
        <w:rPr>
          <w:rFonts w:hAnsi="DFKai-SB" w:eastAsia="DFKai-SB"/>
        </w:rPr>
        <w:t xml:space="preserve"> - </w:t>
      </w:r>
      <w:r>
        <w:rPr>
          <w:rFonts w:hint="eastAsia" w:hAnsi="DFKai-SB" w:eastAsia="DFKai-SB"/>
        </w:rPr>
        <w:t>預審申請表），澳門旅遊局或合作區經濟發展局將按申請人提交的表格內容分析是否符合下列所有要求：</w:t>
      </w:r>
    </w:p>
    <w:p>
      <w:pPr>
        <w:snapToGrid w:val="0"/>
        <w:spacing w:line="280" w:lineRule="exact"/>
        <w:ind w:left="1559" w:leftChars="295" w:hanging="851"/>
        <w:jc w:val="both"/>
        <w:rPr>
          <w:rFonts w:hAnsi="DFKai-SB" w:eastAsia="DFKai-SB"/>
        </w:rPr>
      </w:pPr>
    </w:p>
    <w:p>
      <w:pPr>
        <w:pStyle w:val="24"/>
        <w:numPr>
          <w:ilvl w:val="0"/>
          <w:numId w:val="10"/>
        </w:numPr>
        <w:snapToGrid w:val="0"/>
        <w:spacing w:line="280" w:lineRule="exact"/>
        <w:ind w:leftChars="0" w:hanging="357"/>
        <w:jc w:val="both"/>
        <w:rPr>
          <w:rFonts w:hAnsi="DFKai-SB" w:eastAsia="DFKai-SB"/>
        </w:rPr>
      </w:pPr>
      <w:r>
        <w:rPr>
          <w:rFonts w:hint="eastAsia" w:hAnsi="DFKai-SB" w:eastAsia="DFKai-SB"/>
        </w:rPr>
        <w:t>於澳門或橫琴主辦“獎勵活動”；</w:t>
      </w:r>
    </w:p>
    <w:p>
      <w:pPr>
        <w:pStyle w:val="24"/>
        <w:numPr>
          <w:ilvl w:val="0"/>
          <w:numId w:val="11"/>
        </w:numPr>
        <w:snapToGrid w:val="0"/>
        <w:spacing w:line="280" w:lineRule="exact"/>
        <w:ind w:left="1843" w:leftChars="0" w:hanging="425"/>
        <w:jc w:val="both"/>
        <w:rPr>
          <w:rFonts w:hAnsi="DFKai-SB" w:eastAsia="DFKai-SB"/>
        </w:rPr>
      </w:pPr>
      <w:bookmarkStart w:id="23" w:name="_Hlk150359003"/>
      <w:r>
        <w:rPr>
          <w:rFonts w:hAnsi="DFKai-SB" w:eastAsia="DFKai-SB"/>
        </w:rPr>
        <w:t>25</w:t>
      </w:r>
      <w:r>
        <w:rPr>
          <w:rFonts w:hint="eastAsia" w:hAnsi="DFKai-SB" w:eastAsia="DFKai-SB"/>
        </w:rPr>
        <w:t>人或以上，參與活動的人士必須為非澳門及橫琴居民</w:t>
      </w:r>
      <w:bookmarkEnd w:id="23"/>
      <w:r>
        <w:rPr>
          <w:rFonts w:hint="eastAsia" w:hAnsi="DFKai-SB" w:eastAsia="DFKai-SB"/>
        </w:rPr>
        <w:t>；</w:t>
      </w:r>
    </w:p>
    <w:p>
      <w:pPr>
        <w:pStyle w:val="24"/>
        <w:numPr>
          <w:ilvl w:val="0"/>
          <w:numId w:val="11"/>
        </w:numPr>
        <w:snapToGrid w:val="0"/>
        <w:spacing w:line="280" w:lineRule="exact"/>
        <w:ind w:left="1843" w:leftChars="0" w:hanging="425"/>
        <w:jc w:val="both"/>
        <w:rPr>
          <w:rFonts w:hAnsi="DFKai-SB" w:eastAsia="DFKai-SB"/>
        </w:rPr>
      </w:pPr>
      <w:r>
        <w:rPr>
          <w:rFonts w:hint="eastAsia" w:hAnsi="DFKai-SB" w:eastAsia="DFKai-SB"/>
        </w:rPr>
        <w:t>在澳門住宿至少</w:t>
      </w:r>
      <w:r>
        <w:rPr>
          <w:rFonts w:hAnsi="DFKai-SB" w:eastAsia="DFKai-SB"/>
        </w:rPr>
        <w:t>1</w:t>
      </w:r>
      <w:r>
        <w:rPr>
          <w:rFonts w:hint="eastAsia" w:hAnsi="DFKai-SB" w:eastAsia="DFKai-SB"/>
        </w:rPr>
        <w:t>個晚上及在橫琴進行半天消費活動。</w:t>
      </w:r>
    </w:p>
    <w:p>
      <w:pPr>
        <w:pStyle w:val="24"/>
        <w:snapToGrid w:val="0"/>
        <w:spacing w:line="280" w:lineRule="exact"/>
        <w:ind w:left="720" w:leftChars="0"/>
        <w:jc w:val="both"/>
        <w:outlineLvl w:val="1"/>
        <w:rPr>
          <w:rFonts w:eastAsia="DFKai-SB"/>
          <w:b/>
        </w:rPr>
      </w:pPr>
    </w:p>
    <w:p>
      <w:pPr>
        <w:snapToGrid w:val="0"/>
        <w:spacing w:line="280" w:lineRule="exact"/>
        <w:ind w:left="1413" w:leftChars="295" w:hanging="705" w:hangingChars="294"/>
        <w:jc w:val="both"/>
        <w:rPr>
          <w:rFonts w:hAnsi="DFKai-SB" w:eastAsia="DFKai-SB"/>
        </w:rPr>
      </w:pPr>
      <w:r>
        <w:rPr>
          <w:rFonts w:hAnsi="DFKai-SB" w:eastAsia="DFKai-SB"/>
        </w:rPr>
        <w:t xml:space="preserve">3.1.2. </w:t>
      </w:r>
      <w:r>
        <w:rPr>
          <w:rFonts w:hint="eastAsia" w:hAnsi="DFKai-SB" w:eastAsia="DFKai-SB"/>
        </w:rPr>
        <w:t>“澳琴同遊激勵計劃”體驗版本預審程序為五個工作天，由收到完整填寫的“預審申請表”翌日起計算；</w:t>
      </w:r>
    </w:p>
    <w:p>
      <w:pPr>
        <w:snapToGrid w:val="0"/>
        <w:spacing w:line="280" w:lineRule="exact"/>
        <w:ind w:left="1413" w:leftChars="295" w:hanging="705" w:hangingChars="294"/>
        <w:jc w:val="both"/>
        <w:rPr>
          <w:rFonts w:hAnsi="DFKai-SB" w:eastAsia="DFKai-SB"/>
        </w:rPr>
      </w:pPr>
    </w:p>
    <w:p>
      <w:pPr>
        <w:snapToGrid w:val="0"/>
        <w:spacing w:line="280" w:lineRule="exact"/>
        <w:ind w:left="1132" w:leftChars="296" w:hanging="422" w:hangingChars="176"/>
        <w:jc w:val="both"/>
        <w:rPr>
          <w:rFonts w:hAnsi="DFKai-SB" w:eastAsia="DFKai-SB"/>
        </w:rPr>
      </w:pPr>
      <w:r>
        <w:rPr>
          <w:rFonts w:hAnsi="DFKai-SB" w:eastAsia="DFKai-SB"/>
        </w:rPr>
        <w:t xml:space="preserve">3.1.3. </w:t>
      </w:r>
      <w:r>
        <w:rPr>
          <w:rFonts w:hint="eastAsia" w:hAnsi="DFKai-SB" w:eastAsia="DFKai-SB"/>
        </w:rPr>
        <w:t>預審結序結束後，澳門旅遊局或合作區經濟發展局對申請作出初步預審結果的</w:t>
      </w:r>
    </w:p>
    <w:p>
      <w:pPr>
        <w:tabs>
          <w:tab w:val="left" w:pos="7392"/>
        </w:tabs>
        <w:snapToGrid w:val="0"/>
        <w:spacing w:line="280" w:lineRule="exact"/>
        <w:ind w:left="881" w:leftChars="367" w:firstLine="480" w:firstLineChars="200"/>
        <w:jc w:val="both"/>
        <w:rPr>
          <w:rFonts w:hAnsi="DFKai-SB" w:eastAsia="DFKai-SB"/>
        </w:rPr>
      </w:pPr>
      <w:r>
        <w:rPr>
          <w:rFonts w:hint="eastAsia" w:hAnsi="DFKai-SB" w:eastAsia="DFKai-SB"/>
        </w:rPr>
        <w:t>決定，並透過書面通知申請人預審結果。</w:t>
      </w:r>
      <w:r>
        <w:rPr>
          <w:rFonts w:hAnsi="DFKai-SB" w:eastAsia="DFKai-SB"/>
        </w:rPr>
        <w:tab/>
      </w:r>
    </w:p>
    <w:bookmarkEnd w:id="22"/>
    <w:p>
      <w:pPr>
        <w:snapToGrid w:val="0"/>
        <w:spacing w:line="280" w:lineRule="exact"/>
        <w:jc w:val="both"/>
        <w:rPr>
          <w:rStyle w:val="16"/>
          <w:rFonts w:hAnsi="DFKai-SB" w:eastAsia="DFKai-SB"/>
          <w:b w:val="0"/>
          <w:bCs w:val="0"/>
          <w:color w:val="000000"/>
        </w:rPr>
      </w:pPr>
    </w:p>
    <w:p>
      <w:pPr>
        <w:pStyle w:val="24"/>
        <w:numPr>
          <w:ilvl w:val="1"/>
          <w:numId w:val="9"/>
        </w:numPr>
        <w:snapToGrid w:val="0"/>
        <w:spacing w:line="280" w:lineRule="exact"/>
        <w:ind w:left="851" w:leftChars="0"/>
        <w:jc w:val="both"/>
        <w:outlineLvl w:val="1"/>
      </w:pPr>
      <w:r>
        <w:rPr>
          <w:rFonts w:hint="eastAsia"/>
        </w:rPr>
        <w:t xml:space="preserve"> </w:t>
      </w:r>
      <w:r>
        <w:rPr>
          <w:rFonts w:hint="eastAsia" w:hAnsi="DFKai-SB" w:eastAsia="DFKai-SB"/>
          <w:b/>
          <w:bCs/>
        </w:rPr>
        <w:t>申請資料及文件遞交</w:t>
      </w:r>
    </w:p>
    <w:p>
      <w:pPr>
        <w:pStyle w:val="24"/>
        <w:snapToGrid w:val="0"/>
        <w:spacing w:line="280" w:lineRule="exact"/>
        <w:ind w:left="360" w:leftChars="0"/>
        <w:jc w:val="both"/>
        <w:rPr>
          <w:rStyle w:val="16"/>
          <w:rFonts w:hAnsi="DFKai-SB" w:eastAsia="DFKai-SB"/>
          <w:b w:val="0"/>
          <w:bCs w:val="0"/>
        </w:rPr>
      </w:pPr>
    </w:p>
    <w:p>
      <w:pPr>
        <w:snapToGrid w:val="0"/>
        <w:spacing w:line="280" w:lineRule="exact"/>
        <w:ind w:left="991" w:leftChars="413" w:firstLine="1"/>
        <w:jc w:val="both"/>
        <w:rPr>
          <w:rFonts w:hAnsi="DFKai-SB" w:eastAsia="DFKai-SB"/>
        </w:rPr>
      </w:pPr>
      <w:r>
        <w:rPr>
          <w:rFonts w:hint="eastAsia" w:hAnsi="DFKai-SB" w:eastAsia="DFKai-SB"/>
        </w:rPr>
        <w:t>成功通過預審的申請人需於活動首日前最少</w:t>
      </w:r>
      <w:r>
        <w:rPr>
          <w:rFonts w:hint="eastAsia" w:hAnsi="DFKai-SB" w:eastAsia="DFKai-SB"/>
          <w:b/>
          <w:bCs/>
        </w:rPr>
        <w:t>15個工作天</w:t>
      </w:r>
      <w:r>
        <w:rPr>
          <w:rFonts w:hAnsi="DFKai-SB" w:eastAsia="DFKai-SB"/>
        </w:rPr>
        <w:t>向</w:t>
      </w:r>
      <w:r>
        <w:rPr>
          <w:rFonts w:hint="eastAsia" w:hAnsi="DFKai-SB" w:eastAsia="DFKai-SB"/>
        </w:rPr>
        <w:t>澳門旅遊局或</w:t>
      </w:r>
      <w:r>
        <w:rPr>
          <w:rFonts w:hAnsi="DFKai-SB" w:eastAsia="DFKai-SB"/>
        </w:rPr>
        <w:t>/</w:t>
      </w:r>
      <w:r>
        <w:rPr>
          <w:rFonts w:hint="eastAsia" w:hAnsi="DFKai-SB" w:eastAsia="DFKai-SB"/>
        </w:rPr>
        <w:t>及合作區經濟發展局遞交</w:t>
      </w:r>
      <w:r>
        <w:rPr>
          <w:rStyle w:val="16"/>
          <w:rFonts w:hint="eastAsia" w:hAnsi="DFKai-SB" w:eastAsia="DFKai-SB"/>
          <w:b w:val="0"/>
          <w:bCs w:val="0"/>
          <w:color w:val="000000"/>
        </w:rPr>
        <w:t>已</w:t>
      </w:r>
      <w:r>
        <w:rPr>
          <w:rStyle w:val="16"/>
          <w:rFonts w:hAnsi="DFKai-SB" w:eastAsia="DFKai-SB"/>
          <w:b w:val="0"/>
          <w:bCs w:val="0"/>
          <w:color w:val="000000"/>
        </w:rPr>
        <w:t>填</w:t>
      </w:r>
      <w:r>
        <w:rPr>
          <w:rStyle w:val="16"/>
          <w:rFonts w:hint="eastAsia" w:hAnsi="DFKai-SB" w:eastAsia="DFKai-SB"/>
          <w:b w:val="0"/>
          <w:bCs w:val="0"/>
          <w:color w:val="000000"/>
        </w:rPr>
        <w:t>妥的</w:t>
      </w:r>
      <w:r>
        <w:rPr>
          <w:rStyle w:val="16"/>
          <w:rFonts w:hint="eastAsia" w:hAnsi="DFKai-SB" w:eastAsia="DFKai-SB"/>
          <w:color w:val="000000"/>
          <w:u w:val="single"/>
        </w:rPr>
        <w:t>表格</w:t>
      </w:r>
      <w:r>
        <w:rPr>
          <w:rStyle w:val="16"/>
          <w:rFonts w:hAnsi="DFKai-SB" w:eastAsia="DFKai-SB"/>
          <w:color w:val="000000"/>
          <w:u w:val="single"/>
        </w:rPr>
        <w:t>2</w:t>
      </w:r>
      <w:r>
        <w:rPr>
          <w:rStyle w:val="16"/>
          <w:rFonts w:hint="eastAsia" w:hAnsi="DFKai-SB" w:eastAsia="DFKai-SB"/>
          <w:b w:val="0"/>
          <w:bCs w:val="0"/>
          <w:color w:val="000000"/>
        </w:rPr>
        <w:t>（澳琴同遊激勵計劃</w:t>
      </w:r>
      <w:r>
        <w:rPr>
          <w:rFonts w:hint="eastAsia" w:hAnsi="DFKai-SB" w:eastAsia="DFKai-SB"/>
        </w:rPr>
        <w:t>體驗版本</w:t>
      </w:r>
      <w:r>
        <w:rPr>
          <w:rStyle w:val="16"/>
          <w:rFonts w:hint="eastAsia" w:hAnsi="DFKai-SB" w:eastAsia="DFKai-SB"/>
          <w:b w:val="0"/>
          <w:bCs w:val="0"/>
          <w:color w:val="000000"/>
        </w:rPr>
        <w:t xml:space="preserve"> - 支持項目申請表）及下列所需</w:t>
      </w:r>
      <w:r>
        <w:rPr>
          <w:rFonts w:hAnsi="DFKai-SB" w:eastAsia="DFKai-SB"/>
        </w:rPr>
        <w:t>文件</w:t>
      </w:r>
      <w:r>
        <w:rPr>
          <w:rFonts w:hint="eastAsia" w:hAnsi="DFKai-SB" w:eastAsia="DFKai-SB"/>
        </w:rPr>
        <w:t>和</w:t>
      </w:r>
      <w:r>
        <w:rPr>
          <w:rFonts w:hAnsi="DFKai-SB" w:eastAsia="DFKai-SB"/>
        </w:rPr>
        <w:t>活動資料：</w:t>
      </w:r>
    </w:p>
    <w:p>
      <w:pPr>
        <w:snapToGrid w:val="0"/>
        <w:spacing w:line="280" w:lineRule="exact"/>
        <w:jc w:val="both"/>
        <w:rPr>
          <w:rFonts w:hAnsi="DFKai-SB" w:eastAsia="DFKai-SB"/>
        </w:rPr>
      </w:pPr>
    </w:p>
    <w:p>
      <w:pPr>
        <w:snapToGrid w:val="0"/>
        <w:spacing w:line="280" w:lineRule="exact"/>
        <w:jc w:val="both"/>
        <w:rPr>
          <w:rFonts w:hAnsi="DFKai-SB" w:eastAsia="DFKai-SB"/>
        </w:rPr>
      </w:pPr>
    </w:p>
    <w:p>
      <w:pPr>
        <w:pStyle w:val="24"/>
        <w:numPr>
          <w:ilvl w:val="2"/>
          <w:numId w:val="9"/>
        </w:numPr>
        <w:snapToGrid w:val="0"/>
        <w:spacing w:line="280" w:lineRule="exact"/>
        <w:ind w:left="1418" w:leftChars="0"/>
        <w:jc w:val="both"/>
        <w:rPr>
          <w:rStyle w:val="16"/>
          <w:rFonts w:hAnsi="DFKai-SB" w:eastAsia="DFKai-SB"/>
          <w:b w:val="0"/>
          <w:bCs w:val="0"/>
        </w:rPr>
      </w:pPr>
      <w:r>
        <w:rPr>
          <w:rFonts w:hAnsi="DFKai-SB" w:eastAsia="DFKai-SB"/>
          <w:bCs/>
          <w:kern w:val="0"/>
        </w:rPr>
        <w:t>為有關</w:t>
      </w:r>
      <w:r>
        <w:rPr>
          <w:rFonts w:hint="eastAsia" w:hAnsi="DFKai-SB" w:eastAsia="DFKai-SB"/>
        </w:rPr>
        <w:t>“獎勵</w:t>
      </w:r>
      <w:r>
        <w:rPr>
          <w:rFonts w:hAnsi="DFKai-SB" w:eastAsia="DFKai-SB"/>
        </w:rPr>
        <w:t>活動</w:t>
      </w:r>
      <w:r>
        <w:rPr>
          <w:rFonts w:hint="eastAsia" w:hAnsi="DFKai-SB" w:eastAsia="DFKai-SB"/>
        </w:rPr>
        <w:t>”</w:t>
      </w:r>
      <w:r>
        <w:rPr>
          <w:rFonts w:hAnsi="DFKai-SB" w:eastAsia="DFKai-SB"/>
          <w:bCs/>
          <w:kern w:val="0"/>
        </w:rPr>
        <w:t>已簽署</w:t>
      </w:r>
      <w:r>
        <w:rPr>
          <w:rFonts w:hint="eastAsia" w:hAnsi="DFKai-SB" w:eastAsia="DFKai-SB"/>
          <w:bCs/>
          <w:kern w:val="0"/>
        </w:rPr>
        <w:t>的合同/</w:t>
      </w:r>
      <w:r>
        <w:rPr>
          <w:rFonts w:hAnsi="DFKai-SB" w:eastAsia="DFKai-SB"/>
          <w:bCs/>
          <w:kern w:val="0"/>
        </w:rPr>
        <w:t>合約及相關服務供應者發</w:t>
      </w:r>
      <w:r>
        <w:rPr>
          <w:rFonts w:hAnsi="DFKai-SB" w:eastAsia="DFKai-SB"/>
        </w:rPr>
        <w:t>出</w:t>
      </w:r>
      <w:r>
        <w:rPr>
          <w:rFonts w:hint="eastAsia" w:hAnsi="DFKai-SB" w:eastAsia="DFKai-SB"/>
        </w:rPr>
        <w:t>的</w:t>
      </w:r>
      <w:r>
        <w:rPr>
          <w:rFonts w:hAnsi="DFKai-SB" w:eastAsia="DFKai-SB"/>
        </w:rPr>
        <w:t>活動訂金收據證明</w:t>
      </w:r>
      <w:r>
        <w:rPr>
          <w:rFonts w:hint="eastAsia" w:ascii="DFKai-SB" w:hAnsi="DFKai-SB" w:eastAsia="DFKai-SB"/>
        </w:rPr>
        <w:t>(活動場地、酒店、旅行社、餐飲等)</w:t>
      </w:r>
      <w:r>
        <w:rPr>
          <w:rFonts w:hint="eastAsia" w:hAnsi="DFKai-SB" w:eastAsia="DFKai-SB"/>
        </w:rPr>
        <w:t>、</w:t>
      </w:r>
      <w:r>
        <w:rPr>
          <w:rStyle w:val="16"/>
          <w:rFonts w:hint="eastAsia" w:hAnsi="DFKai-SB" w:eastAsia="DFKai-SB"/>
          <w:b w:val="0"/>
          <w:bCs w:val="0"/>
          <w:color w:val="000000" w:themeColor="text1"/>
          <w14:textFill>
            <w14:solidFill>
              <w14:schemeClr w14:val="tx1"/>
            </w14:solidFill>
          </w14:textFill>
        </w:rPr>
        <w:t>酒店住宿</w:t>
      </w:r>
      <w:r>
        <w:rPr>
          <w:rFonts w:hAnsi="DFKai-SB" w:eastAsia="DFKai-SB"/>
        </w:rPr>
        <w:t>證明</w:t>
      </w:r>
      <w:r>
        <w:rPr>
          <w:rFonts w:hint="eastAsia" w:hAnsi="DFKai-SB" w:eastAsia="DFKai-SB"/>
        </w:rPr>
        <w:t>、</w:t>
      </w:r>
      <w:r>
        <w:rPr>
          <w:rStyle w:val="16"/>
          <w:rFonts w:hint="eastAsia" w:hAnsi="DFKai-SB" w:eastAsia="DFKai-SB"/>
          <w:b w:val="0"/>
          <w:bCs w:val="0"/>
          <w:color w:val="000000" w:themeColor="text1"/>
          <w14:textFill>
            <w14:solidFill>
              <w14:schemeClr w14:val="tx1"/>
            </w14:solidFill>
          </w14:textFill>
        </w:rPr>
        <w:t>活動出席人士的名單以及分別向澳門旅遊局</w:t>
      </w:r>
      <w:r>
        <w:rPr>
          <w:rFonts w:hint="eastAsia" w:hAnsi="DFKai-SB" w:eastAsia="DFKai-SB"/>
        </w:rPr>
        <w:t>或</w:t>
      </w:r>
      <w:r>
        <w:rPr>
          <w:rFonts w:hAnsi="DFKai-SB" w:eastAsia="DFKai-SB"/>
        </w:rPr>
        <w:t>/</w:t>
      </w:r>
      <w:r>
        <w:rPr>
          <w:rFonts w:hint="eastAsia" w:hAnsi="DFKai-SB" w:eastAsia="DFKai-SB"/>
        </w:rPr>
        <w:t>及</w:t>
      </w:r>
      <w:r>
        <w:rPr>
          <w:rStyle w:val="16"/>
          <w:rFonts w:hint="eastAsia" w:hAnsi="DFKai-SB" w:eastAsia="DFKai-SB"/>
          <w:b w:val="0"/>
          <w:bCs w:val="0"/>
          <w:color w:val="000000" w:themeColor="text1"/>
          <w14:textFill>
            <w14:solidFill>
              <w14:schemeClr w14:val="tx1"/>
            </w14:solidFill>
          </w14:textFill>
        </w:rPr>
        <w:t>合作區經濟發展局提供所需申請資料：</w:t>
      </w:r>
    </w:p>
    <w:p>
      <w:pPr>
        <w:pStyle w:val="24"/>
        <w:snapToGrid w:val="0"/>
        <w:spacing w:line="280" w:lineRule="exact"/>
        <w:ind w:left="1418" w:leftChars="0"/>
        <w:jc w:val="both"/>
        <w:rPr>
          <w:rStyle w:val="16"/>
          <w:rFonts w:hAnsi="DFKai-SB" w:eastAsia="DFKai-SB"/>
          <w:b w:val="0"/>
          <w:bCs w:val="0"/>
          <w:color w:val="000000" w:themeColor="text1"/>
          <w14:textFill>
            <w14:solidFill>
              <w14:schemeClr w14:val="tx1"/>
            </w14:solidFill>
          </w14:textFill>
        </w:rPr>
      </w:pPr>
    </w:p>
    <w:p>
      <w:pPr>
        <w:pStyle w:val="24"/>
        <w:numPr>
          <w:ilvl w:val="0"/>
          <w:numId w:val="12"/>
        </w:numPr>
        <w:snapToGrid w:val="0"/>
        <w:spacing w:line="280" w:lineRule="exact"/>
        <w:ind w:leftChars="0"/>
        <w:jc w:val="both"/>
        <w:rPr>
          <w:rStyle w:val="16"/>
          <w:rFonts w:hAnsi="DFKai-SB" w:eastAsia="DFKai-SB"/>
          <w:b w:val="0"/>
          <w:bCs w:val="0"/>
          <w:color w:val="000000" w:themeColor="text1"/>
          <w14:textFill>
            <w14:solidFill>
              <w14:schemeClr w14:val="tx1"/>
            </w14:solidFill>
          </w14:textFill>
        </w:rPr>
      </w:pPr>
      <w:r>
        <w:rPr>
          <w:rStyle w:val="16"/>
          <w:rFonts w:hint="eastAsia" w:hAnsi="DFKai-SB" w:eastAsia="DFKai-SB"/>
          <w:b w:val="0"/>
          <w:bCs w:val="0"/>
          <w:color w:val="000000" w:themeColor="text1"/>
          <w14:textFill>
            <w14:solidFill>
              <w14:schemeClr w14:val="tx1"/>
            </w14:solidFill>
          </w14:textFill>
        </w:rPr>
        <w:t>澳門旅遊局：澳門服務供應商的商業登記證明</w:t>
      </w:r>
      <w:r>
        <w:rPr>
          <w:rStyle w:val="16"/>
          <w:rFonts w:hAnsi="DFKai-SB" w:eastAsia="DFKai-SB"/>
          <w:b w:val="0"/>
          <w:bCs w:val="0"/>
          <w:color w:val="000000" w:themeColor="text1"/>
          <w14:textFill>
            <w14:solidFill>
              <w14:schemeClr w14:val="tx1"/>
            </w14:solidFill>
          </w14:textFill>
        </w:rPr>
        <w:t>/</w:t>
      </w:r>
      <w:r>
        <w:rPr>
          <w:rStyle w:val="16"/>
          <w:rFonts w:hint="eastAsia" w:hAnsi="DFKai-SB" w:eastAsia="DFKai-SB"/>
          <w:b w:val="0"/>
          <w:bCs w:val="0"/>
          <w:color w:val="000000" w:themeColor="text1"/>
          <w14:textFill>
            <w14:solidFill>
              <w14:schemeClr w14:val="tx1"/>
            </w14:solidFill>
          </w14:textFill>
        </w:rPr>
        <w:t>營業稅憑單副本、活動策劃人及申請人的公司簡介及商業登記證明</w:t>
      </w:r>
      <w:r>
        <w:rPr>
          <w:rStyle w:val="16"/>
          <w:rFonts w:hAnsi="DFKai-SB" w:eastAsia="DFKai-SB"/>
          <w:b w:val="0"/>
          <w:bCs w:val="0"/>
          <w:color w:val="000000" w:themeColor="text1"/>
          <w14:textFill>
            <w14:solidFill>
              <w14:schemeClr w14:val="tx1"/>
            </w14:solidFill>
          </w14:textFill>
        </w:rPr>
        <w:t>/</w:t>
      </w:r>
      <w:r>
        <w:rPr>
          <w:rStyle w:val="16"/>
          <w:rFonts w:hint="eastAsia" w:hAnsi="DFKai-SB" w:eastAsia="DFKai-SB"/>
          <w:b w:val="0"/>
          <w:bCs w:val="0"/>
          <w:color w:val="000000" w:themeColor="text1"/>
          <w14:textFill>
            <w14:solidFill>
              <w14:schemeClr w14:val="tx1"/>
            </w14:solidFill>
          </w14:textFill>
        </w:rPr>
        <w:t>營業執照；</w:t>
      </w:r>
    </w:p>
    <w:p>
      <w:pPr>
        <w:pStyle w:val="24"/>
        <w:snapToGrid w:val="0"/>
        <w:spacing w:line="280" w:lineRule="exact"/>
        <w:ind w:left="1418" w:leftChars="0"/>
        <w:jc w:val="both"/>
        <w:rPr>
          <w:rStyle w:val="16"/>
          <w:rFonts w:hAnsi="DFKai-SB" w:eastAsia="DFKai-SB"/>
          <w:b w:val="0"/>
          <w:bCs w:val="0"/>
          <w:color w:val="000000" w:themeColor="text1"/>
          <w14:textFill>
            <w14:solidFill>
              <w14:schemeClr w14:val="tx1"/>
            </w14:solidFill>
          </w14:textFill>
        </w:rPr>
      </w:pPr>
    </w:p>
    <w:p>
      <w:pPr>
        <w:pStyle w:val="24"/>
        <w:numPr>
          <w:ilvl w:val="0"/>
          <w:numId w:val="12"/>
        </w:numPr>
        <w:snapToGrid w:val="0"/>
        <w:spacing w:line="280" w:lineRule="exact"/>
        <w:ind w:leftChars="0"/>
        <w:jc w:val="both"/>
        <w:rPr>
          <w:rStyle w:val="16"/>
          <w:rFonts w:hAnsi="DFKai-SB" w:eastAsia="DFKai-SB"/>
          <w:b w:val="0"/>
          <w:bCs w:val="0"/>
          <w:color w:val="000000" w:themeColor="text1"/>
          <w14:textFill>
            <w14:solidFill>
              <w14:schemeClr w14:val="tx1"/>
            </w14:solidFill>
          </w14:textFill>
        </w:rPr>
      </w:pPr>
      <w:r>
        <w:rPr>
          <w:rStyle w:val="16"/>
          <w:rFonts w:hint="eastAsia" w:hAnsi="DFKai-SB" w:eastAsia="DFKai-SB"/>
          <w:b w:val="0"/>
          <w:bCs w:val="0"/>
          <w:color w:val="000000" w:themeColor="text1"/>
          <w14:textFill>
            <w14:solidFill>
              <w14:schemeClr w14:val="tx1"/>
            </w14:solidFill>
          </w14:textFill>
        </w:rPr>
        <w:t>合作區經濟發展局：內地服務供應商的商業證明</w:t>
      </w:r>
      <w:r>
        <w:rPr>
          <w:rStyle w:val="16"/>
          <w:rFonts w:hAnsi="DFKai-SB" w:eastAsia="DFKai-SB"/>
          <w:b w:val="0"/>
          <w:bCs w:val="0"/>
          <w:color w:val="000000" w:themeColor="text1"/>
          <w14:textFill>
            <w14:solidFill>
              <w14:schemeClr w14:val="tx1"/>
            </w14:solidFill>
          </w14:textFill>
        </w:rPr>
        <w:t>/</w:t>
      </w:r>
      <w:r>
        <w:rPr>
          <w:rStyle w:val="16"/>
          <w:rFonts w:hint="eastAsia" w:hAnsi="DFKai-SB" w:eastAsia="DFKai-SB"/>
          <w:b w:val="0"/>
          <w:bCs w:val="0"/>
          <w:color w:val="000000" w:themeColor="text1"/>
          <w14:textFill>
            <w14:solidFill>
              <w14:schemeClr w14:val="tx1"/>
            </w14:solidFill>
          </w14:textFill>
        </w:rPr>
        <w:t>營業執照、去年年度或近期依法繳納稅收和社會保障資金的良好記錄；活動策劃人及申請人的公司簡介及具法律約束性的公司註冊文件（商業證明</w:t>
      </w:r>
      <w:r>
        <w:rPr>
          <w:rStyle w:val="16"/>
          <w:rFonts w:hAnsi="DFKai-SB" w:eastAsia="DFKai-SB"/>
          <w:b w:val="0"/>
          <w:bCs w:val="0"/>
          <w:color w:val="000000" w:themeColor="text1"/>
          <w14:textFill>
            <w14:solidFill>
              <w14:schemeClr w14:val="tx1"/>
            </w14:solidFill>
          </w14:textFill>
        </w:rPr>
        <w:t>/</w:t>
      </w:r>
      <w:r>
        <w:rPr>
          <w:rStyle w:val="16"/>
          <w:rFonts w:hint="eastAsia" w:hAnsi="DFKai-SB" w:eastAsia="DFKai-SB"/>
          <w:b w:val="0"/>
          <w:bCs w:val="0"/>
          <w:color w:val="000000" w:themeColor="text1"/>
          <w14:textFill>
            <w14:solidFill>
              <w14:schemeClr w14:val="tx1"/>
            </w14:solidFill>
          </w14:textFill>
        </w:rPr>
        <w:t>營業執照或政府發出的證書）。</w:t>
      </w:r>
    </w:p>
    <w:p>
      <w:pPr>
        <w:pStyle w:val="24"/>
        <w:snapToGrid w:val="0"/>
        <w:spacing w:line="280" w:lineRule="exact"/>
        <w:ind w:left="1418" w:leftChars="0"/>
        <w:jc w:val="both"/>
        <w:rPr>
          <w:rStyle w:val="16"/>
          <w:rFonts w:hAnsi="DFKai-SB" w:eastAsia="DFKai-SB"/>
          <w:b w:val="0"/>
          <w:bCs w:val="0"/>
        </w:rPr>
      </w:pPr>
    </w:p>
    <w:p>
      <w:pPr>
        <w:pStyle w:val="24"/>
        <w:numPr>
          <w:ilvl w:val="2"/>
          <w:numId w:val="9"/>
        </w:numPr>
        <w:snapToGrid w:val="0"/>
        <w:spacing w:line="280" w:lineRule="exact"/>
        <w:ind w:left="1418" w:leftChars="0"/>
        <w:jc w:val="both"/>
        <w:rPr>
          <w:rFonts w:hAnsi="DFKai-SB" w:eastAsia="DFKai-SB"/>
        </w:rPr>
      </w:pPr>
      <w:r>
        <w:rPr>
          <w:rFonts w:hAnsi="DFKai-SB" w:eastAsia="DFKai-SB"/>
          <w:color w:val="000000" w:themeColor="text1"/>
          <w14:textFill>
            <w14:solidFill>
              <w14:schemeClr w14:val="tx1"/>
            </w14:solidFill>
          </w14:textFill>
        </w:rPr>
        <w:t>如活動</w:t>
      </w:r>
      <w:r>
        <w:rPr>
          <w:rFonts w:hint="eastAsia" w:hAnsi="DFKai-SB" w:eastAsia="DFKai-SB"/>
          <w:color w:val="000000" w:themeColor="text1"/>
          <w14:textFill>
            <w14:solidFill>
              <w14:schemeClr w14:val="tx1"/>
            </w14:solidFill>
          </w14:textFill>
        </w:rPr>
        <w:t>策劃</w:t>
      </w:r>
      <w:r>
        <w:rPr>
          <w:rFonts w:hAnsi="DFKai-SB" w:eastAsia="DFKai-SB"/>
          <w:color w:val="000000" w:themeColor="text1"/>
          <w14:textFill>
            <w14:solidFill>
              <w14:schemeClr w14:val="tx1"/>
            </w14:solidFill>
          </w14:textFill>
        </w:rPr>
        <w:t>人非申請</w:t>
      </w:r>
      <w:r>
        <w:rPr>
          <w:rFonts w:hint="eastAsia" w:hAnsi="DFKai-SB" w:eastAsia="DFKai-SB"/>
          <w:color w:val="000000" w:themeColor="text1"/>
          <w14:textFill>
            <w14:solidFill>
              <w14:schemeClr w14:val="tx1"/>
            </w14:solidFill>
          </w14:textFill>
        </w:rPr>
        <w:t>人</w:t>
      </w:r>
      <w:r>
        <w:rPr>
          <w:rFonts w:hAnsi="DFKai-SB" w:eastAsia="DFKai-SB"/>
          <w:color w:val="000000" w:themeColor="text1"/>
          <w14:textFill>
            <w14:solidFill>
              <w14:schemeClr w14:val="tx1"/>
            </w14:solidFill>
          </w14:textFill>
        </w:rPr>
        <w:t>，需提供</w:t>
      </w:r>
      <w:r>
        <w:rPr>
          <w:rFonts w:hint="eastAsia" w:hAnsi="DFKai-SB" w:eastAsia="DFKai-SB"/>
          <w:color w:val="000000" w:themeColor="text1"/>
          <w14:textFill>
            <w14:solidFill>
              <w14:schemeClr w14:val="tx1"/>
            </w14:solidFill>
          </w14:textFill>
        </w:rPr>
        <w:t>由策劃</w:t>
      </w:r>
      <w:r>
        <w:rPr>
          <w:rFonts w:hAnsi="DFKai-SB" w:eastAsia="DFKai-SB"/>
          <w:color w:val="000000" w:themeColor="text1"/>
          <w14:textFill>
            <w14:solidFill>
              <w14:schemeClr w14:val="tx1"/>
            </w14:solidFill>
          </w14:textFill>
        </w:rPr>
        <w:t>人</w:t>
      </w:r>
      <w:r>
        <w:rPr>
          <w:rFonts w:hint="eastAsia" w:hAnsi="DFKai-SB" w:eastAsia="DFKai-SB"/>
          <w:color w:val="000000" w:themeColor="text1"/>
          <w14:textFill>
            <w14:solidFill>
              <w14:schemeClr w14:val="tx1"/>
            </w14:solidFill>
          </w14:textFill>
        </w:rPr>
        <w:t>發出的</w:t>
      </w:r>
      <w:r>
        <w:rPr>
          <w:rFonts w:hAnsi="DFKai-SB" w:eastAsia="DFKai-SB"/>
          <w:color w:val="000000" w:themeColor="text1"/>
          <w14:textFill>
            <w14:solidFill>
              <w14:schemeClr w14:val="tx1"/>
            </w14:solidFill>
          </w14:textFill>
        </w:rPr>
        <w:t>委託信以證明申請</w:t>
      </w:r>
      <w:r>
        <w:rPr>
          <w:rFonts w:hint="eastAsia" w:hAnsi="DFKai-SB" w:eastAsia="DFKai-SB"/>
          <w:color w:val="000000" w:themeColor="text1"/>
          <w14:textFill>
            <w14:solidFill>
              <w14:schemeClr w14:val="tx1"/>
            </w14:solidFill>
          </w14:textFill>
        </w:rPr>
        <w:t>人</w:t>
      </w:r>
      <w:r>
        <w:rPr>
          <w:rFonts w:hAnsi="DFKai-SB" w:eastAsia="DFKai-SB"/>
          <w:color w:val="000000" w:themeColor="text1"/>
          <w14:textFill>
            <w14:solidFill>
              <w14:schemeClr w14:val="tx1"/>
            </w14:solidFill>
          </w14:textFill>
        </w:rPr>
        <w:t>於該活動中</w:t>
      </w:r>
      <w:r>
        <w:rPr>
          <w:rFonts w:hint="eastAsia" w:hAnsi="DFKai-SB" w:eastAsia="DFKai-SB"/>
          <w:color w:val="000000" w:themeColor="text1"/>
          <w14:textFill>
            <w14:solidFill>
              <w14:schemeClr w14:val="tx1"/>
            </w14:solidFill>
          </w14:textFill>
        </w:rPr>
        <w:t>的</w:t>
      </w:r>
      <w:r>
        <w:rPr>
          <w:rFonts w:hAnsi="DFKai-SB" w:eastAsia="DFKai-SB"/>
          <w:color w:val="000000" w:themeColor="text1"/>
          <w14:textFill>
            <w14:solidFill>
              <w14:schemeClr w14:val="tx1"/>
            </w14:solidFill>
          </w14:textFill>
        </w:rPr>
        <w:t>身份及角色，同時信中須註明已知悉有關申請</w:t>
      </w:r>
      <w:r>
        <w:rPr>
          <w:rFonts w:hint="eastAsia" w:hAnsi="DFKai-SB" w:eastAsia="DFKai-SB"/>
          <w:color w:val="000000" w:themeColor="text1"/>
          <w14:textFill>
            <w14:solidFill>
              <w14:schemeClr w14:val="tx1"/>
            </w14:solidFill>
          </w14:textFill>
        </w:rPr>
        <w:t>人</w:t>
      </w:r>
      <w:r>
        <w:rPr>
          <w:rFonts w:hAnsi="DFKai-SB" w:eastAsia="DFKai-SB"/>
          <w:color w:val="000000" w:themeColor="text1"/>
          <w14:textFill>
            <w14:solidFill>
              <w14:schemeClr w14:val="tx1"/>
            </w14:solidFill>
          </w14:textFill>
        </w:rPr>
        <w:t>為是次申請</w:t>
      </w:r>
      <w:r>
        <w:rPr>
          <w:rFonts w:hint="eastAsia" w:hAnsi="DFKai-SB" w:eastAsia="DFKai-SB"/>
          <w:color w:val="000000" w:themeColor="text1"/>
          <w14:textFill>
            <w14:solidFill>
              <w14:schemeClr w14:val="tx1"/>
            </w14:solidFill>
          </w14:textFill>
        </w:rPr>
        <w:t>的</w:t>
      </w:r>
      <w:r>
        <w:rPr>
          <w:rFonts w:hAnsi="DFKai-SB" w:eastAsia="DFKai-SB"/>
          <w:color w:val="000000" w:themeColor="text1"/>
          <w14:textFill>
            <w14:solidFill>
              <w14:schemeClr w14:val="tx1"/>
            </w14:solidFill>
          </w14:textFill>
        </w:rPr>
        <w:t>唯一實體，並授權其代</w:t>
      </w:r>
      <w:r>
        <w:rPr>
          <w:rFonts w:hint="eastAsia" w:hAnsi="DFKai-SB" w:eastAsia="DFKai-SB"/>
          <w:color w:val="000000" w:themeColor="text1"/>
          <w14:textFill>
            <w14:solidFill>
              <w14:schemeClr w14:val="tx1"/>
            </w14:solidFill>
          </w14:textFill>
        </w:rPr>
        <w:t>處</w:t>
      </w:r>
      <w:r>
        <w:rPr>
          <w:rFonts w:hAnsi="DFKai-SB" w:eastAsia="DFKai-SB"/>
          <w:color w:val="000000" w:themeColor="text1"/>
          <w14:textFill>
            <w14:solidFill>
              <w14:schemeClr w14:val="tx1"/>
            </w14:solidFill>
          </w14:textFill>
        </w:rPr>
        <w:t>理於澳</w:t>
      </w:r>
      <w:r>
        <w:rPr>
          <w:rFonts w:hint="eastAsia" w:hAnsi="DFKai-SB" w:eastAsia="DFKai-SB"/>
          <w:color w:val="000000" w:themeColor="text1"/>
          <w14:textFill>
            <w14:solidFill>
              <w14:schemeClr w14:val="tx1"/>
            </w14:solidFill>
          </w14:textFill>
        </w:rPr>
        <w:t>門或橫琴</w:t>
      </w:r>
      <w:r>
        <w:rPr>
          <w:rFonts w:hAnsi="DFKai-SB" w:eastAsia="DFKai-SB"/>
          <w:color w:val="000000" w:themeColor="text1"/>
          <w14:textFill>
            <w14:solidFill>
              <w14:schemeClr w14:val="tx1"/>
            </w14:solidFill>
          </w14:textFill>
        </w:rPr>
        <w:t>活動</w:t>
      </w:r>
      <w:r>
        <w:rPr>
          <w:rFonts w:hint="eastAsia" w:hAnsi="DFKai-SB" w:eastAsia="DFKai-SB"/>
          <w:color w:val="000000" w:themeColor="text1"/>
          <w14:textFill>
            <w14:solidFill>
              <w14:schemeClr w14:val="tx1"/>
            </w14:solidFill>
          </w14:textFill>
        </w:rPr>
        <w:t>的</w:t>
      </w:r>
      <w:r>
        <w:rPr>
          <w:rFonts w:hAnsi="DFKai-SB" w:eastAsia="DFKai-SB"/>
          <w:color w:val="000000" w:themeColor="text1"/>
          <w14:textFill>
            <w14:solidFill>
              <w14:schemeClr w14:val="tx1"/>
            </w14:solidFill>
          </w14:textFill>
        </w:rPr>
        <w:t>相關安排及收取有關支持（如適用）。</w:t>
      </w:r>
    </w:p>
    <w:p>
      <w:pPr>
        <w:widowControl/>
        <w:spacing w:line="280" w:lineRule="exact"/>
        <w:ind w:left="1276" w:hanging="567"/>
        <w:jc w:val="both"/>
        <w:rPr>
          <w:rFonts w:hAnsi="DFKai-SB" w:eastAsia="DFKai-SB"/>
          <w:b/>
        </w:rPr>
      </w:pPr>
      <w:bookmarkStart w:id="24" w:name="_Toc422842701"/>
    </w:p>
    <w:p>
      <w:pPr>
        <w:pStyle w:val="24"/>
        <w:numPr>
          <w:ilvl w:val="1"/>
          <w:numId w:val="9"/>
        </w:numPr>
        <w:tabs>
          <w:tab w:val="left" w:pos="709"/>
        </w:tabs>
        <w:snapToGrid w:val="0"/>
        <w:spacing w:line="280" w:lineRule="exact"/>
        <w:ind w:left="851" w:leftChars="0"/>
        <w:jc w:val="both"/>
        <w:outlineLvl w:val="1"/>
        <w:rPr>
          <w:rFonts w:hAnsi="DFKai-SB" w:eastAsia="DFKai-SB"/>
          <w:b/>
          <w:bCs/>
        </w:rPr>
      </w:pPr>
      <w:r>
        <w:rPr>
          <w:rFonts w:hint="eastAsia" w:hAnsi="DFKai-SB" w:eastAsia="DFKai-SB"/>
          <w:b/>
          <w:bCs/>
        </w:rPr>
        <w:t xml:space="preserve"> </w:t>
      </w:r>
      <w:r>
        <w:rPr>
          <w:rFonts w:hAnsi="DFKai-SB" w:eastAsia="DFKai-SB"/>
          <w:b/>
          <w:bCs/>
        </w:rPr>
        <w:t xml:space="preserve"> </w:t>
      </w:r>
      <w:r>
        <w:rPr>
          <w:rFonts w:hint="eastAsia" w:hAnsi="DFKai-SB" w:eastAsia="DFKai-SB"/>
          <w:b/>
          <w:bCs/>
        </w:rPr>
        <w:t>活動報告</w:t>
      </w:r>
      <w:bookmarkEnd w:id="24"/>
    </w:p>
    <w:p>
      <w:pPr>
        <w:snapToGrid w:val="0"/>
        <w:spacing w:line="300" w:lineRule="exact"/>
        <w:ind w:left="480" w:leftChars="200"/>
        <w:jc w:val="both"/>
        <w:rPr>
          <w:rFonts w:hAnsi="DFKai-SB" w:eastAsia="DFKai-SB"/>
        </w:rPr>
      </w:pPr>
    </w:p>
    <w:p>
      <w:pPr>
        <w:snapToGrid w:val="0"/>
        <w:spacing w:line="300" w:lineRule="exact"/>
        <w:ind w:left="991" w:leftChars="412" w:hanging="2"/>
        <w:jc w:val="both"/>
        <w:rPr>
          <w:rFonts w:hAnsi="DFKai-SB" w:eastAsia="DFKai-SB"/>
        </w:rPr>
      </w:pPr>
      <w:r>
        <w:rPr>
          <w:rFonts w:hAnsi="DFKai-SB" w:eastAsia="DFKai-SB"/>
        </w:rPr>
        <w:t>活動</w:t>
      </w:r>
      <w:r>
        <w:rPr>
          <w:rFonts w:hint="eastAsia" w:hAnsi="DFKai-SB" w:eastAsia="DFKai-SB"/>
        </w:rPr>
        <w:t>完成</w:t>
      </w:r>
      <w:r>
        <w:rPr>
          <w:rFonts w:hAnsi="DFKai-SB" w:eastAsia="DFKai-SB"/>
        </w:rPr>
        <w:t>後</w:t>
      </w:r>
      <w:r>
        <w:rPr>
          <w:rFonts w:eastAsia="DFKai-SB"/>
          <w:b/>
          <w:bCs/>
        </w:rPr>
        <w:t>10</w:t>
      </w:r>
      <w:r>
        <w:rPr>
          <w:rFonts w:hint="eastAsia" w:eastAsia="DFKai-SB"/>
          <w:b/>
          <w:bCs/>
        </w:rPr>
        <w:t>個工作</w:t>
      </w:r>
      <w:r>
        <w:rPr>
          <w:rFonts w:hAnsi="DFKai-SB" w:eastAsia="DFKai-SB"/>
          <w:b/>
          <w:bCs/>
        </w:rPr>
        <w:t>天</w:t>
      </w:r>
      <w:r>
        <w:rPr>
          <w:rFonts w:hAnsi="DFKai-SB" w:eastAsia="DFKai-SB"/>
        </w:rPr>
        <w:t>內，申請</w:t>
      </w:r>
      <w:r>
        <w:rPr>
          <w:rFonts w:hint="eastAsia" w:hAnsi="DFKai-SB" w:eastAsia="DFKai-SB"/>
        </w:rPr>
        <w:t>人</w:t>
      </w:r>
      <w:r>
        <w:rPr>
          <w:rFonts w:hAnsi="DFKai-SB" w:eastAsia="DFKai-SB"/>
        </w:rPr>
        <w:t>須</w:t>
      </w:r>
      <w:r>
        <w:rPr>
          <w:rFonts w:hint="eastAsia" w:hAnsi="DFKai-SB" w:eastAsia="DFKai-SB"/>
        </w:rPr>
        <w:t>同時分別</w:t>
      </w:r>
      <w:r>
        <w:rPr>
          <w:rFonts w:hAnsi="DFKai-SB" w:eastAsia="DFKai-SB"/>
        </w:rPr>
        <w:t>向澳門旅遊局</w:t>
      </w:r>
      <w:r>
        <w:rPr>
          <w:rFonts w:hint="eastAsia" w:hAnsi="DFKai-SB" w:eastAsia="DFKai-SB"/>
        </w:rPr>
        <w:t>及合作區經濟發展局遞交一式兩份之</w:t>
      </w:r>
      <w:r>
        <w:rPr>
          <w:rFonts w:hint="eastAsia" w:eastAsia="DFKai-SB"/>
          <w:b/>
          <w:bCs/>
          <w:u w:val="single"/>
        </w:rPr>
        <w:t>表格</w:t>
      </w:r>
      <w:r>
        <w:rPr>
          <w:rFonts w:eastAsia="DFKai-SB"/>
          <w:b/>
          <w:bCs/>
          <w:u w:val="single"/>
        </w:rPr>
        <w:t>3</w:t>
      </w:r>
      <w:r>
        <w:rPr>
          <w:rFonts w:hint="eastAsia" w:eastAsia="DFKai-SB"/>
        </w:rPr>
        <w:t>（澳琴同遊激勵計劃</w:t>
      </w:r>
      <w:r>
        <w:rPr>
          <w:rFonts w:hint="eastAsia" w:hAnsi="DFKai-SB" w:eastAsia="DFKai-SB"/>
        </w:rPr>
        <w:t>體驗版本</w:t>
      </w:r>
      <w:r>
        <w:rPr>
          <w:rFonts w:eastAsia="DFKai-SB"/>
        </w:rPr>
        <w:t xml:space="preserve"> – </w:t>
      </w:r>
      <w:r>
        <w:rPr>
          <w:rFonts w:hint="eastAsia" w:eastAsia="DFKai-SB"/>
        </w:rPr>
        <w:t>活動報告）</w:t>
      </w:r>
      <w:r>
        <w:rPr>
          <w:rFonts w:hint="eastAsia" w:hAnsi="DFKai-SB" w:eastAsia="DFKai-SB"/>
        </w:rPr>
        <w:t>，其中應包括活動報告範本中提到的資訊，由酒店發出的確定入住名單及活動照片。</w:t>
      </w:r>
    </w:p>
    <w:p>
      <w:pPr>
        <w:pStyle w:val="24"/>
        <w:spacing w:line="300" w:lineRule="exact"/>
        <w:ind w:leftChars="0"/>
        <w:jc w:val="both"/>
        <w:outlineLvl w:val="0"/>
        <w:rPr>
          <w:rFonts w:eastAsia="DFKai-SB"/>
          <w:b/>
          <w:bCs/>
          <w:u w:val="single"/>
        </w:rPr>
      </w:pPr>
    </w:p>
    <w:bookmarkEnd w:id="19"/>
    <w:p>
      <w:pPr>
        <w:pStyle w:val="24"/>
        <w:numPr>
          <w:ilvl w:val="0"/>
          <w:numId w:val="9"/>
        </w:numPr>
        <w:spacing w:line="300" w:lineRule="exact"/>
        <w:ind w:leftChars="0"/>
        <w:jc w:val="both"/>
        <w:outlineLvl w:val="0"/>
        <w:rPr>
          <w:rFonts w:eastAsia="DFKai-SB"/>
          <w:b/>
          <w:bCs/>
          <w:u w:val="single"/>
        </w:rPr>
      </w:pPr>
      <w:r>
        <w:rPr>
          <w:rFonts w:hAnsi="DFKai-SB" w:eastAsia="DFKai-SB"/>
          <w:b/>
          <w:bCs/>
          <w:u w:val="single"/>
        </w:rPr>
        <w:t>條款及細則</w:t>
      </w:r>
      <w:bookmarkEnd w:id="20"/>
      <w:r>
        <w:rPr>
          <w:rFonts w:hint="eastAsia" w:eastAsia="DFKai-SB"/>
          <w:b/>
          <w:bCs/>
          <w:u w:val="single"/>
        </w:rPr>
        <w:t>︰</w:t>
      </w:r>
    </w:p>
    <w:p>
      <w:pPr>
        <w:snapToGrid w:val="0"/>
        <w:spacing w:line="300" w:lineRule="exact"/>
        <w:ind w:left="480"/>
        <w:jc w:val="both"/>
        <w:rPr>
          <w:rFonts w:eastAsia="DFKai-SB"/>
        </w:rPr>
      </w:pPr>
    </w:p>
    <w:p>
      <w:pPr>
        <w:snapToGrid w:val="0"/>
        <w:spacing w:line="300" w:lineRule="exact"/>
        <w:ind w:left="425" w:leftChars="177" w:firstLine="1"/>
        <w:jc w:val="both"/>
        <w:rPr>
          <w:rFonts w:eastAsia="DFKai-SB"/>
        </w:rPr>
      </w:pPr>
      <w:r>
        <w:rPr>
          <w:rFonts w:hAnsi="DFKai-SB" w:eastAsia="DFKai-SB"/>
          <w:lang w:val="pt-PT"/>
        </w:rPr>
        <w:t>符合</w:t>
      </w:r>
      <w:r>
        <w:rPr>
          <w:rFonts w:hint="eastAsia" w:hAnsi="DFKai-SB" w:eastAsia="DFKai-SB"/>
        </w:rPr>
        <w:t>“計劃”</w:t>
      </w:r>
      <w:r>
        <w:rPr>
          <w:rFonts w:hint="eastAsia" w:hAnsi="DFKai-SB" w:eastAsia="DFKai-SB"/>
          <w:lang w:val="pt-PT"/>
        </w:rPr>
        <w:t>的</w:t>
      </w:r>
      <w:r>
        <w:rPr>
          <w:rFonts w:hAnsi="DFKai-SB" w:eastAsia="DFKai-SB"/>
          <w:lang w:val="pt-PT"/>
        </w:rPr>
        <w:t>申請</w:t>
      </w:r>
      <w:r>
        <w:rPr>
          <w:rFonts w:hint="eastAsia" w:hAnsi="DFKai-SB" w:eastAsia="DFKai-SB"/>
          <w:lang w:val="pt-PT"/>
        </w:rPr>
        <w:t>人</w:t>
      </w:r>
      <w:r>
        <w:rPr>
          <w:rFonts w:hAnsi="DFKai-SB" w:eastAsia="DFKai-SB"/>
        </w:rPr>
        <w:t>必須遵守下列條款及細則：</w:t>
      </w:r>
    </w:p>
    <w:p>
      <w:pPr>
        <w:pStyle w:val="24"/>
        <w:snapToGrid w:val="0"/>
        <w:spacing w:line="300" w:lineRule="exact"/>
        <w:ind w:left="1200" w:leftChars="0"/>
        <w:jc w:val="both"/>
        <w:rPr>
          <w:rFonts w:eastAsia="DFKai-SB"/>
        </w:rPr>
      </w:pPr>
    </w:p>
    <w:p>
      <w:pPr>
        <w:pStyle w:val="24"/>
        <w:numPr>
          <w:ilvl w:val="1"/>
          <w:numId w:val="9"/>
        </w:numPr>
        <w:snapToGrid w:val="0"/>
        <w:spacing w:line="300" w:lineRule="exact"/>
        <w:ind w:left="851" w:leftChars="0" w:hanging="502"/>
        <w:jc w:val="both"/>
        <w:rPr>
          <w:rFonts w:hAnsi="DFKai-SB" w:eastAsia="DFKai-SB"/>
          <w:color w:val="000000" w:themeColor="text1"/>
          <w14:textFill>
            <w14:solidFill>
              <w14:schemeClr w14:val="tx1"/>
            </w14:solidFill>
          </w14:textFill>
        </w:rPr>
      </w:pPr>
      <w:r>
        <w:rPr>
          <w:rFonts w:hAnsi="DFKai-SB" w:eastAsia="DFKai-SB"/>
        </w:rPr>
        <w:t>有關計劃只適用於已確定</w:t>
      </w:r>
      <w:r>
        <w:rPr>
          <w:rFonts w:hint="eastAsia" w:hAnsi="DFKai-SB" w:eastAsia="DFKai-SB"/>
        </w:rPr>
        <w:t>之“計劃”</w:t>
      </w:r>
      <w:r>
        <w:rPr>
          <w:rFonts w:hAnsi="DFKai-SB" w:eastAsia="DFKai-SB"/>
        </w:rPr>
        <w:t>活動，而有關申請</w:t>
      </w:r>
      <w:r>
        <w:rPr>
          <w:rFonts w:hint="eastAsia" w:hAnsi="DFKai-SB" w:eastAsia="DFKai-SB"/>
        </w:rPr>
        <w:t>人</w:t>
      </w:r>
      <w:r>
        <w:rPr>
          <w:rFonts w:hAnsi="DFKai-SB" w:eastAsia="DFKai-SB"/>
        </w:rPr>
        <w:t>必須向</w:t>
      </w:r>
      <w:r>
        <w:rPr>
          <w:rFonts w:hint="eastAsia" w:hAnsi="DFKai-SB" w:eastAsia="DFKai-SB"/>
        </w:rPr>
        <w:t>澳門旅遊局及合作區</w:t>
      </w:r>
      <w:r>
        <w:rPr>
          <w:rFonts w:hint="eastAsia" w:hAnsi="DFKai-SB" w:eastAsia="DFKai-SB"/>
          <w:color w:val="000000" w:themeColor="text1"/>
          <w14:textFill>
            <w14:solidFill>
              <w14:schemeClr w14:val="tx1"/>
            </w14:solidFill>
          </w14:textFill>
        </w:rPr>
        <w:t>經濟發展局</w:t>
      </w:r>
      <w:r>
        <w:rPr>
          <w:rFonts w:hAnsi="DFKai-SB" w:eastAsia="DFKai-SB"/>
          <w:color w:val="000000" w:themeColor="text1"/>
          <w14:textFill>
            <w14:solidFill>
              <w14:schemeClr w14:val="tx1"/>
            </w14:solidFill>
          </w14:textFill>
        </w:rPr>
        <w:t>提交其活動</w:t>
      </w:r>
      <w:r>
        <w:rPr>
          <w:rFonts w:hint="eastAsia" w:hAnsi="DFKai-SB" w:eastAsia="DFKai-SB"/>
          <w:color w:val="000000" w:themeColor="text1"/>
          <w14:textFill>
            <w14:solidFill>
              <w14:schemeClr w14:val="tx1"/>
            </w14:solidFill>
          </w14:textFill>
        </w:rPr>
        <w:t>的</w:t>
      </w:r>
      <w:r>
        <w:rPr>
          <w:rFonts w:hAnsi="DFKai-SB" w:eastAsia="DFKai-SB"/>
          <w:color w:val="000000" w:themeColor="text1"/>
          <w14:textFill>
            <w14:solidFill>
              <w14:schemeClr w14:val="tx1"/>
            </w14:solidFill>
          </w14:textFill>
        </w:rPr>
        <w:t>書面協議</w:t>
      </w:r>
      <w:r>
        <w:rPr>
          <w:rFonts w:hint="eastAsia" w:hAnsi="DFKai-SB" w:eastAsia="DFKai-SB"/>
          <w:color w:val="000000" w:themeColor="text1"/>
          <w14:textFill>
            <w14:solidFill>
              <w14:schemeClr w14:val="tx1"/>
            </w14:solidFill>
          </w14:textFill>
        </w:rPr>
        <w:t xml:space="preserve"> </w:t>
      </w:r>
      <w:r>
        <w:rPr>
          <w:rFonts w:hAnsi="DFKai-SB" w:eastAsia="DFKai-SB"/>
          <w:color w:val="000000" w:themeColor="text1"/>
          <w14:textFill>
            <w14:solidFill>
              <w14:schemeClr w14:val="tx1"/>
            </w14:solidFill>
          </w14:textFill>
        </w:rPr>
        <w:t>/ 合同</w:t>
      </w:r>
      <w:r>
        <w:rPr>
          <w:rFonts w:hint="eastAsia" w:hAnsi="DFKai-SB" w:eastAsia="DFKai-SB"/>
          <w:color w:val="000000" w:themeColor="text1"/>
          <w14:textFill>
            <w14:solidFill>
              <w14:schemeClr w14:val="tx1"/>
            </w14:solidFill>
          </w14:textFill>
        </w:rPr>
        <w:t>、住宿</w:t>
      </w:r>
      <w:r>
        <w:rPr>
          <w:rFonts w:hAnsi="DFKai-SB" w:eastAsia="DFKai-SB"/>
          <w:color w:val="000000" w:themeColor="text1"/>
          <w14:textFill>
            <w14:solidFill>
              <w14:schemeClr w14:val="tx1"/>
            </w14:solidFill>
          </w14:textFill>
        </w:rPr>
        <w:t>訂金保證收據</w:t>
      </w:r>
      <w:r>
        <w:rPr>
          <w:rFonts w:hint="eastAsia" w:hAnsi="DFKai-SB" w:eastAsia="DFKai-SB"/>
          <w:color w:val="000000" w:themeColor="text1"/>
          <w14:textFill>
            <w14:solidFill>
              <w14:schemeClr w14:val="tx1"/>
            </w14:solidFill>
          </w14:textFill>
        </w:rPr>
        <w:t>及出席人士的名單，</w:t>
      </w:r>
      <w:r>
        <w:rPr>
          <w:rFonts w:hAnsi="DFKai-SB" w:eastAsia="DFKai-SB"/>
          <w:color w:val="000000" w:themeColor="text1"/>
          <w14:textFill>
            <w14:solidFill>
              <w14:schemeClr w14:val="tx1"/>
            </w14:solidFill>
          </w14:textFill>
        </w:rPr>
        <w:t>以證</w:t>
      </w:r>
      <w:r>
        <w:rPr>
          <w:rFonts w:hint="eastAsia" w:hAnsi="DFKai-SB" w:eastAsia="DFKai-SB"/>
          <w:color w:val="000000" w:themeColor="text1"/>
          <w14:textFill>
            <w14:solidFill>
              <w14:schemeClr w14:val="tx1"/>
            </w14:solidFill>
          </w14:textFill>
        </w:rPr>
        <w:t>明</w:t>
      </w:r>
      <w:r>
        <w:rPr>
          <w:rFonts w:hAnsi="DFKai-SB" w:eastAsia="DFKai-SB"/>
          <w:color w:val="000000" w:themeColor="text1"/>
          <w14:textFill>
            <w14:solidFill>
              <w14:schemeClr w14:val="tx1"/>
            </w14:solidFill>
          </w14:textFill>
        </w:rPr>
        <w:t>其活動</w:t>
      </w:r>
      <w:r>
        <w:rPr>
          <w:rFonts w:hint="eastAsia" w:hAnsi="DFKai-SB" w:eastAsia="DFKai-SB"/>
          <w:color w:val="000000" w:themeColor="text1"/>
          <w14:textFill>
            <w14:solidFill>
              <w14:schemeClr w14:val="tx1"/>
            </w14:solidFill>
          </w14:textFill>
        </w:rPr>
        <w:t>的</w:t>
      </w:r>
      <w:r>
        <w:rPr>
          <w:rFonts w:hAnsi="DFKai-SB" w:eastAsia="DFKai-SB"/>
          <w:color w:val="000000" w:themeColor="text1"/>
          <w14:textFill>
            <w14:solidFill>
              <w14:schemeClr w14:val="tx1"/>
            </w14:solidFill>
          </w14:textFill>
        </w:rPr>
        <w:t>真確性</w:t>
      </w:r>
      <w:r>
        <w:rPr>
          <w:rFonts w:hint="eastAsia" w:hAnsi="DFKai-SB" w:eastAsia="DFKai-SB"/>
          <w:color w:val="000000" w:themeColor="text1"/>
          <w14:textFill>
            <w14:solidFill>
              <w14:schemeClr w14:val="tx1"/>
            </w14:solidFill>
          </w14:textFill>
        </w:rPr>
        <w:t>；</w:t>
      </w:r>
    </w:p>
    <w:p>
      <w:pPr>
        <w:pStyle w:val="24"/>
        <w:snapToGrid w:val="0"/>
        <w:spacing w:line="300" w:lineRule="exact"/>
        <w:ind w:left="709" w:leftChars="0"/>
        <w:jc w:val="both"/>
        <w:rPr>
          <w:rFonts w:eastAsia="DFKai-SB"/>
        </w:rPr>
      </w:pPr>
    </w:p>
    <w:p>
      <w:pPr>
        <w:pStyle w:val="24"/>
        <w:numPr>
          <w:ilvl w:val="1"/>
          <w:numId w:val="9"/>
        </w:numPr>
        <w:snapToGrid w:val="0"/>
        <w:spacing w:line="300" w:lineRule="exact"/>
        <w:ind w:left="851" w:leftChars="0" w:hanging="502"/>
        <w:jc w:val="both"/>
        <w:rPr>
          <w:rFonts w:eastAsia="DFKai-SB"/>
        </w:rPr>
      </w:pPr>
      <w:r>
        <w:rPr>
          <w:rFonts w:hAnsi="DFKai-SB" w:eastAsia="DFKai-SB"/>
        </w:rPr>
        <w:t>此項計劃</w:t>
      </w:r>
      <w:r>
        <w:rPr>
          <w:rFonts w:hint="eastAsia" w:hAnsi="DFKai-SB" w:eastAsia="DFKai-SB"/>
        </w:rPr>
        <w:t>的</w:t>
      </w:r>
      <w:r>
        <w:rPr>
          <w:rFonts w:hAnsi="DFKai-SB" w:eastAsia="DFKai-SB"/>
        </w:rPr>
        <w:t>所有要求、條款及細則，若有任何變動，恕不另行通知。</w:t>
      </w:r>
      <w:r>
        <w:rPr>
          <w:rFonts w:hint="eastAsia" w:hAnsi="DFKai-SB" w:eastAsia="DFKai-SB"/>
        </w:rPr>
        <w:t>澳門</w:t>
      </w:r>
      <w:r>
        <w:rPr>
          <w:rFonts w:hAnsi="DFKai-SB" w:eastAsia="DFKai-SB"/>
        </w:rPr>
        <w:t>旅遊局</w:t>
      </w:r>
      <w:r>
        <w:rPr>
          <w:rFonts w:hint="eastAsia" w:hAnsi="DFKai-SB" w:eastAsia="DFKai-SB"/>
        </w:rPr>
        <w:t>及合作區經濟發展局</w:t>
      </w:r>
      <w:r>
        <w:rPr>
          <w:rFonts w:hAnsi="DFKai-SB" w:eastAsia="DFKai-SB"/>
        </w:rPr>
        <w:t>免除因第三者的產品或服務引致爭議之任何責任</w:t>
      </w:r>
      <w:r>
        <w:rPr>
          <w:rFonts w:hint="eastAsia" w:hAnsi="DFKai-SB" w:eastAsia="DFKai-SB"/>
        </w:rPr>
        <w:t>；</w:t>
      </w:r>
    </w:p>
    <w:p>
      <w:pPr>
        <w:pStyle w:val="24"/>
        <w:rPr>
          <w:rFonts w:hAnsi="DFKai-SB" w:eastAsia="DFKai-SB"/>
        </w:rPr>
      </w:pPr>
    </w:p>
    <w:p>
      <w:pPr>
        <w:pStyle w:val="24"/>
        <w:numPr>
          <w:ilvl w:val="1"/>
          <w:numId w:val="9"/>
        </w:numPr>
        <w:snapToGrid w:val="0"/>
        <w:spacing w:line="300" w:lineRule="exact"/>
        <w:ind w:left="851" w:leftChars="0" w:hanging="502"/>
        <w:jc w:val="both"/>
        <w:rPr>
          <w:rFonts w:eastAsia="DFKai-SB"/>
        </w:rPr>
      </w:pPr>
      <w:r>
        <w:rPr>
          <w:rFonts w:hAnsi="DFKai-SB" w:eastAsia="DFKai-SB"/>
        </w:rPr>
        <w:t>以上各項批給均需要符合由</w:t>
      </w:r>
      <w:bookmarkStart w:id="25" w:name="_Hlk132213658"/>
      <w:r>
        <w:rPr>
          <w:rFonts w:hAnsi="DFKai-SB" w:eastAsia="DFKai-SB"/>
        </w:rPr>
        <w:t>澳門旅遊局</w:t>
      </w:r>
      <w:bookmarkEnd w:id="25"/>
      <w:r>
        <w:rPr>
          <w:rFonts w:hint="eastAsia" w:hAnsi="DFKai-SB" w:eastAsia="DFKai-SB"/>
        </w:rPr>
        <w:t>及合作區經濟發展局</w:t>
      </w:r>
      <w:r>
        <w:rPr>
          <w:rFonts w:hAnsi="DFKai-SB" w:eastAsia="DFKai-SB"/>
        </w:rPr>
        <w:t>所修訂</w:t>
      </w:r>
      <w:r>
        <w:rPr>
          <w:rFonts w:hint="eastAsia" w:hAnsi="DFKai-SB" w:eastAsia="DFKai-SB"/>
        </w:rPr>
        <w:t>的</w:t>
      </w:r>
      <w:r>
        <w:rPr>
          <w:rFonts w:hAnsi="DFKai-SB" w:eastAsia="DFKai-SB"/>
        </w:rPr>
        <w:t>條款及細則，</w:t>
      </w:r>
      <w:r>
        <w:rPr>
          <w:rFonts w:hint="eastAsia" w:hAnsi="DFKai-SB" w:eastAsia="DFKai-SB"/>
        </w:rPr>
        <w:t>澳門</w:t>
      </w:r>
      <w:r>
        <w:rPr>
          <w:rFonts w:hAnsi="DFKai-SB" w:eastAsia="DFKai-SB"/>
        </w:rPr>
        <w:t>旅遊局</w:t>
      </w:r>
      <w:r>
        <w:rPr>
          <w:rFonts w:hint="eastAsia" w:hAnsi="DFKai-SB" w:eastAsia="DFKai-SB"/>
        </w:rPr>
        <w:t>及合作區經濟發展局</w:t>
      </w:r>
      <w:r>
        <w:rPr>
          <w:rFonts w:hAnsi="DFKai-SB" w:eastAsia="DFKai-SB"/>
        </w:rPr>
        <w:t>擁有執行是項計劃之最終解釋權及決定權。</w:t>
      </w:r>
    </w:p>
    <w:p>
      <w:pPr>
        <w:widowControl/>
        <w:tabs>
          <w:tab w:val="left" w:pos="0"/>
        </w:tabs>
        <w:snapToGrid w:val="0"/>
        <w:spacing w:line="300" w:lineRule="exact"/>
        <w:jc w:val="both"/>
        <w:rPr>
          <w:rFonts w:eastAsia="DFKai-SB"/>
          <w:kern w:val="0"/>
        </w:rPr>
      </w:pPr>
    </w:p>
    <w:p>
      <w:pPr>
        <w:pStyle w:val="24"/>
        <w:numPr>
          <w:ilvl w:val="0"/>
          <w:numId w:val="9"/>
        </w:numPr>
        <w:spacing w:line="300" w:lineRule="exact"/>
        <w:ind w:leftChars="0"/>
        <w:jc w:val="both"/>
        <w:outlineLvl w:val="0"/>
        <w:rPr>
          <w:rFonts w:eastAsia="DFKai-SB"/>
          <w:b/>
          <w:bCs/>
          <w:u w:val="single"/>
        </w:rPr>
      </w:pPr>
      <w:bookmarkStart w:id="26" w:name="_Toc422842695"/>
      <w:r>
        <w:rPr>
          <w:rFonts w:hAnsi="DFKai-SB" w:eastAsia="DFKai-SB"/>
          <w:b/>
          <w:bCs/>
          <w:u w:val="single"/>
        </w:rPr>
        <w:t>應遵事項</w:t>
      </w:r>
      <w:bookmarkEnd w:id="26"/>
      <w:r>
        <w:rPr>
          <w:rFonts w:hint="eastAsia" w:hAnsi="DFKai-SB" w:eastAsia="DFKai-SB"/>
          <w:b/>
          <w:bCs/>
          <w:u w:val="single"/>
        </w:rPr>
        <w:t>︰</w:t>
      </w:r>
    </w:p>
    <w:p>
      <w:pPr>
        <w:pStyle w:val="24"/>
        <w:spacing w:line="300" w:lineRule="exact"/>
        <w:ind w:left="360" w:leftChars="0"/>
        <w:jc w:val="both"/>
        <w:outlineLvl w:val="0"/>
        <w:rPr>
          <w:rFonts w:eastAsia="DFKai-SB"/>
          <w:b/>
          <w:bCs/>
          <w:u w:val="single"/>
        </w:rPr>
      </w:pPr>
    </w:p>
    <w:p>
      <w:pPr>
        <w:snapToGrid w:val="0"/>
        <w:spacing w:line="280" w:lineRule="exact"/>
        <w:ind w:firstLine="360"/>
        <w:jc w:val="both"/>
        <w:rPr>
          <w:rFonts w:eastAsia="DFKai-SB"/>
        </w:rPr>
      </w:pPr>
      <w:r>
        <w:rPr>
          <w:rFonts w:hAnsi="DFKai-SB" w:eastAsia="DFKai-SB"/>
        </w:rPr>
        <w:t>有意申請</w:t>
      </w:r>
      <w:r>
        <w:rPr>
          <w:rFonts w:hint="eastAsia" w:hAnsi="DFKai-SB" w:eastAsia="DFKai-SB"/>
        </w:rPr>
        <w:t>人</w:t>
      </w:r>
      <w:r>
        <w:rPr>
          <w:rFonts w:hAnsi="DFKai-SB" w:eastAsia="DFKai-SB"/>
        </w:rPr>
        <w:t>可向澳門旅遊局</w:t>
      </w:r>
      <w:r>
        <w:rPr>
          <w:rFonts w:hint="eastAsia" w:hAnsi="DFKai-SB" w:eastAsia="DFKai-SB"/>
        </w:rPr>
        <w:t>或合作區經濟發展局</w:t>
      </w:r>
      <w:r>
        <w:rPr>
          <w:rFonts w:hAnsi="DFKai-SB" w:eastAsia="DFKai-SB"/>
        </w:rPr>
        <w:t>直接接洽。</w:t>
      </w:r>
    </w:p>
    <w:p>
      <w:pPr>
        <w:pStyle w:val="24"/>
        <w:snapToGrid w:val="0"/>
        <w:spacing w:line="280" w:lineRule="exact"/>
        <w:ind w:leftChars="0"/>
        <w:jc w:val="both"/>
        <w:rPr>
          <w:rFonts w:eastAsia="DFKai-SB"/>
        </w:rPr>
      </w:pPr>
    </w:p>
    <w:p>
      <w:pPr>
        <w:pStyle w:val="24"/>
        <w:numPr>
          <w:ilvl w:val="0"/>
          <w:numId w:val="13"/>
        </w:numPr>
        <w:snapToGrid w:val="0"/>
        <w:spacing w:line="280" w:lineRule="exact"/>
        <w:ind w:left="851" w:leftChars="0"/>
        <w:jc w:val="both"/>
        <w:rPr>
          <w:rFonts w:eastAsia="DFKai-SB"/>
        </w:rPr>
      </w:pPr>
      <w:r>
        <w:rPr>
          <w:rFonts w:hAnsi="DFKai-SB" w:eastAsia="DFKai-SB"/>
        </w:rPr>
        <w:t>有關申請表必須連同本計劃第3.2項</w:t>
      </w:r>
      <w:r>
        <w:rPr>
          <w:rFonts w:hint="eastAsia" w:ascii="DFKai-SB" w:hAnsi="DFKai-SB" w:eastAsia="DFKai-SB"/>
        </w:rPr>
        <w:t>的</w:t>
      </w:r>
      <w:r>
        <w:rPr>
          <w:rFonts w:ascii="DFKai-SB" w:hAnsi="DFKai-SB" w:eastAsia="DFKai-SB"/>
        </w:rPr>
        <w:t>“</w:t>
      </w:r>
      <w:r>
        <w:rPr>
          <w:rStyle w:val="16"/>
          <w:rFonts w:hint="eastAsia" w:hAnsi="DFKai-SB" w:eastAsia="DFKai-SB"/>
          <w:b w:val="0"/>
          <w:bCs w:val="0"/>
        </w:rPr>
        <w:t>申請資料</w:t>
      </w:r>
      <w:r>
        <w:rPr>
          <w:rFonts w:ascii="DFKai-SB" w:hAnsi="DFKai-SB" w:eastAsia="DFKai-SB"/>
        </w:rPr>
        <w:t>及文件</w:t>
      </w:r>
      <w:r>
        <w:rPr>
          <w:rFonts w:hint="eastAsia" w:ascii="DFKai-SB" w:hAnsi="DFKai-SB" w:eastAsia="DFKai-SB"/>
        </w:rPr>
        <w:t>遞</w:t>
      </w:r>
      <w:r>
        <w:rPr>
          <w:rFonts w:ascii="DFKai-SB" w:hAnsi="DFKai-SB" w:eastAsia="DFKai-SB"/>
        </w:rPr>
        <w:t>交”</w:t>
      </w:r>
      <w:r>
        <w:rPr>
          <w:rFonts w:hAnsi="DFKai-SB" w:eastAsia="DFKai-SB"/>
        </w:rPr>
        <w:t>中所指</w:t>
      </w:r>
      <w:r>
        <w:rPr>
          <w:rFonts w:hint="eastAsia" w:hAnsi="DFKai-SB" w:eastAsia="DFKai-SB"/>
        </w:rPr>
        <w:t>的</w:t>
      </w:r>
      <w:r>
        <w:rPr>
          <w:rFonts w:hAnsi="DFKai-SB" w:eastAsia="DFKai-SB"/>
        </w:rPr>
        <w:t>相關</w:t>
      </w:r>
      <w:r>
        <w:rPr>
          <w:rFonts w:hint="eastAsia" w:hAnsi="DFKai-SB" w:eastAsia="DFKai-SB"/>
        </w:rPr>
        <w:t>文</w:t>
      </w:r>
      <w:r>
        <w:rPr>
          <w:rFonts w:hAnsi="DFKai-SB" w:eastAsia="DFKai-SB"/>
        </w:rPr>
        <w:t>件，</w:t>
      </w:r>
      <w:r>
        <w:rPr>
          <w:rFonts w:hAnsi="DFKai-SB" w:eastAsia="DFKai-SB"/>
          <w:b/>
          <w:u w:val="single"/>
        </w:rPr>
        <w:t>於活動</w:t>
      </w:r>
      <w:r>
        <w:rPr>
          <w:rFonts w:hint="eastAsia" w:hAnsi="DFKai-SB" w:eastAsia="DFKai-SB"/>
          <w:b/>
          <w:u w:val="single"/>
        </w:rPr>
        <w:t>舉辦</w:t>
      </w:r>
      <w:r>
        <w:rPr>
          <w:rFonts w:hAnsi="DFKai-SB" w:eastAsia="DFKai-SB"/>
          <w:b/>
          <w:u w:val="single"/>
        </w:rPr>
        <w:t>首日前最少</w:t>
      </w:r>
      <w:r>
        <w:rPr>
          <w:rFonts w:eastAsia="DFKai-SB"/>
          <w:b/>
          <w:u w:val="single"/>
        </w:rPr>
        <w:t>15</w:t>
      </w:r>
      <w:r>
        <w:rPr>
          <w:rFonts w:hAnsi="DFKai-SB" w:eastAsia="DFKai-SB"/>
          <w:b/>
          <w:u w:val="single"/>
        </w:rPr>
        <w:t>個工作天</w:t>
      </w:r>
      <w:r>
        <w:rPr>
          <w:rFonts w:hAnsi="DFKai-SB" w:eastAsia="DFKai-SB"/>
        </w:rPr>
        <w:t>完整遞交到</w:t>
      </w:r>
      <w:bookmarkStart w:id="27" w:name="_Hlk130920882"/>
      <w:r>
        <w:rPr>
          <w:rFonts w:hAnsi="DFKai-SB" w:eastAsia="DFKai-SB"/>
        </w:rPr>
        <w:t>澳門</w:t>
      </w:r>
      <w:bookmarkEnd w:id="27"/>
      <w:r>
        <w:rPr>
          <w:rFonts w:hAnsi="DFKai-SB" w:eastAsia="DFKai-SB"/>
        </w:rPr>
        <w:t>旅遊局</w:t>
      </w:r>
      <w:r>
        <w:rPr>
          <w:rFonts w:hint="eastAsia" w:hAnsi="DFKai-SB" w:eastAsia="DFKai-SB"/>
        </w:rPr>
        <w:t>或合作區經濟發展局；</w:t>
      </w:r>
    </w:p>
    <w:p>
      <w:pPr>
        <w:pStyle w:val="24"/>
        <w:snapToGrid w:val="0"/>
        <w:spacing w:line="280" w:lineRule="exact"/>
        <w:ind w:left="851" w:leftChars="0"/>
        <w:jc w:val="both"/>
        <w:rPr>
          <w:rFonts w:eastAsia="DFKai-SB"/>
        </w:rPr>
      </w:pPr>
    </w:p>
    <w:p>
      <w:pPr>
        <w:pStyle w:val="24"/>
        <w:numPr>
          <w:ilvl w:val="0"/>
          <w:numId w:val="13"/>
        </w:numPr>
        <w:snapToGrid w:val="0"/>
        <w:spacing w:line="280" w:lineRule="exact"/>
        <w:ind w:left="851" w:leftChars="0"/>
        <w:jc w:val="both"/>
        <w:rPr>
          <w:rFonts w:eastAsia="DFKai-SB"/>
        </w:rPr>
      </w:pPr>
      <w:r>
        <w:rPr>
          <w:rFonts w:hint="eastAsia" w:hAnsi="DFKai-SB" w:eastAsia="DFKai-SB"/>
        </w:rPr>
        <w:t>當申請人成功通過本計劃第</w:t>
      </w:r>
      <w:r>
        <w:rPr>
          <w:rFonts w:hAnsi="DFKai-SB" w:eastAsia="DFKai-SB"/>
        </w:rPr>
        <w:t>3.1</w:t>
      </w:r>
      <w:r>
        <w:rPr>
          <w:rFonts w:hint="eastAsia" w:hAnsi="DFKai-SB" w:eastAsia="DFKai-SB"/>
        </w:rPr>
        <w:t>項的</w:t>
      </w:r>
      <w:r>
        <w:rPr>
          <w:rFonts w:hAnsi="DFKai-SB" w:eastAsia="DFKai-SB"/>
        </w:rPr>
        <w:t>“</w:t>
      </w:r>
      <w:r>
        <w:rPr>
          <w:rFonts w:hint="eastAsia" w:hAnsi="DFKai-SB" w:eastAsia="DFKai-SB"/>
        </w:rPr>
        <w:t>預審程序</w:t>
      </w:r>
      <w:r>
        <w:rPr>
          <w:rFonts w:hAnsi="DFKai-SB" w:eastAsia="DFKai-SB"/>
        </w:rPr>
        <w:t>”</w:t>
      </w:r>
      <w:r>
        <w:rPr>
          <w:rFonts w:hint="eastAsia" w:hAnsi="DFKai-SB" w:eastAsia="DFKai-SB"/>
        </w:rPr>
        <w:t>後，申請人</w:t>
      </w:r>
      <w:r>
        <w:rPr>
          <w:rFonts w:hAnsi="DFKai-SB" w:eastAsia="DFKai-SB"/>
        </w:rPr>
        <w:t>須</w:t>
      </w:r>
      <w:r>
        <w:rPr>
          <w:rFonts w:hint="eastAsia" w:hAnsi="DFKai-SB" w:eastAsia="DFKai-SB"/>
        </w:rPr>
        <w:t>向澳門旅遊局或合作區經濟發展局遞交</w:t>
      </w:r>
      <w:r>
        <w:rPr>
          <w:rFonts w:hAnsi="DFKai-SB" w:eastAsia="DFKai-SB"/>
        </w:rPr>
        <w:t>有關申請所</w:t>
      </w:r>
      <w:r>
        <w:rPr>
          <w:rFonts w:hint="eastAsia" w:hAnsi="DFKai-SB" w:eastAsia="DFKai-SB"/>
        </w:rPr>
        <w:t>需之</w:t>
      </w:r>
      <w:r>
        <w:rPr>
          <w:rFonts w:hAnsi="DFKai-SB" w:eastAsia="DFKai-SB"/>
        </w:rPr>
        <w:t>相關文件及資料後，</w:t>
      </w:r>
      <w:bookmarkStart w:id="28" w:name="_Hlk130921043"/>
      <w:r>
        <w:rPr>
          <w:rFonts w:hint="eastAsia" w:hAnsi="DFKai-SB" w:eastAsia="DFKai-SB"/>
        </w:rPr>
        <w:t>澳門</w:t>
      </w:r>
      <w:r>
        <w:rPr>
          <w:rFonts w:hAnsi="DFKai-SB" w:eastAsia="DFKai-SB"/>
        </w:rPr>
        <w:t>旅遊局</w:t>
      </w:r>
      <w:bookmarkEnd w:id="28"/>
      <w:r>
        <w:rPr>
          <w:rFonts w:hint="eastAsia" w:hAnsi="DFKai-SB" w:eastAsia="DFKai-SB"/>
        </w:rPr>
        <w:t>或合作區經濟發展局</w:t>
      </w:r>
      <w:r>
        <w:rPr>
          <w:rFonts w:hAnsi="DFKai-SB" w:eastAsia="DFKai-SB"/>
        </w:rPr>
        <w:t>將對活動</w:t>
      </w:r>
      <w:r>
        <w:rPr>
          <w:rFonts w:hint="eastAsia" w:hAnsi="DFKai-SB" w:eastAsia="DFKai-SB"/>
        </w:rPr>
        <w:t>的</w:t>
      </w:r>
      <w:r>
        <w:rPr>
          <w:rFonts w:hAnsi="DFKai-SB" w:eastAsia="DFKai-SB"/>
        </w:rPr>
        <w:t>潛力、效益及重要性進行評估。如所有文件及資料均符合本計劃</w:t>
      </w:r>
      <w:r>
        <w:rPr>
          <w:rFonts w:hint="eastAsia" w:hAnsi="DFKai-SB" w:eastAsia="DFKai-SB"/>
        </w:rPr>
        <w:t>的</w:t>
      </w:r>
      <w:r>
        <w:rPr>
          <w:rFonts w:hAnsi="DFKai-SB" w:eastAsia="DFKai-SB"/>
        </w:rPr>
        <w:t>條款及細則，且</w:t>
      </w:r>
      <w:r>
        <w:rPr>
          <w:rFonts w:hint="eastAsia" w:hAnsi="DFKai-SB" w:eastAsia="DFKai-SB"/>
        </w:rPr>
        <w:t>澳門</w:t>
      </w:r>
      <w:r>
        <w:rPr>
          <w:rFonts w:hAnsi="DFKai-SB" w:eastAsia="DFKai-SB"/>
        </w:rPr>
        <w:t>旅遊局</w:t>
      </w:r>
      <w:r>
        <w:rPr>
          <w:rFonts w:hint="eastAsia" w:hAnsi="DFKai-SB" w:eastAsia="DFKai-SB"/>
        </w:rPr>
        <w:t>或合作區經濟發展局</w:t>
      </w:r>
      <w:r>
        <w:rPr>
          <w:rFonts w:hAnsi="DFKai-SB" w:eastAsia="DFKai-SB"/>
        </w:rPr>
        <w:t>對有關申請</w:t>
      </w:r>
      <w:r>
        <w:rPr>
          <w:rFonts w:hint="eastAsia" w:hAnsi="DFKai-SB" w:eastAsia="DFKai-SB"/>
        </w:rPr>
        <w:t>的</w:t>
      </w:r>
      <w:r>
        <w:rPr>
          <w:rFonts w:hAnsi="DFKai-SB" w:eastAsia="DFKai-SB"/>
        </w:rPr>
        <w:t>評估視為可行，將根據申請</w:t>
      </w:r>
      <w:r>
        <w:rPr>
          <w:rFonts w:hint="eastAsia" w:hAnsi="DFKai-SB" w:eastAsia="DFKai-SB"/>
        </w:rPr>
        <w:t>人</w:t>
      </w:r>
      <w:r>
        <w:rPr>
          <w:rFonts w:hAnsi="DFKai-SB" w:eastAsia="DFKai-SB"/>
        </w:rPr>
        <w:t>所提交</w:t>
      </w:r>
      <w:r>
        <w:rPr>
          <w:rFonts w:hint="eastAsia" w:hAnsi="DFKai-SB" w:eastAsia="DFKai-SB"/>
        </w:rPr>
        <w:t>的</w:t>
      </w:r>
      <w:r>
        <w:rPr>
          <w:rFonts w:hAnsi="DFKai-SB" w:eastAsia="DFKai-SB"/>
        </w:rPr>
        <w:t>資料草擬文件以進行相關行政程序及預算申請。當獲批核後，申請</w:t>
      </w:r>
      <w:r>
        <w:rPr>
          <w:rFonts w:hint="eastAsia" w:hAnsi="DFKai-SB" w:eastAsia="DFKai-SB"/>
        </w:rPr>
        <w:t>人</w:t>
      </w:r>
      <w:r>
        <w:rPr>
          <w:rFonts w:hAnsi="DFKai-SB" w:eastAsia="DFKai-SB"/>
        </w:rPr>
        <w:t>將獲</w:t>
      </w:r>
      <w:r>
        <w:rPr>
          <w:rFonts w:hint="eastAsia" w:hAnsi="DFKai-SB" w:eastAsia="DFKai-SB"/>
        </w:rPr>
        <w:t>澳門</w:t>
      </w:r>
      <w:r>
        <w:rPr>
          <w:rFonts w:hAnsi="DFKai-SB" w:eastAsia="DFKai-SB"/>
        </w:rPr>
        <w:t>旅遊局</w:t>
      </w:r>
      <w:r>
        <w:rPr>
          <w:rFonts w:hint="eastAsia" w:hAnsi="DFKai-SB" w:eastAsia="DFKai-SB"/>
        </w:rPr>
        <w:t>或合作區經濟發展局</w:t>
      </w:r>
      <w:r>
        <w:rPr>
          <w:rFonts w:hAnsi="DFKai-SB" w:eastAsia="DFKai-SB"/>
        </w:rPr>
        <w:t>書面通知有關支持</w:t>
      </w:r>
      <w:r>
        <w:rPr>
          <w:rFonts w:hint="eastAsia" w:hAnsi="DFKai-SB" w:eastAsia="DFKai-SB"/>
        </w:rPr>
        <w:t>的</w:t>
      </w:r>
      <w:r>
        <w:rPr>
          <w:rFonts w:hAnsi="DFKai-SB" w:eastAsia="DFKai-SB"/>
        </w:rPr>
        <w:t>詳細內容</w:t>
      </w:r>
      <w:r>
        <w:rPr>
          <w:rFonts w:hint="eastAsia" w:hAnsi="DFKai-SB" w:eastAsia="DFKai-SB"/>
        </w:rPr>
        <w:t>；</w:t>
      </w:r>
    </w:p>
    <w:p>
      <w:pPr>
        <w:snapToGrid w:val="0"/>
        <w:spacing w:line="280" w:lineRule="exact"/>
        <w:ind w:left="851"/>
        <w:jc w:val="both"/>
        <w:rPr>
          <w:rFonts w:eastAsia="DFKai-SB"/>
        </w:rPr>
      </w:pPr>
    </w:p>
    <w:p>
      <w:pPr>
        <w:pStyle w:val="24"/>
        <w:numPr>
          <w:ilvl w:val="0"/>
          <w:numId w:val="13"/>
        </w:numPr>
        <w:snapToGrid w:val="0"/>
        <w:spacing w:line="280" w:lineRule="exact"/>
        <w:ind w:left="851" w:leftChars="0"/>
        <w:jc w:val="both"/>
        <w:rPr>
          <w:rFonts w:eastAsia="DFKai-SB"/>
        </w:rPr>
      </w:pPr>
      <w:r>
        <w:rPr>
          <w:rFonts w:hAnsi="DFKai-SB" w:eastAsia="DFKai-SB"/>
        </w:rPr>
        <w:t>申請</w:t>
      </w:r>
      <w:r>
        <w:rPr>
          <w:rFonts w:hint="eastAsia" w:hAnsi="DFKai-SB" w:eastAsia="DFKai-SB"/>
        </w:rPr>
        <w:t>人</w:t>
      </w:r>
      <w:r>
        <w:rPr>
          <w:rFonts w:hAnsi="DFKai-SB" w:eastAsia="DFKai-SB"/>
        </w:rPr>
        <w:t>有義務和責任向</w:t>
      </w:r>
      <w:r>
        <w:rPr>
          <w:rFonts w:hint="eastAsia" w:hAnsi="DFKai-SB" w:eastAsia="DFKai-SB"/>
        </w:rPr>
        <w:t>澳門</w:t>
      </w:r>
      <w:r>
        <w:rPr>
          <w:rFonts w:hAnsi="DFKai-SB" w:eastAsia="DFKai-SB"/>
        </w:rPr>
        <w:t>旅遊局</w:t>
      </w:r>
      <w:r>
        <w:rPr>
          <w:rFonts w:hint="eastAsia" w:hAnsi="DFKai-SB" w:eastAsia="DFKai-SB"/>
        </w:rPr>
        <w:t>及合作區經濟發展局</w:t>
      </w:r>
      <w:r>
        <w:rPr>
          <w:rFonts w:hAnsi="DFKai-SB" w:eastAsia="DFKai-SB"/>
        </w:rPr>
        <w:t>提供活動所需資料，並允許及協助</w:t>
      </w:r>
      <w:r>
        <w:rPr>
          <w:rFonts w:hint="eastAsia" w:hAnsi="DFKai-SB" w:eastAsia="DFKai-SB"/>
        </w:rPr>
        <w:t>澳門旅遊局或合作區經濟發展局</w:t>
      </w:r>
      <w:r>
        <w:rPr>
          <w:rFonts w:hAnsi="DFKai-SB" w:eastAsia="DFKai-SB"/>
        </w:rPr>
        <w:t>職員到場跟進及視察有關申請活動</w:t>
      </w:r>
      <w:r>
        <w:rPr>
          <w:rFonts w:hint="eastAsia" w:hAnsi="DFKai-SB" w:eastAsia="DFKai-SB"/>
        </w:rPr>
        <w:t>的</w:t>
      </w:r>
      <w:r>
        <w:rPr>
          <w:rFonts w:hAnsi="DFKai-SB" w:eastAsia="DFKai-SB"/>
        </w:rPr>
        <w:t>進行情況</w:t>
      </w:r>
      <w:r>
        <w:rPr>
          <w:rFonts w:hint="eastAsia" w:hAnsi="DFKai-SB" w:eastAsia="DFKai-SB"/>
        </w:rPr>
        <w:t>；</w:t>
      </w:r>
    </w:p>
    <w:p>
      <w:pPr>
        <w:rPr>
          <w:rFonts w:hAnsi="DFKai-SB" w:eastAsia="DFKai-SB"/>
        </w:rPr>
      </w:pPr>
    </w:p>
    <w:p>
      <w:pPr>
        <w:pStyle w:val="24"/>
        <w:numPr>
          <w:ilvl w:val="0"/>
          <w:numId w:val="13"/>
        </w:numPr>
        <w:snapToGrid w:val="0"/>
        <w:spacing w:line="280" w:lineRule="exact"/>
        <w:ind w:left="851" w:leftChars="0"/>
        <w:jc w:val="both"/>
        <w:rPr>
          <w:rFonts w:eastAsia="DFKai-SB"/>
        </w:rPr>
      </w:pPr>
      <w:r>
        <w:rPr>
          <w:rFonts w:hAnsi="DFKai-SB" w:eastAsia="DFKai-SB"/>
        </w:rPr>
        <w:t>申請</w:t>
      </w:r>
      <w:r>
        <w:rPr>
          <w:rFonts w:hint="eastAsia" w:hAnsi="DFKai-SB" w:eastAsia="DFKai-SB"/>
        </w:rPr>
        <w:t>人</w:t>
      </w:r>
      <w:r>
        <w:rPr>
          <w:rFonts w:hAnsi="DFKai-SB" w:eastAsia="DFKai-SB"/>
        </w:rPr>
        <w:t>必須連同本計劃第</w:t>
      </w:r>
      <w:r>
        <w:rPr>
          <w:rFonts w:eastAsia="DFKai-SB"/>
        </w:rPr>
        <w:t>3.3</w:t>
      </w:r>
      <w:r>
        <w:rPr>
          <w:rFonts w:hAnsi="DFKai-SB" w:eastAsia="DFKai-SB"/>
        </w:rPr>
        <w:t>項</w:t>
      </w:r>
      <w:r>
        <w:rPr>
          <w:rFonts w:hint="eastAsia" w:hAnsi="DFKai-SB" w:eastAsia="DFKai-SB"/>
        </w:rPr>
        <w:t>的</w:t>
      </w:r>
      <w:r>
        <w:rPr>
          <w:rFonts w:eastAsia="DFKai-SB"/>
        </w:rPr>
        <w:t xml:space="preserve"> “</w:t>
      </w:r>
      <w:r>
        <w:rPr>
          <w:rFonts w:hint="eastAsia" w:eastAsia="DFKai-SB"/>
        </w:rPr>
        <w:t>活動報告</w:t>
      </w:r>
      <w:r>
        <w:rPr>
          <w:rFonts w:eastAsia="DFKai-SB"/>
        </w:rPr>
        <w:t xml:space="preserve">” </w:t>
      </w:r>
      <w:r>
        <w:rPr>
          <w:rFonts w:hAnsi="DFKai-SB" w:eastAsia="DFKai-SB"/>
        </w:rPr>
        <w:t>中所指</w:t>
      </w:r>
      <w:r>
        <w:rPr>
          <w:rFonts w:hint="eastAsia" w:hAnsi="DFKai-SB" w:eastAsia="DFKai-SB"/>
        </w:rPr>
        <w:t>的</w:t>
      </w:r>
      <w:r>
        <w:rPr>
          <w:rFonts w:hAnsi="DFKai-SB" w:eastAsia="DFKai-SB"/>
        </w:rPr>
        <w:t>相關文件，</w:t>
      </w:r>
      <w:r>
        <w:rPr>
          <w:rFonts w:hAnsi="DFKai-SB" w:eastAsia="DFKai-SB"/>
          <w:b/>
        </w:rPr>
        <w:t>於活動</w:t>
      </w:r>
      <w:r>
        <w:rPr>
          <w:rFonts w:hint="eastAsia" w:hAnsi="DFKai-SB" w:eastAsia="DFKai-SB"/>
          <w:b/>
        </w:rPr>
        <w:t>完成</w:t>
      </w:r>
      <w:r>
        <w:rPr>
          <w:rFonts w:hAnsi="DFKai-SB" w:eastAsia="DFKai-SB"/>
          <w:b/>
        </w:rPr>
        <w:t>後</w:t>
      </w:r>
      <w:r>
        <w:rPr>
          <w:rFonts w:hint="eastAsia" w:hAnsi="DFKai-SB" w:eastAsia="DFKai-SB"/>
          <w:b/>
        </w:rPr>
        <w:t>1</w:t>
      </w:r>
      <w:r>
        <w:rPr>
          <w:rFonts w:hAnsi="DFKai-SB" w:eastAsia="DFKai-SB"/>
          <w:b/>
        </w:rPr>
        <w:t>0</w:t>
      </w:r>
      <w:r>
        <w:rPr>
          <w:rFonts w:hint="eastAsia" w:eastAsia="DFKai-SB"/>
          <w:b/>
        </w:rPr>
        <w:t>個工作</w:t>
      </w:r>
      <w:r>
        <w:rPr>
          <w:rFonts w:hAnsi="DFKai-SB" w:eastAsia="DFKai-SB"/>
          <w:b/>
        </w:rPr>
        <w:t>天內</w:t>
      </w:r>
      <w:r>
        <w:rPr>
          <w:rFonts w:hAnsi="DFKai-SB" w:eastAsia="DFKai-SB"/>
        </w:rPr>
        <w:t>完整遞交</w:t>
      </w:r>
      <w:r>
        <w:rPr>
          <w:rFonts w:hint="eastAsia" w:hAnsi="DFKai-SB" w:eastAsia="DFKai-SB"/>
          <w:b/>
          <w:bCs/>
          <w:u w:val="single"/>
        </w:rPr>
        <w:t>表格</w:t>
      </w:r>
      <w:r>
        <w:rPr>
          <w:rFonts w:hAnsi="DFKai-SB" w:eastAsia="DFKai-SB"/>
          <w:b/>
          <w:bCs/>
          <w:u w:val="single"/>
        </w:rPr>
        <w:t>3</w:t>
      </w:r>
      <w:r>
        <w:rPr>
          <w:rFonts w:hint="eastAsia" w:hAnsi="DFKai-SB" w:eastAsia="DFKai-SB"/>
        </w:rPr>
        <w:t>（澳琴同遊激勵</w:t>
      </w:r>
      <w:r>
        <w:rPr>
          <w:rFonts w:hint="eastAsia" w:ascii="DFKai-SB" w:hAnsi="DFKai-SB" w:eastAsia="DFKai-SB"/>
        </w:rPr>
        <w:t>計劃</w:t>
      </w:r>
      <w:r>
        <w:rPr>
          <w:rFonts w:hint="eastAsia" w:hAnsi="DFKai-SB" w:eastAsia="DFKai-SB"/>
        </w:rPr>
        <w:t>體驗版本</w:t>
      </w:r>
      <w:r>
        <w:rPr>
          <w:rFonts w:hint="eastAsia" w:ascii="DFKai-SB" w:hAnsi="DFKai-SB" w:eastAsia="DFKai-SB"/>
        </w:rPr>
        <w:t xml:space="preserve"> -</w:t>
      </w:r>
      <w:r>
        <w:rPr>
          <w:rFonts w:ascii="DFKai-SB" w:hAnsi="DFKai-SB" w:eastAsia="DFKai-SB"/>
        </w:rPr>
        <w:t xml:space="preserve"> </w:t>
      </w:r>
      <w:r>
        <w:rPr>
          <w:rFonts w:hint="eastAsia" w:ascii="DFKai-SB" w:hAnsi="DFKai-SB" w:eastAsia="DFKai-SB"/>
        </w:rPr>
        <w:t>活動</w:t>
      </w:r>
      <w:r>
        <w:rPr>
          <w:rFonts w:hint="eastAsia" w:hAnsi="DFKai-SB" w:eastAsia="DFKai-SB"/>
        </w:rPr>
        <w:t>報告）</w:t>
      </w:r>
      <w:r>
        <w:rPr>
          <w:rFonts w:hAnsi="DFKai-SB" w:eastAsia="DFKai-SB"/>
        </w:rPr>
        <w:t>到</w:t>
      </w:r>
      <w:bookmarkStart w:id="29" w:name="_Hlk130921133"/>
      <w:r>
        <w:rPr>
          <w:rFonts w:hAnsi="DFKai-SB" w:eastAsia="DFKai-SB"/>
        </w:rPr>
        <w:t>澳門旅遊局</w:t>
      </w:r>
      <w:r>
        <w:rPr>
          <w:rFonts w:hint="eastAsia" w:hAnsi="DFKai-SB" w:eastAsia="DFKai-SB"/>
        </w:rPr>
        <w:t>或</w:t>
      </w:r>
      <w:bookmarkEnd w:id="29"/>
      <w:r>
        <w:rPr>
          <w:rFonts w:hint="eastAsia" w:hAnsi="DFKai-SB" w:eastAsia="DFKai-SB"/>
        </w:rPr>
        <w:t>合作區經濟發展局</w:t>
      </w:r>
      <w:r>
        <w:rPr>
          <w:rFonts w:hAnsi="DFKai-SB" w:eastAsia="DFKai-SB"/>
        </w:rPr>
        <w:t>。</w:t>
      </w:r>
    </w:p>
    <w:p>
      <w:pPr>
        <w:widowControl/>
        <w:snapToGrid w:val="0"/>
        <w:spacing w:line="300" w:lineRule="exact"/>
        <w:jc w:val="both"/>
        <w:rPr>
          <w:rFonts w:eastAsia="DFKai-SB"/>
          <w:kern w:val="0"/>
        </w:rPr>
      </w:pPr>
    </w:p>
    <w:p>
      <w:pPr>
        <w:widowControl/>
        <w:snapToGrid w:val="0"/>
        <w:spacing w:line="300" w:lineRule="exact"/>
        <w:jc w:val="both"/>
        <w:rPr>
          <w:rFonts w:eastAsia="DFKai-SB"/>
          <w:b/>
          <w:kern w:val="0"/>
        </w:rPr>
      </w:pPr>
      <w:r>
        <w:rPr>
          <w:rFonts w:hint="eastAsia" w:eastAsia="DFKai-SB"/>
          <w:b/>
          <w:kern w:val="0"/>
        </w:rPr>
        <w:t>其他備註</w:t>
      </w:r>
      <w:r>
        <w:rPr>
          <w:rFonts w:eastAsia="DFKai-SB"/>
          <w:b/>
          <w:kern w:val="0"/>
        </w:rPr>
        <w:t>：</w:t>
      </w:r>
    </w:p>
    <w:p>
      <w:pPr>
        <w:widowControl/>
        <w:snapToGrid w:val="0"/>
        <w:spacing w:line="300" w:lineRule="exact"/>
        <w:jc w:val="both"/>
        <w:rPr>
          <w:rFonts w:eastAsia="DFKai-SB"/>
          <w:b/>
          <w:kern w:val="0"/>
        </w:rPr>
      </w:pPr>
    </w:p>
    <w:p>
      <w:pPr>
        <w:pStyle w:val="24"/>
        <w:numPr>
          <w:ilvl w:val="0"/>
          <w:numId w:val="14"/>
        </w:numPr>
        <w:ind w:leftChars="0"/>
        <w:rPr>
          <w:rFonts w:hAnsi="DFKai-SB" w:eastAsia="DFKai-SB"/>
        </w:rPr>
      </w:pPr>
      <w:r>
        <w:rPr>
          <w:rFonts w:hAnsi="DFKai-SB" w:eastAsia="DFKai-SB"/>
        </w:rPr>
        <w:t>任何沒有依照上述要求遞交</w:t>
      </w:r>
      <w:r>
        <w:rPr>
          <w:rFonts w:hint="eastAsia" w:hAnsi="DFKai-SB" w:eastAsia="DFKai-SB"/>
        </w:rPr>
        <w:t>的</w:t>
      </w:r>
      <w:r>
        <w:rPr>
          <w:rFonts w:hAnsi="DFKai-SB" w:eastAsia="DFKai-SB"/>
        </w:rPr>
        <w:t>申請，將自動被視為不合資格論，</w:t>
      </w:r>
      <w:r>
        <w:rPr>
          <w:rFonts w:hint="eastAsia" w:hAnsi="DFKai-SB" w:eastAsia="DFKai-SB"/>
        </w:rPr>
        <w:t>澳門旅遊局或合作區經濟發展局將不接納相關申請；</w:t>
      </w:r>
    </w:p>
    <w:p>
      <w:pPr>
        <w:pStyle w:val="24"/>
        <w:snapToGrid w:val="0"/>
        <w:spacing w:line="280" w:lineRule="exact"/>
        <w:ind w:left="360" w:leftChars="0"/>
        <w:jc w:val="both"/>
        <w:rPr>
          <w:rFonts w:hAnsi="DFKai-SB" w:eastAsia="DFKai-SB"/>
        </w:rPr>
      </w:pPr>
    </w:p>
    <w:p>
      <w:pPr>
        <w:pStyle w:val="24"/>
        <w:numPr>
          <w:ilvl w:val="0"/>
          <w:numId w:val="14"/>
        </w:numPr>
        <w:snapToGrid w:val="0"/>
        <w:spacing w:line="280" w:lineRule="exact"/>
        <w:ind w:leftChars="0"/>
        <w:jc w:val="both"/>
        <w:rPr>
          <w:rFonts w:hAnsi="DFKai-SB" w:eastAsia="DFKai-SB"/>
        </w:rPr>
      </w:pPr>
      <w:r>
        <w:rPr>
          <w:rFonts w:hint="eastAsia" w:hAnsi="DFKai-SB" w:eastAsia="DFKai-SB"/>
        </w:rPr>
        <w:t>澳門旅遊局根據第</w:t>
      </w:r>
      <w:r>
        <w:rPr>
          <w:rFonts w:hAnsi="DFKai-SB" w:eastAsia="DFKai-SB"/>
        </w:rPr>
        <w:t>8/2005</w:t>
      </w:r>
      <w:r>
        <w:rPr>
          <w:rFonts w:hint="eastAsia" w:hAnsi="DFKai-SB" w:eastAsia="DFKai-SB"/>
        </w:rPr>
        <w:t>號法律《個人資料保護法》相關規定，處理所收集的個人資料。申請人為申請</w:t>
      </w:r>
      <w:r>
        <w:rPr>
          <w:rFonts w:hAnsi="DFKai-SB" w:eastAsia="DFKai-SB"/>
        </w:rPr>
        <w:t>“</w:t>
      </w:r>
      <w:r>
        <w:rPr>
          <w:rFonts w:hint="eastAsia" w:hAnsi="DFKai-SB" w:eastAsia="DFKai-SB"/>
        </w:rPr>
        <w:t>計劃</w:t>
      </w:r>
      <w:r>
        <w:rPr>
          <w:rFonts w:hAnsi="DFKai-SB" w:eastAsia="DFKai-SB"/>
        </w:rPr>
        <w:t>”</w:t>
      </w:r>
      <w:r>
        <w:rPr>
          <w:rFonts w:hint="eastAsia" w:hAnsi="DFKai-SB" w:eastAsia="DFKai-SB"/>
        </w:rPr>
        <w:t>所提供的個人資料，只供處理與申請“計劃”直接相關工作的用途；</w:t>
      </w:r>
    </w:p>
    <w:p>
      <w:pPr>
        <w:pStyle w:val="24"/>
        <w:rPr>
          <w:rFonts w:hAnsi="DFKai-SB" w:eastAsia="DFKai-SB"/>
        </w:rPr>
      </w:pPr>
    </w:p>
    <w:p>
      <w:pPr>
        <w:pStyle w:val="24"/>
        <w:numPr>
          <w:ilvl w:val="0"/>
          <w:numId w:val="14"/>
        </w:numPr>
        <w:ind w:leftChars="0"/>
        <w:rPr>
          <w:rFonts w:hAnsi="DFKai-SB" w:eastAsia="DFKai-SB"/>
        </w:rPr>
      </w:pPr>
      <w:r>
        <w:rPr>
          <w:rFonts w:hint="eastAsia" w:hAnsi="DFKai-SB" w:eastAsia="DFKai-SB"/>
        </w:rPr>
        <w:t>橫琴經濟發展局根據《中華人民共和國個人資訊保護法》的規定處理個人資訊；</w:t>
      </w:r>
    </w:p>
    <w:p>
      <w:pPr>
        <w:pStyle w:val="24"/>
        <w:snapToGrid w:val="0"/>
        <w:spacing w:line="280" w:lineRule="exact"/>
        <w:ind w:left="360" w:leftChars="0"/>
        <w:jc w:val="both"/>
        <w:rPr>
          <w:rFonts w:eastAsia="DFKai-SB"/>
        </w:rPr>
      </w:pPr>
    </w:p>
    <w:p>
      <w:pPr>
        <w:pStyle w:val="24"/>
        <w:widowControl/>
        <w:numPr>
          <w:ilvl w:val="0"/>
          <w:numId w:val="14"/>
        </w:numPr>
        <w:snapToGrid w:val="0"/>
        <w:spacing w:line="300" w:lineRule="exact"/>
        <w:ind w:leftChars="0"/>
        <w:jc w:val="both"/>
        <w:rPr>
          <w:rFonts w:eastAsia="DFKai-SB"/>
          <w:kern w:val="0"/>
        </w:rPr>
      </w:pPr>
      <w:r>
        <w:rPr>
          <w:rFonts w:hAnsi="DFKai-SB" w:eastAsia="DFKai-SB"/>
          <w:kern w:val="0"/>
        </w:rPr>
        <w:t>請確保所有活動</w:t>
      </w:r>
      <w:r>
        <w:rPr>
          <w:rFonts w:ascii="DFKai-SB" w:hAnsi="DFKai-SB" w:eastAsia="DFKai-SB"/>
          <w:kern w:val="0"/>
        </w:rPr>
        <w:t>資料</w:t>
      </w:r>
      <w:r>
        <w:rPr>
          <w:rFonts w:hint="eastAsia" w:ascii="DFKai-SB" w:hAnsi="DFKai-SB" w:eastAsia="DFKai-SB"/>
          <w:kern w:val="0"/>
        </w:rPr>
        <w:t xml:space="preserve"> (</w:t>
      </w:r>
      <w:r>
        <w:rPr>
          <w:rFonts w:ascii="DFKai-SB" w:hAnsi="DFKai-SB" w:eastAsia="DFKai-SB"/>
          <w:kern w:val="0"/>
        </w:rPr>
        <w:t>包括</w:t>
      </w:r>
      <w:r>
        <w:rPr>
          <w:rFonts w:hAnsi="DFKai-SB" w:eastAsia="DFKai-SB"/>
          <w:kern w:val="0"/>
        </w:rPr>
        <w:t>活動名稱</w:t>
      </w:r>
      <w:r>
        <w:rPr>
          <w:rFonts w:hint="eastAsia" w:eastAsia="DFKai-SB"/>
          <w:kern w:val="0"/>
        </w:rPr>
        <w:t>、</w:t>
      </w:r>
      <w:r>
        <w:rPr>
          <w:rFonts w:hAnsi="DFKai-SB" w:eastAsia="DFKai-SB"/>
          <w:kern w:val="0"/>
        </w:rPr>
        <w:t>活動日期</w:t>
      </w:r>
      <w:r>
        <w:rPr>
          <w:rFonts w:hint="eastAsia" w:eastAsia="DFKai-SB"/>
          <w:kern w:val="0"/>
        </w:rPr>
        <w:t>、</w:t>
      </w:r>
      <w:r>
        <w:rPr>
          <w:rFonts w:hAnsi="DFKai-SB" w:eastAsia="DFKai-SB"/>
          <w:kern w:val="0"/>
        </w:rPr>
        <w:t>活動持有</w:t>
      </w:r>
      <w:r>
        <w:rPr>
          <w:rFonts w:hint="eastAsia" w:hAnsi="DFKai-SB" w:eastAsia="DFKai-SB"/>
          <w:kern w:val="0"/>
        </w:rPr>
        <w:t>人 /</w:t>
      </w:r>
      <w:r>
        <w:rPr>
          <w:rFonts w:hAnsi="DFKai-SB" w:eastAsia="DFKai-SB"/>
          <w:kern w:val="0"/>
        </w:rPr>
        <w:t xml:space="preserve"> </w:t>
      </w:r>
      <w:r>
        <w:rPr>
          <w:rFonts w:hint="eastAsia" w:hAnsi="DFKai-SB" w:eastAsia="DFKai-SB"/>
          <w:kern w:val="0"/>
        </w:rPr>
        <w:t>機構</w:t>
      </w:r>
      <w:r>
        <w:rPr>
          <w:rFonts w:hAnsi="DFKai-SB" w:eastAsia="DFKai-SB"/>
          <w:kern w:val="0"/>
        </w:rPr>
        <w:t>及申請</w:t>
      </w:r>
      <w:r>
        <w:rPr>
          <w:rFonts w:hint="eastAsia" w:hAnsi="DFKai-SB" w:eastAsia="DFKai-SB"/>
          <w:kern w:val="0"/>
        </w:rPr>
        <w:t>人的</w:t>
      </w:r>
      <w:r>
        <w:rPr>
          <w:rFonts w:hAnsi="DFKai-SB" w:eastAsia="DFKai-SB"/>
          <w:kern w:val="0"/>
        </w:rPr>
        <w:t>名稱）在所有申請文件中的一致性；</w:t>
      </w:r>
    </w:p>
    <w:p>
      <w:pPr>
        <w:pStyle w:val="24"/>
        <w:widowControl/>
        <w:snapToGrid w:val="0"/>
        <w:spacing w:line="300" w:lineRule="exact"/>
        <w:ind w:left="360" w:leftChars="0"/>
        <w:jc w:val="both"/>
        <w:rPr>
          <w:rFonts w:eastAsia="DFKai-SB"/>
          <w:kern w:val="0"/>
        </w:rPr>
      </w:pPr>
    </w:p>
    <w:p>
      <w:pPr>
        <w:pStyle w:val="24"/>
        <w:widowControl/>
        <w:numPr>
          <w:ilvl w:val="0"/>
          <w:numId w:val="14"/>
        </w:numPr>
        <w:snapToGrid w:val="0"/>
        <w:spacing w:line="300" w:lineRule="exact"/>
        <w:ind w:leftChars="0"/>
        <w:jc w:val="both"/>
        <w:rPr>
          <w:rFonts w:eastAsia="DFKai-SB"/>
          <w:kern w:val="0"/>
        </w:rPr>
      </w:pPr>
      <w:r>
        <w:rPr>
          <w:rFonts w:hint="eastAsia" w:eastAsia="DFKai-SB"/>
          <w:kern w:val="0"/>
        </w:rPr>
        <w:t>申請單位所提交予澳門旅遊局或</w:t>
      </w:r>
      <w:r>
        <w:rPr>
          <w:rFonts w:hint="eastAsia" w:hAnsi="DFKai-SB" w:eastAsia="DFKai-SB"/>
        </w:rPr>
        <w:t>合作區</w:t>
      </w:r>
      <w:r>
        <w:rPr>
          <w:rFonts w:hint="eastAsia" w:eastAsia="DFKai-SB"/>
          <w:kern w:val="0"/>
        </w:rPr>
        <w:t>經濟發展局之相片、文字、圖檔及數據，將被視為授權予</w:t>
      </w:r>
      <w:bookmarkStart w:id="30" w:name="_Hlk134115947"/>
      <w:r>
        <w:rPr>
          <w:rFonts w:hint="eastAsia" w:hAnsi="DFKai-SB" w:eastAsia="DFKai-SB"/>
        </w:rPr>
        <w:t>澳門旅遊局或</w:t>
      </w:r>
      <w:bookmarkEnd w:id="30"/>
      <w:r>
        <w:rPr>
          <w:rFonts w:hint="eastAsia" w:hAnsi="DFKai-SB" w:eastAsia="DFKai-SB"/>
        </w:rPr>
        <w:t>合作區經濟發展局</w:t>
      </w:r>
      <w:r>
        <w:rPr>
          <w:rFonts w:hint="eastAsia" w:eastAsia="DFKai-SB"/>
          <w:kern w:val="0"/>
        </w:rPr>
        <w:t>作刊登於網頁、宣傳推廣、刊物、展示、刊登、年報、統計或研究之用</w:t>
      </w:r>
      <w:r>
        <w:rPr>
          <w:rFonts w:hAnsi="DFKai-SB" w:eastAsia="DFKai-SB"/>
          <w:kern w:val="0"/>
        </w:rPr>
        <w:t>；</w:t>
      </w:r>
    </w:p>
    <w:p>
      <w:pPr>
        <w:widowControl/>
        <w:snapToGrid w:val="0"/>
        <w:spacing w:line="300" w:lineRule="exact"/>
        <w:jc w:val="both"/>
        <w:rPr>
          <w:rFonts w:eastAsia="DFKai-SB"/>
          <w:kern w:val="0"/>
        </w:rPr>
      </w:pPr>
      <w:bookmarkStart w:id="33" w:name="_GoBack"/>
      <w:bookmarkEnd w:id="33"/>
    </w:p>
    <w:p>
      <w:pPr>
        <w:pStyle w:val="24"/>
        <w:widowControl/>
        <w:numPr>
          <w:ilvl w:val="0"/>
          <w:numId w:val="14"/>
        </w:numPr>
        <w:snapToGrid w:val="0"/>
        <w:spacing w:line="300" w:lineRule="exact"/>
        <w:ind w:leftChars="0"/>
        <w:jc w:val="both"/>
        <w:rPr>
          <w:rFonts w:eastAsia="DFKai-SB"/>
          <w:kern w:val="0"/>
        </w:rPr>
      </w:pPr>
      <w:r>
        <w:rPr>
          <w:rFonts w:hAnsi="DFKai-SB" w:eastAsia="DFKai-SB"/>
          <w:kern w:val="0"/>
        </w:rPr>
        <w:t>如就</w:t>
      </w:r>
      <w:r>
        <w:rPr>
          <w:rFonts w:hint="eastAsia" w:hAnsi="DFKai-SB" w:eastAsia="DFKai-SB"/>
          <w:kern w:val="0"/>
        </w:rPr>
        <w:t>“</w:t>
      </w:r>
      <w:r>
        <w:rPr>
          <w:rFonts w:hint="eastAsia" w:hAnsi="DFKai-SB" w:eastAsia="DFKai-SB"/>
        </w:rPr>
        <w:t>澳琴同遊激勵計劃</w:t>
      </w:r>
      <w:r>
        <w:rPr>
          <w:rFonts w:hint="eastAsia" w:hAnsi="DFKai-SB" w:eastAsia="DFKai-SB"/>
          <w:kern w:val="0"/>
        </w:rPr>
        <w:t>”</w:t>
      </w:r>
      <w:r>
        <w:rPr>
          <w:rFonts w:hint="eastAsia" w:hAnsi="DFKai-SB" w:eastAsia="DFKai-SB"/>
        </w:rPr>
        <w:t>體驗版本</w:t>
      </w:r>
      <w:r>
        <w:rPr>
          <w:rFonts w:hint="eastAsia" w:hAnsi="DFKai-SB" w:eastAsia="DFKai-SB"/>
          <w:kern w:val="0"/>
        </w:rPr>
        <w:t>存</w:t>
      </w:r>
      <w:r>
        <w:rPr>
          <w:rFonts w:hAnsi="DFKai-SB" w:eastAsia="DFKai-SB"/>
          <w:kern w:val="0"/>
        </w:rPr>
        <w:t>有任何疑問，</w:t>
      </w:r>
      <w:r>
        <w:rPr>
          <w:rFonts w:hint="eastAsia" w:hAnsi="DFKai-SB" w:eastAsia="DFKai-SB"/>
          <w:kern w:val="0"/>
        </w:rPr>
        <w:t>請</w:t>
      </w:r>
      <w:r>
        <w:rPr>
          <w:rFonts w:hAnsi="DFKai-SB" w:eastAsia="DFKai-SB"/>
          <w:kern w:val="0"/>
        </w:rPr>
        <w:t>向</w:t>
      </w:r>
      <w:bookmarkStart w:id="31" w:name="_Hlk134115731"/>
      <w:r>
        <w:rPr>
          <w:rFonts w:hAnsi="DFKai-SB" w:eastAsia="DFKai-SB"/>
          <w:kern w:val="0"/>
        </w:rPr>
        <w:t>澳門旅遊局</w:t>
      </w:r>
      <w:r>
        <w:rPr>
          <w:rFonts w:hint="eastAsia" w:hAnsi="DFKai-SB" w:eastAsia="DFKai-SB"/>
        </w:rPr>
        <w:t>或</w:t>
      </w:r>
      <w:bookmarkStart w:id="32" w:name="_Hlk148107912"/>
      <w:r>
        <w:rPr>
          <w:rFonts w:hint="eastAsia" w:hAnsi="DFKai-SB" w:eastAsia="DFKai-SB"/>
        </w:rPr>
        <w:t>合作區</w:t>
      </w:r>
      <w:r>
        <w:rPr>
          <w:rFonts w:hint="eastAsia" w:hAnsi="DFKai-SB" w:eastAsia="DFKai-SB"/>
          <w:kern w:val="0"/>
        </w:rPr>
        <w:t>經濟發</w:t>
      </w:r>
      <w:r>
        <w:rPr>
          <w:rFonts w:hint="eastAsia" w:hAnsi="DFKai-SB" w:eastAsia="DFKai-SB"/>
        </w:rPr>
        <w:t>展</w:t>
      </w:r>
      <w:r>
        <w:rPr>
          <w:rFonts w:hint="eastAsia" w:hAnsi="DFKai-SB" w:eastAsia="DFKai-SB"/>
          <w:kern w:val="0"/>
        </w:rPr>
        <w:t>局</w:t>
      </w:r>
      <w:bookmarkEnd w:id="31"/>
      <w:bookmarkEnd w:id="32"/>
      <w:r>
        <w:rPr>
          <w:rFonts w:hAnsi="DFKai-SB" w:eastAsia="DFKai-SB"/>
          <w:kern w:val="0"/>
        </w:rPr>
        <w:t>直接查詢。</w:t>
      </w:r>
    </w:p>
    <w:p>
      <w:pPr>
        <w:widowControl/>
        <w:rPr>
          <w:rFonts w:eastAsia="DFKai-SB"/>
          <w:b/>
          <w:bCs/>
          <w:u w:val="single"/>
        </w:rPr>
      </w:pPr>
    </w:p>
    <w:p>
      <w:pPr>
        <w:widowControl/>
        <w:rPr>
          <w:rFonts w:eastAsia="DFKai-SB"/>
          <w:b/>
          <w:bCs/>
          <w:color w:val="000000" w:themeColor="text1"/>
          <w:u w:val="single"/>
          <w14:textFill>
            <w14:solidFill>
              <w14:schemeClr w14:val="tx1"/>
            </w14:solidFill>
          </w14:textFill>
        </w:rPr>
      </w:pPr>
      <w:r>
        <w:rPr>
          <w:rFonts w:hAnsi="DFKai-SB" w:eastAsia="DFKai-SB"/>
          <w:b/>
          <w:bCs/>
          <w:color w:val="000000" w:themeColor="text1"/>
          <w:u w:val="single"/>
          <w14:textFill>
            <w14:solidFill>
              <w14:schemeClr w14:val="tx1"/>
            </w14:solidFill>
          </w14:textFill>
        </w:rPr>
        <w:t>聯絡方式</w:t>
      </w:r>
      <w:r>
        <w:rPr>
          <w:rFonts w:eastAsia="DFKai-SB"/>
          <w:b/>
          <w:bCs/>
          <w:color w:val="000000" w:themeColor="text1"/>
          <w:u w:val="single"/>
          <w14:textFill>
            <w14:solidFill>
              <w14:schemeClr w14:val="tx1"/>
            </w14:solidFill>
          </w14:textFill>
        </w:rPr>
        <w:t>:</w:t>
      </w:r>
    </w:p>
    <w:p>
      <w:pPr>
        <w:spacing w:line="280" w:lineRule="exact"/>
        <w:ind w:right="-391" w:rightChars="-163"/>
        <w:rPr>
          <w:rFonts w:eastAsia="DFKai-SB"/>
          <w:b/>
          <w:bCs/>
          <w:color w:val="000000" w:themeColor="text1"/>
          <w:u w:val="single"/>
          <w14:textFill>
            <w14:solidFill>
              <w14:schemeClr w14:val="tx1"/>
            </w14:solidFill>
          </w14:textFill>
        </w:rPr>
      </w:pPr>
    </w:p>
    <w:tbl>
      <w:tblPr>
        <w:tblStyle w:val="13"/>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04" w:type="dxa"/>
          </w:tcPr>
          <w:p>
            <w:pPr>
              <w:spacing w:line="240" w:lineRule="exact"/>
              <w:rPr>
                <w:rFonts w:hAnsi="DFKai-SB" w:eastAsia="DFKai-SB"/>
                <w:b/>
              </w:rPr>
            </w:pPr>
            <w:r>
              <w:rPr>
                <w:rFonts w:hint="eastAsia" w:hAnsi="DFKai-SB" w:eastAsia="DFKai-SB"/>
                <w:b/>
              </w:rPr>
              <w:t>澳門特別行政區政府旅遊局</w:t>
            </w:r>
          </w:p>
          <w:p>
            <w:pPr>
              <w:spacing w:line="240" w:lineRule="exact"/>
              <w:rPr>
                <w:rFonts w:eastAsia="DFKai-SB"/>
                <w:b/>
                <w:lang w:eastAsia="zh-MO"/>
              </w:rPr>
            </w:pPr>
            <w:r>
              <w:rPr>
                <w:rFonts w:hAnsi="DFKai-SB" w:eastAsia="DFKai-SB"/>
                <w:b/>
              </w:rPr>
              <w:t>旅遊產品及活動廳</w:t>
            </w:r>
            <w:r>
              <w:rPr>
                <w:rFonts w:hAnsi="DFKai-SB" w:eastAsia="DFKai-SB"/>
                <w:b/>
                <w:lang w:eastAsia="zh-MO"/>
              </w:rPr>
              <w:t xml:space="preserve"> - </w:t>
            </w:r>
            <w:r>
              <w:rPr>
                <w:rFonts w:hAnsi="DFKai-SB" w:eastAsia="DFKai-SB"/>
                <w:b/>
                <w:lang w:val="fr-FR"/>
              </w:rPr>
              <w:t>商務旅遊及活動處</w:t>
            </w:r>
          </w:p>
          <w:p>
            <w:pPr>
              <w:spacing w:line="240" w:lineRule="exact"/>
              <w:rPr>
                <w:rFonts w:eastAsia="DFKai-SB"/>
              </w:rPr>
            </w:pPr>
            <w:r>
              <w:rPr>
                <w:rFonts w:hAnsi="DFKai-SB" w:eastAsia="DFKai-SB"/>
              </w:rPr>
              <w:t>地址：澳門宋玉生廣場</w:t>
            </w:r>
            <w:r>
              <w:rPr>
                <w:rFonts w:eastAsia="DFKai-SB"/>
              </w:rPr>
              <w:t>335-341</w:t>
            </w:r>
            <w:r>
              <w:rPr>
                <w:rFonts w:hAnsi="DFKai-SB" w:eastAsia="DFKai-SB"/>
              </w:rPr>
              <w:t>號獲多利大廈14樓；</w:t>
            </w:r>
          </w:p>
          <w:p>
            <w:pPr>
              <w:spacing w:line="240" w:lineRule="exact"/>
              <w:rPr>
                <w:rFonts w:eastAsia="DFKai-SB"/>
              </w:rPr>
            </w:pPr>
            <w:r>
              <w:rPr>
                <w:rFonts w:hAnsi="DFKai-SB" w:eastAsia="DFKai-SB"/>
              </w:rPr>
              <w:t>電郵地址</w:t>
            </w:r>
            <w:r>
              <w:rPr>
                <w:rFonts w:hAnsi="DFKai-SB" w:eastAsia="DFKai-SB"/>
                <w:lang w:val="fr-FR"/>
              </w:rPr>
              <w:t>：</w:t>
            </w:r>
            <w:r>
              <w:rPr>
                <w:rFonts w:eastAsia="DFKai-SB"/>
              </w:rPr>
              <w:t>businesstourism@macaotourism.gov.mo</w:t>
            </w:r>
            <w:r>
              <w:rPr>
                <w:rFonts w:hAnsi="DFKai-SB" w:eastAsia="DFKai-SB"/>
              </w:rPr>
              <w:t>；</w:t>
            </w:r>
          </w:p>
          <w:p>
            <w:pPr>
              <w:spacing w:line="240" w:lineRule="exact"/>
              <w:ind w:right="-391" w:rightChars="-163"/>
              <w:rPr>
                <w:rFonts w:eastAsia="DFKai-SB"/>
                <w:b/>
                <w:bCs/>
                <w:color w:val="000000" w:themeColor="text1"/>
                <w14:textFill>
                  <w14:solidFill>
                    <w14:schemeClr w14:val="tx1"/>
                  </w14:solidFill>
                </w14:textFill>
              </w:rPr>
            </w:pPr>
            <w:r>
              <w:rPr>
                <w:rFonts w:hAnsi="DFKai-SB" w:eastAsia="DFKai-SB"/>
              </w:rPr>
              <w:t>電話：</w:t>
            </w:r>
            <w:r>
              <w:rPr>
                <w:rFonts w:eastAsia="DFKai-SB"/>
              </w:rPr>
              <w:t>(+853) 28315566</w:t>
            </w:r>
          </w:p>
        </w:tc>
        <w:tc>
          <w:tcPr>
            <w:tcW w:w="4819" w:type="dxa"/>
          </w:tcPr>
          <w:p>
            <w:pPr>
              <w:spacing w:line="240" w:lineRule="exact"/>
              <w:rPr>
                <w:rFonts w:hAnsi="DFKai-SB" w:eastAsia="DFKai-SB"/>
                <w:b/>
              </w:rPr>
            </w:pPr>
            <w:r>
              <w:rPr>
                <w:rFonts w:hint="eastAsia" w:hAnsi="DFKai-SB" w:eastAsia="DFKai-SB"/>
                <w:b/>
              </w:rPr>
              <w:t>橫琴粵澳深度合作區經濟發展局</w:t>
            </w:r>
          </w:p>
          <w:p>
            <w:pPr>
              <w:spacing w:line="240" w:lineRule="exact"/>
              <w:rPr>
                <w:rFonts w:hAnsi="DFKai-SB" w:eastAsia="DFKai-SB"/>
                <w:b/>
              </w:rPr>
            </w:pPr>
            <w:r>
              <w:rPr>
                <w:rFonts w:hint="eastAsia" w:hAnsi="DFKai-SB" w:eastAsia="DFKai-SB"/>
                <w:b/>
              </w:rPr>
              <w:t>文旅會展商貿處</w:t>
            </w:r>
          </w:p>
          <w:p>
            <w:pPr>
              <w:spacing w:line="240" w:lineRule="exact"/>
              <w:rPr>
                <w:rFonts w:hAnsi="DFKai-SB" w:eastAsia="DFKai-SB"/>
                <w:bCs/>
              </w:rPr>
            </w:pPr>
            <w:r>
              <w:rPr>
                <w:rFonts w:hint="eastAsia" w:hAnsi="DFKai-SB" w:eastAsia="DFKai-SB"/>
                <w:bCs/>
              </w:rPr>
              <w:t>地址：廣東省珠海市橫琴粵澳深度合作區</w:t>
            </w:r>
          </w:p>
          <w:p>
            <w:pPr>
              <w:spacing w:line="240" w:lineRule="exact"/>
              <w:rPr>
                <w:rFonts w:hAnsi="DFKai-SB" w:eastAsia="DFKai-SB"/>
                <w:bCs/>
              </w:rPr>
            </w:pPr>
            <w:r>
              <w:rPr>
                <w:rFonts w:hint="eastAsia" w:hAnsi="DFKai-SB" w:eastAsia="DFKai-SB"/>
                <w:bCs/>
              </w:rPr>
              <w:t>港澳大道</w:t>
            </w:r>
            <w:r>
              <w:rPr>
                <w:rFonts w:hAnsi="DFKai-SB" w:eastAsia="DFKai-SB"/>
                <w:bCs/>
              </w:rPr>
              <w:t>868</w:t>
            </w:r>
            <w:r>
              <w:rPr>
                <w:rFonts w:hint="eastAsia" w:hAnsi="DFKai-SB" w:eastAsia="DFKai-SB"/>
                <w:bCs/>
              </w:rPr>
              <w:t>號</w:t>
            </w:r>
          </w:p>
          <w:p>
            <w:pPr>
              <w:spacing w:line="240" w:lineRule="exact"/>
              <w:rPr>
                <w:rFonts w:hAnsi="DFKai-SB" w:eastAsia="DFKai-SB"/>
                <w:bCs/>
              </w:rPr>
            </w:pPr>
            <w:r>
              <w:rPr>
                <w:rFonts w:hAnsi="DFKai-SB" w:eastAsia="DFKai-SB"/>
              </w:rPr>
              <w:t>1</w:t>
            </w:r>
            <w:r>
              <w:rPr>
                <w:rFonts w:hint="eastAsia" w:hAnsi="DFKai-SB" w:eastAsia="DFKai-SB"/>
              </w:rPr>
              <w:t>號</w:t>
            </w:r>
            <w:r>
              <w:rPr>
                <w:rFonts w:hint="eastAsia" w:eastAsia="DFKai-SB"/>
              </w:rPr>
              <w:t>樓</w:t>
            </w:r>
            <w:r>
              <w:rPr>
                <w:rFonts w:eastAsia="DFKai-SB"/>
              </w:rPr>
              <w:t>3</w:t>
            </w:r>
            <w:r>
              <w:rPr>
                <w:rFonts w:hint="eastAsia" w:eastAsia="DFKai-SB"/>
              </w:rPr>
              <w:t>樓</w:t>
            </w:r>
            <w:r>
              <w:rPr>
                <w:rFonts w:hint="eastAsia" w:hAnsi="DFKai-SB" w:eastAsia="DFKai-SB"/>
              </w:rPr>
              <w:t>經濟發展局文旅會展商貿處</w:t>
            </w:r>
            <w:r>
              <w:rPr>
                <w:rFonts w:hAnsi="DFKai-SB" w:eastAsia="DFKai-SB"/>
                <w:bCs/>
              </w:rPr>
              <w:t>317</w:t>
            </w:r>
            <w:r>
              <w:rPr>
                <w:rFonts w:hint="eastAsia" w:hAnsi="DFKai-SB" w:eastAsia="DFKai-SB"/>
                <w:bCs/>
              </w:rPr>
              <w:t>辦公室</w:t>
            </w:r>
          </w:p>
          <w:p>
            <w:pPr>
              <w:spacing w:line="240" w:lineRule="exact"/>
              <w:rPr>
                <w:rFonts w:hAnsi="DFKai-SB" w:eastAsia="DFKai-SB"/>
                <w:bCs/>
              </w:rPr>
            </w:pPr>
            <w:r>
              <w:rPr>
                <w:rFonts w:hint="eastAsia" w:hAnsi="DFKai-SB" w:eastAsia="DFKai-SB"/>
                <w:bCs/>
              </w:rPr>
              <w:t>電郵地址：</w:t>
            </w:r>
            <w:r>
              <w:rPr>
                <w:rFonts w:hAnsi="DFKai-SB" w:eastAsia="DFKai-SB"/>
                <w:bCs/>
              </w:rPr>
              <w:t>dtmc@hengqin.gov.cn</w:t>
            </w:r>
          </w:p>
          <w:p>
            <w:pPr>
              <w:spacing w:line="240" w:lineRule="exact"/>
              <w:rPr>
                <w:rFonts w:hAnsi="DFKai-SB" w:eastAsia="DFKai-SB"/>
                <w:b/>
              </w:rPr>
            </w:pPr>
            <w:r>
              <w:rPr>
                <w:rFonts w:hint="eastAsia" w:hAnsi="DFKai-SB" w:eastAsia="DFKai-SB"/>
                <w:bCs/>
              </w:rPr>
              <w:t>查詢電話：</w:t>
            </w:r>
            <w:r>
              <w:rPr>
                <w:rFonts w:hAnsi="DFKai-SB" w:eastAsia="DFKai-SB"/>
                <w:bCs/>
              </w:rPr>
              <w:t>(+86756) 8847002</w:t>
            </w:r>
          </w:p>
        </w:tc>
      </w:tr>
    </w:tbl>
    <w:p>
      <w:pPr>
        <w:widowControl/>
        <w:rPr>
          <w:rFonts w:eastAsia="DFKai-SB"/>
          <w:b/>
          <w:bCs/>
          <w:u w:val="single"/>
        </w:rPr>
      </w:pPr>
    </w:p>
    <w:p>
      <w:pPr>
        <w:widowControl/>
        <w:rPr>
          <w:rFonts w:eastAsia="DFKai-SB"/>
          <w:b/>
          <w:bCs/>
          <w:u w:val="single"/>
        </w:rPr>
      </w:pPr>
    </w:p>
    <w:sectPr>
      <w:headerReference r:id="rId4" w:type="first"/>
      <w:headerReference r:id="rId3" w:type="default"/>
      <w:footerReference r:id="rId5" w:type="default"/>
      <w:footerReference r:id="rId6" w:type="even"/>
      <w:pgSz w:w="11907" w:h="16840"/>
      <w:pgMar w:top="2268" w:right="850" w:bottom="0" w:left="1440" w:header="397" w:footer="12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DFKai-SB">
    <w:panose1 w:val="03000509000000000000"/>
    <w:charset w:val="88"/>
    <w:family w:val="script"/>
    <w:pitch w:val="default"/>
    <w:sig w:usb0="00000003" w:usb1="082E0000" w:usb2="00000016" w:usb3="00000000" w:csb0="00100001"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7"/>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10</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10</w:t>
    </w:r>
    <w:r>
      <w:rPr>
        <w:sz w:val="20"/>
        <w:szCs w:val="20"/>
      </w:rPr>
      <w:fldChar w:fldCharType="end"/>
    </w:r>
  </w:p>
  <w:p>
    <w:pPr>
      <w:widowControl/>
      <w:tabs>
        <w:tab w:val="left" w:pos="4320"/>
      </w:tabs>
      <w:autoSpaceDE w:val="0"/>
      <w:autoSpaceDN w:val="0"/>
      <w:adjustRightInd w:val="0"/>
      <w:spacing w:line="480" w:lineRule="auto"/>
      <w:rPr>
        <w:rFonts w:hAnsi="DFKai-SB" w:eastAsia="DFKai-SB"/>
        <w:color w:val="000000" w:themeColor="text1"/>
        <w:sz w:val="16"/>
        <w:szCs w:val="16"/>
        <w14:textFill>
          <w14:solidFill>
            <w14:schemeClr w14:val="tx1"/>
          </w14:solidFill>
        </w14:textFill>
      </w:rPr>
    </w:pPr>
    <w:r>
      <w:rPr>
        <w:rFonts w:hint="eastAsia" w:hAnsi="DFKai-SB" w:eastAsia="DFKai-SB"/>
        <w:color w:val="000000" w:themeColor="text1"/>
        <w:sz w:val="16"/>
        <w:szCs w:val="16"/>
        <w14:textFill>
          <w14:solidFill>
            <w14:schemeClr w14:val="tx1"/>
          </w14:solidFill>
        </w14:textFill>
      </w:rPr>
      <w:t>澳琴同遊激勵計劃</w:t>
    </w:r>
    <w:r>
      <w:rPr>
        <w:rFonts w:hAnsi="DFKai-SB" w:eastAsia="DFKai-SB"/>
        <w:color w:val="000000" w:themeColor="text1"/>
        <w:sz w:val="16"/>
        <w:szCs w:val="16"/>
        <w14:textFill>
          <w14:solidFill>
            <w14:schemeClr w14:val="tx1"/>
          </w14:solidFill>
        </w14:textFill>
      </w:rPr>
      <w:t xml:space="preserve"> (</w:t>
    </w:r>
    <w:r>
      <w:rPr>
        <w:rFonts w:hint="eastAsia" w:hAnsi="DFKai-SB" w:eastAsia="DFKai-SB"/>
        <w:color w:val="000000" w:themeColor="text1"/>
        <w:sz w:val="16"/>
        <w:szCs w:val="16"/>
        <w14:textFill>
          <w14:solidFill>
            <w14:schemeClr w14:val="tx1"/>
          </w14:solidFill>
        </w14:textFill>
      </w:rPr>
      <w:t xml:space="preserve">體驗版本) - </w:t>
    </w:r>
    <w:r>
      <w:rPr>
        <w:rFonts w:hAnsi="DFKai-SB" w:eastAsia="DFKai-SB"/>
        <w:color w:val="000000" w:themeColor="text1"/>
        <w:sz w:val="16"/>
        <w:szCs w:val="16"/>
        <w14:textFill>
          <w14:solidFill>
            <w14:schemeClr w14:val="tx1"/>
          </w14:solidFill>
        </w14:textFill>
      </w:rPr>
      <w:t>詳情細則</w:t>
    </w:r>
    <w:r>
      <w:rPr>
        <w:rFonts w:hint="eastAsia" w:hAnsi="DFKai-SB" w:eastAsia="DFKai-SB"/>
        <w:color w:val="000000" w:themeColor="text1"/>
        <w:sz w:val="16"/>
        <w:szCs w:val="16"/>
        <w14:textFill>
          <w14:solidFill>
            <w14:schemeClr w14:val="tx1"/>
          </w14:solidFill>
        </w14:textFill>
      </w:rPr>
      <w:t xml:space="preserve"> </w:t>
    </w:r>
    <w:r>
      <w:rPr>
        <w:rFonts w:hAnsi="DFKai-SB" w:eastAsia="DFKai-SB"/>
        <w:color w:val="000000" w:themeColor="text1"/>
        <w:sz w:val="16"/>
        <w:szCs w:val="16"/>
        <w14:textFill>
          <w14:solidFill>
            <w14:schemeClr w14:val="tx1"/>
          </w14:solidFill>
        </w14:textFill>
      </w:rPr>
      <w:t>(9/2024)</w:t>
    </w:r>
    <w:r>
      <w:rPr>
        <w:rFonts w:hAnsi="DFKai-SB" w:eastAsia="DFKai-SB"/>
        <w:color w:val="000000" w:themeColor="text1"/>
        <w:sz w:val="16"/>
        <w:szCs w:val="16"/>
        <w14:textFill>
          <w14:solidFill>
            <w14:schemeClr w14:val="tx1"/>
          </w14:solidFill>
        </w14:textFill>
      </w:rPr>
      <w:tab/>
    </w:r>
  </w:p>
  <w:p>
    <w:pPr>
      <w:widowControl/>
      <w:autoSpaceDE w:val="0"/>
      <w:autoSpaceDN w:val="0"/>
      <w:adjustRightInd w:val="0"/>
      <w:spacing w:line="480" w:lineRule="auto"/>
      <w:rPr>
        <w:rFonts w:hAnsi="DFKai-SB" w:eastAsia="DFKai-SB"/>
        <w:color w:val="000000" w:themeColor="text1"/>
        <w:sz w:val="16"/>
        <w:szCs w:val="16"/>
        <w14:textFill>
          <w14:solidFill>
            <w14:schemeClr w14:val="tx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0" w:type="dxa"/>
      <w:jc w:val="center"/>
      <w:tblInd w:w="0" w:type="dxa"/>
      <w:tblLayout w:type="fixed"/>
      <w:tblCellMar>
        <w:top w:w="0" w:type="dxa"/>
        <w:left w:w="108" w:type="dxa"/>
        <w:bottom w:w="57" w:type="dxa"/>
        <w:right w:w="108" w:type="dxa"/>
      </w:tblCellMar>
    </w:tblPr>
    <w:tblGrid>
      <w:gridCol w:w="10407"/>
      <w:gridCol w:w="83"/>
    </w:tblGrid>
    <w:tr>
      <w:tblPrEx>
        <w:tblLayout w:type="fixed"/>
        <w:tblCellMar>
          <w:top w:w="0" w:type="dxa"/>
          <w:left w:w="108" w:type="dxa"/>
          <w:bottom w:w="57" w:type="dxa"/>
          <w:right w:w="108" w:type="dxa"/>
        </w:tblCellMar>
      </w:tblPrEx>
      <w:trPr>
        <w:gridAfter w:val="1"/>
        <w:wAfter w:w="83" w:type="dxa"/>
        <w:trHeight w:val="879" w:hRule="exact"/>
        <w:jc w:val="center"/>
      </w:trPr>
      <w:tc>
        <w:tcPr>
          <w:tcW w:w="10407" w:type="dxa"/>
          <w:tcBorders>
            <w:left w:val="nil"/>
          </w:tcBorders>
          <w:vAlign w:val="center"/>
        </w:tcPr>
        <w:p>
          <w:pPr>
            <w:tabs>
              <w:tab w:val="center" w:pos="4145"/>
              <w:tab w:val="right" w:pos="8306"/>
            </w:tabs>
            <w:snapToGrid w:val="0"/>
            <w:ind w:right="36" w:rightChars="15"/>
            <w:jc w:val="center"/>
            <w:rPr>
              <w:sz w:val="20"/>
              <w:szCs w:val="20"/>
            </w:rPr>
          </w:pPr>
          <w:r>
            <w:rPr>
              <w:rFonts w:eastAsia="MingLiU"/>
              <w:b/>
              <w:spacing w:val="4"/>
              <w:kern w:val="0"/>
              <w:sz w:val="18"/>
              <w:szCs w:val="18"/>
            </w:rPr>
            <w:drawing>
              <wp:anchor distT="0" distB="0" distL="114300" distR="114300" simplePos="0" relativeHeight="251659264" behindDoc="0" locked="0" layoutInCell="1" allowOverlap="1">
                <wp:simplePos x="0" y="0"/>
                <wp:positionH relativeFrom="column">
                  <wp:posOffset>-704850</wp:posOffset>
                </wp:positionH>
                <wp:positionV relativeFrom="paragraph">
                  <wp:posOffset>-243840</wp:posOffset>
                </wp:positionV>
                <wp:extent cx="7657465" cy="1256030"/>
                <wp:effectExtent l="0" t="0" r="635" b="127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57465" cy="1256030"/>
                        </a:xfrm>
                        <a:prstGeom prst="rect">
                          <a:avLst/>
                        </a:prstGeom>
                        <a:noFill/>
                      </pic:spPr>
                    </pic:pic>
                  </a:graphicData>
                </a:graphic>
              </wp:anchor>
            </w:drawing>
          </w:r>
        </w:p>
      </w:tc>
    </w:tr>
    <w:tr>
      <w:tblPrEx>
        <w:tblLayout w:type="fixed"/>
        <w:tblCellMar>
          <w:top w:w="0" w:type="dxa"/>
          <w:left w:w="108" w:type="dxa"/>
          <w:bottom w:w="57" w:type="dxa"/>
          <w:right w:w="108" w:type="dxa"/>
        </w:tblCellMar>
      </w:tblPrEx>
      <w:trPr>
        <w:trHeight w:val="620" w:hRule="atLeast"/>
        <w:jc w:val="center"/>
      </w:trPr>
      <w:tc>
        <w:tcPr>
          <w:tcW w:w="10490" w:type="dxa"/>
          <w:gridSpan w:val="2"/>
          <w:vAlign w:val="center"/>
        </w:tcPr>
        <w:p>
          <w:pPr>
            <w:widowControl/>
            <w:tabs>
              <w:tab w:val="center" w:pos="4145"/>
            </w:tabs>
            <w:overflowPunct w:val="0"/>
            <w:autoSpaceDE w:val="0"/>
            <w:autoSpaceDN w:val="0"/>
            <w:adjustRightInd w:val="0"/>
            <w:snapToGrid w:val="0"/>
            <w:ind w:right="36" w:rightChars="15"/>
            <w:jc w:val="center"/>
            <w:textAlignment w:val="baseline"/>
            <w:rPr>
              <w:rFonts w:eastAsia="MingLiU"/>
              <w:b/>
              <w:spacing w:val="4"/>
              <w:kern w:val="0"/>
              <w:sz w:val="18"/>
              <w:szCs w:val="18"/>
            </w:rPr>
          </w:pPr>
        </w:p>
      </w:tc>
    </w:tr>
  </w:tbl>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0" w:type="dxa"/>
      <w:jc w:val="center"/>
      <w:tblInd w:w="0" w:type="dxa"/>
      <w:tblLayout w:type="fixed"/>
      <w:tblCellMar>
        <w:top w:w="0" w:type="dxa"/>
        <w:left w:w="108" w:type="dxa"/>
        <w:bottom w:w="57" w:type="dxa"/>
        <w:right w:w="108" w:type="dxa"/>
      </w:tblCellMar>
    </w:tblPr>
    <w:tblGrid>
      <w:gridCol w:w="10407"/>
      <w:gridCol w:w="83"/>
    </w:tblGrid>
    <w:tr>
      <w:tblPrEx>
        <w:tblLayout w:type="fixed"/>
        <w:tblCellMar>
          <w:top w:w="0" w:type="dxa"/>
          <w:left w:w="108" w:type="dxa"/>
          <w:bottom w:w="57" w:type="dxa"/>
          <w:right w:w="108" w:type="dxa"/>
        </w:tblCellMar>
      </w:tblPrEx>
      <w:trPr>
        <w:gridAfter w:val="1"/>
        <w:wAfter w:w="83" w:type="dxa"/>
        <w:trHeight w:val="879" w:hRule="exact"/>
        <w:jc w:val="center"/>
      </w:trPr>
      <w:tc>
        <w:tcPr>
          <w:tcW w:w="10407" w:type="dxa"/>
          <w:tcBorders>
            <w:left w:val="nil"/>
          </w:tcBorders>
          <w:vAlign w:val="center"/>
        </w:tcPr>
        <w:p>
          <w:pPr>
            <w:tabs>
              <w:tab w:val="center" w:pos="4145"/>
              <w:tab w:val="right" w:pos="8306"/>
            </w:tabs>
            <w:snapToGrid w:val="0"/>
            <w:ind w:right="36" w:rightChars="15"/>
            <w:jc w:val="center"/>
            <w:rPr>
              <w:sz w:val="20"/>
              <w:szCs w:val="20"/>
            </w:rPr>
          </w:pPr>
          <w:r>
            <w:rPr>
              <w:sz w:val="20"/>
              <w:szCs w:val="20"/>
            </w:rPr>
            <w:drawing>
              <wp:inline distT="0" distB="0" distL="0" distR="0">
                <wp:extent cx="541655" cy="54165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1655" cy="541655"/>
                        </a:xfrm>
                        <a:prstGeom prst="rect">
                          <a:avLst/>
                        </a:prstGeom>
                        <a:noFill/>
                        <a:ln>
                          <a:noFill/>
                        </a:ln>
                      </pic:spPr>
                    </pic:pic>
                  </a:graphicData>
                </a:graphic>
              </wp:inline>
            </w:drawing>
          </w:r>
        </w:p>
      </w:tc>
    </w:tr>
    <w:tr>
      <w:tblPrEx>
        <w:tblLayout w:type="fixed"/>
        <w:tblCellMar>
          <w:top w:w="0" w:type="dxa"/>
          <w:left w:w="108" w:type="dxa"/>
          <w:bottom w:w="57" w:type="dxa"/>
          <w:right w:w="108" w:type="dxa"/>
        </w:tblCellMar>
      </w:tblPrEx>
      <w:trPr>
        <w:trHeight w:val="620" w:hRule="atLeast"/>
        <w:jc w:val="center"/>
      </w:trPr>
      <w:tc>
        <w:tcPr>
          <w:tcW w:w="10490" w:type="dxa"/>
          <w:gridSpan w:val="2"/>
          <w:vAlign w:val="center"/>
        </w:tcPr>
        <w:p>
          <w:pPr>
            <w:widowControl/>
            <w:tabs>
              <w:tab w:val="center" w:pos="4145"/>
            </w:tabs>
            <w:overflowPunct w:val="0"/>
            <w:autoSpaceDE w:val="0"/>
            <w:autoSpaceDN w:val="0"/>
            <w:adjustRightInd w:val="0"/>
            <w:snapToGrid w:val="0"/>
            <w:ind w:right="36" w:rightChars="15"/>
            <w:jc w:val="center"/>
            <w:textAlignment w:val="baseline"/>
            <w:rPr>
              <w:rFonts w:ascii="MingLiU" w:hAnsi="MingLiU" w:eastAsia="MingLiU"/>
              <w:b/>
              <w:spacing w:val="30"/>
              <w:w w:val="90"/>
              <w:kern w:val="0"/>
              <w:sz w:val="18"/>
              <w:szCs w:val="18"/>
            </w:rPr>
          </w:pPr>
          <w:r>
            <w:rPr>
              <w:rFonts w:hint="eastAsia" w:ascii="MingLiU" w:hAnsi="MingLiU" w:eastAsia="MingLiU"/>
              <w:b/>
              <w:spacing w:val="30"/>
              <w:w w:val="90"/>
              <w:kern w:val="0"/>
              <w:sz w:val="18"/>
              <w:szCs w:val="18"/>
            </w:rPr>
            <w:t>澳門特別行政區政府</w:t>
          </w:r>
        </w:p>
        <w:p>
          <w:pPr>
            <w:widowControl/>
            <w:tabs>
              <w:tab w:val="center" w:pos="4145"/>
            </w:tabs>
            <w:overflowPunct w:val="0"/>
            <w:autoSpaceDE w:val="0"/>
            <w:autoSpaceDN w:val="0"/>
            <w:adjustRightInd w:val="0"/>
            <w:snapToGrid w:val="0"/>
            <w:ind w:right="36" w:rightChars="15"/>
            <w:jc w:val="center"/>
            <w:textAlignment w:val="baseline"/>
            <w:rPr>
              <w:rFonts w:eastAsia="MingLiU"/>
              <w:b/>
              <w:spacing w:val="4"/>
              <w:kern w:val="0"/>
              <w:sz w:val="18"/>
              <w:szCs w:val="18"/>
            </w:rPr>
          </w:pPr>
          <w:r>
            <w:rPr>
              <w:rFonts w:eastAsia="MingLiU"/>
              <w:b/>
              <w:spacing w:val="4"/>
              <w:kern w:val="0"/>
              <w:sz w:val="18"/>
              <w:szCs w:val="18"/>
            </w:rPr>
            <w:t>Governo da Região Administrativa Especial de Macau</w:t>
          </w:r>
        </w:p>
        <w:p>
          <w:pPr>
            <w:widowControl/>
            <w:tabs>
              <w:tab w:val="center" w:pos="4145"/>
            </w:tabs>
            <w:overflowPunct w:val="0"/>
            <w:autoSpaceDE w:val="0"/>
            <w:autoSpaceDN w:val="0"/>
            <w:adjustRightInd w:val="0"/>
            <w:snapToGrid w:val="0"/>
            <w:ind w:right="36" w:rightChars="15"/>
            <w:jc w:val="center"/>
            <w:textAlignment w:val="baseline"/>
            <w:rPr>
              <w:rFonts w:ascii="MingLiU" w:hAnsi="MingLiU" w:eastAsia="MingLiU"/>
              <w:b/>
              <w:spacing w:val="30"/>
              <w:w w:val="90"/>
              <w:kern w:val="0"/>
              <w:sz w:val="18"/>
              <w:szCs w:val="18"/>
            </w:rPr>
          </w:pPr>
          <w:r>
            <w:rPr>
              <w:rFonts w:hint="eastAsia" w:ascii="MingLiU" w:hAnsi="MingLiU" w:eastAsia="MingLiU"/>
              <w:b/>
              <w:spacing w:val="30"/>
              <w:w w:val="90"/>
              <w:kern w:val="0"/>
              <w:sz w:val="18"/>
              <w:szCs w:val="18"/>
            </w:rPr>
            <w:t>旅遊局</w:t>
          </w:r>
        </w:p>
        <w:p>
          <w:pPr>
            <w:widowControl/>
            <w:tabs>
              <w:tab w:val="center" w:pos="4145"/>
            </w:tabs>
            <w:overflowPunct w:val="0"/>
            <w:autoSpaceDE w:val="0"/>
            <w:autoSpaceDN w:val="0"/>
            <w:adjustRightInd w:val="0"/>
            <w:snapToGrid w:val="0"/>
            <w:ind w:right="36" w:rightChars="15"/>
            <w:jc w:val="center"/>
            <w:textAlignment w:val="baseline"/>
            <w:rPr>
              <w:rFonts w:eastAsia="MingLiU"/>
              <w:b/>
              <w:spacing w:val="4"/>
              <w:kern w:val="0"/>
              <w:sz w:val="18"/>
              <w:szCs w:val="18"/>
            </w:rPr>
          </w:pPr>
          <w:r>
            <w:rPr>
              <w:rFonts w:eastAsia="MingLiU"/>
              <w:b/>
              <w:spacing w:val="4"/>
              <w:kern w:val="0"/>
              <w:sz w:val="18"/>
              <w:szCs w:val="18"/>
            </w:rPr>
            <w:t>Direcção dos Serviços de Turismo</w:t>
          </w:r>
        </w:p>
      </w:tc>
    </w:tr>
  </w:tbl>
  <w:p>
    <w:pPr>
      <w:pStyle w:val="7"/>
      <w:jc w:val="center"/>
    </w:pPr>
    <w:r>
      <mc:AlternateContent>
        <mc:Choice Requires="wpc">
          <w:drawing>
            <wp:inline distT="0" distB="0" distL="0" distR="0">
              <wp:extent cx="2686050" cy="1104900"/>
              <wp:effectExtent l="0" t="0" r="0" b="0"/>
              <wp:docPr id="9" name="畫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畫布 9" o:spid="_x0000_s1026" o:spt="203" style="height:87pt;width:211.5pt;" coordsize="2686050,1104900" editas="canvas" o:gfxdata="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">
              <o:lock v:ext="edit" aspectratio="f"/>
              <v:shape id="畫布 9" o:spid="_x0000_s1026" style="position:absolute;left:0;top:0;height:1104900;width:2686050;" filled="f" stroked="f" coordsize="21600,21600" o:gfxdata="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">
                <v:fill on="f" focussize="0,0"/>
                <v:stroke on="f"/>
                <v:imagedata o:title=""/>
                <o:lock v:ext="edit" aspectratio="t"/>
              </v:shape>
              <w10:wrap type="non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8208F"/>
    <w:multiLevelType w:val="multilevel"/>
    <w:tmpl w:val="98A8208F"/>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pStyle w:val="35"/>
      <w:lvlText w:val="%1.%2"/>
      <w:lvlJc w:val="left"/>
      <w:pPr>
        <w:ind w:left="987" w:hanging="567"/>
      </w:pPr>
      <w:rPr>
        <w:rFonts w:hint="default" w:ascii="Times New Roman" w:hAnsi="Times New Roman" w:cs="Times New Roman"/>
        <w:b w:val="0"/>
        <w:bCs w:val="0"/>
      </w:rPr>
    </w:lvl>
    <w:lvl w:ilvl="2" w:tentative="0">
      <w:start w:val="1"/>
      <w:numFmt w:val="lowerLetter"/>
      <w:lvlText w:val="%3)"/>
      <w:lvlJc w:val="left"/>
      <w:pPr>
        <w:ind w:left="1418" w:hanging="567"/>
      </w:pPr>
      <w:rPr>
        <w:rFonts w:hint="eastAsia"/>
      </w:rPr>
    </w:lvl>
    <w:lvl w:ilvl="3" w:tentative="0">
      <w:start w:val="1"/>
      <w:numFmt w:val="lowerRoman"/>
      <w:suff w:val="nothing"/>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BA5379"/>
    <w:multiLevelType w:val="multilevel"/>
    <w:tmpl w:val="02BA5379"/>
    <w:lvl w:ilvl="0" w:tentative="0">
      <w:start w:val="2"/>
      <w:numFmt w:val="lowerRoman"/>
      <w:lvlText w:val="%1."/>
      <w:lvlJc w:val="left"/>
      <w:pPr>
        <w:ind w:left="2160" w:hanging="720"/>
      </w:pPr>
      <w:rPr>
        <w:rFonts w:hint="default"/>
      </w:rPr>
    </w:lvl>
    <w:lvl w:ilvl="1" w:tentative="0">
      <w:start w:val="1"/>
      <w:numFmt w:val="ideographTraditional"/>
      <w:lvlText w:val="%2、"/>
      <w:lvlJc w:val="left"/>
      <w:pPr>
        <w:ind w:left="2400" w:hanging="480"/>
      </w:pPr>
    </w:lvl>
    <w:lvl w:ilvl="2" w:tentative="0">
      <w:start w:val="1"/>
      <w:numFmt w:val="lowerRoman"/>
      <w:lvlText w:val="%3."/>
      <w:lvlJc w:val="right"/>
      <w:pPr>
        <w:ind w:left="2880" w:hanging="480"/>
      </w:pPr>
    </w:lvl>
    <w:lvl w:ilvl="3" w:tentative="0">
      <w:start w:val="1"/>
      <w:numFmt w:val="decimal"/>
      <w:lvlText w:val="%4."/>
      <w:lvlJc w:val="left"/>
      <w:pPr>
        <w:ind w:left="3360" w:hanging="480"/>
      </w:pPr>
    </w:lvl>
    <w:lvl w:ilvl="4" w:tentative="0">
      <w:start w:val="1"/>
      <w:numFmt w:val="ideographTraditional"/>
      <w:lvlText w:val="%5、"/>
      <w:lvlJc w:val="left"/>
      <w:pPr>
        <w:ind w:left="3840" w:hanging="480"/>
      </w:pPr>
    </w:lvl>
    <w:lvl w:ilvl="5" w:tentative="0">
      <w:start w:val="1"/>
      <w:numFmt w:val="lowerRoman"/>
      <w:lvlText w:val="%6."/>
      <w:lvlJc w:val="right"/>
      <w:pPr>
        <w:ind w:left="4320" w:hanging="480"/>
      </w:pPr>
    </w:lvl>
    <w:lvl w:ilvl="6" w:tentative="0">
      <w:start w:val="1"/>
      <w:numFmt w:val="decimal"/>
      <w:lvlText w:val="%7."/>
      <w:lvlJc w:val="left"/>
      <w:pPr>
        <w:ind w:left="4800" w:hanging="480"/>
      </w:pPr>
    </w:lvl>
    <w:lvl w:ilvl="7" w:tentative="0">
      <w:start w:val="1"/>
      <w:numFmt w:val="ideographTraditional"/>
      <w:lvlText w:val="%8、"/>
      <w:lvlJc w:val="left"/>
      <w:pPr>
        <w:ind w:left="5280" w:hanging="480"/>
      </w:pPr>
    </w:lvl>
    <w:lvl w:ilvl="8" w:tentative="0">
      <w:start w:val="1"/>
      <w:numFmt w:val="lowerRoman"/>
      <w:lvlText w:val="%9."/>
      <w:lvlJc w:val="right"/>
      <w:pPr>
        <w:ind w:left="5760" w:hanging="480"/>
      </w:pPr>
    </w:lvl>
  </w:abstractNum>
  <w:abstractNum w:abstractNumId="2">
    <w:nsid w:val="15D41C4B"/>
    <w:multiLevelType w:val="multilevel"/>
    <w:tmpl w:val="15D41C4B"/>
    <w:lvl w:ilvl="0" w:tentative="0">
      <w:start w:val="1"/>
      <w:numFmt w:val="upperLetter"/>
      <w:lvlText w:val="(%1)"/>
      <w:lvlJc w:val="left"/>
      <w:pPr>
        <w:ind w:left="456" w:hanging="456"/>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16FF5F6A"/>
    <w:multiLevelType w:val="multilevel"/>
    <w:tmpl w:val="16FF5F6A"/>
    <w:lvl w:ilvl="0" w:tentative="0">
      <w:start w:val="1"/>
      <w:numFmt w:val="upperLetter"/>
      <w:lvlText w:val="(%1)"/>
      <w:lvlJc w:val="left"/>
      <w:pPr>
        <w:ind w:left="456" w:hanging="456"/>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1FAF434A"/>
    <w:multiLevelType w:val="multilevel"/>
    <w:tmpl w:val="1FAF434A"/>
    <w:lvl w:ilvl="0" w:tentative="0">
      <w:start w:val="1"/>
      <w:numFmt w:val="decimal"/>
      <w:lvlText w:val="5.%1."/>
      <w:lvlJc w:val="left"/>
      <w:pPr>
        <w:ind w:left="480" w:hanging="480"/>
      </w:pPr>
      <w:rPr>
        <w:rFonts w:hint="eastAsia"/>
        <w:b w:val="0"/>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27F469F6"/>
    <w:multiLevelType w:val="multilevel"/>
    <w:tmpl w:val="27F469F6"/>
    <w:lvl w:ilvl="0" w:tentative="0">
      <w:start w:val="1"/>
      <w:numFmt w:val="upperLetter"/>
      <w:lvlText w:val="(%1)"/>
      <w:lvlJc w:val="left"/>
      <w:pPr>
        <w:ind w:left="456" w:hanging="456"/>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2BDB3D62"/>
    <w:multiLevelType w:val="multilevel"/>
    <w:tmpl w:val="2BDB3D62"/>
    <w:lvl w:ilvl="0" w:tentative="0">
      <w:start w:val="1"/>
      <w:numFmt w:val="upperLetter"/>
      <w:lvlText w:val="(%1)"/>
      <w:lvlJc w:val="left"/>
      <w:pPr>
        <w:ind w:left="456" w:hanging="456"/>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424D55F2"/>
    <w:multiLevelType w:val="multilevel"/>
    <w:tmpl w:val="424D55F2"/>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8">
    <w:nsid w:val="48E406E1"/>
    <w:multiLevelType w:val="multilevel"/>
    <w:tmpl w:val="48E406E1"/>
    <w:lvl w:ilvl="0" w:tentative="0">
      <w:start w:val="1"/>
      <w:numFmt w:val="bullet"/>
      <w:lvlText w:val=""/>
      <w:lvlJc w:val="left"/>
      <w:pPr>
        <w:ind w:left="1898" w:hanging="480"/>
      </w:pPr>
      <w:rPr>
        <w:rFonts w:hint="default" w:ascii="Wingdings" w:hAnsi="Wingdings"/>
      </w:rPr>
    </w:lvl>
    <w:lvl w:ilvl="1" w:tentative="0">
      <w:start w:val="1"/>
      <w:numFmt w:val="bullet"/>
      <w:lvlText w:val=""/>
      <w:lvlJc w:val="left"/>
      <w:pPr>
        <w:ind w:left="2378" w:hanging="480"/>
      </w:pPr>
      <w:rPr>
        <w:rFonts w:hint="default" w:ascii="Wingdings" w:hAnsi="Wingdings"/>
      </w:rPr>
    </w:lvl>
    <w:lvl w:ilvl="2" w:tentative="0">
      <w:start w:val="1"/>
      <w:numFmt w:val="bullet"/>
      <w:lvlText w:val=""/>
      <w:lvlJc w:val="left"/>
      <w:pPr>
        <w:ind w:left="2858" w:hanging="480"/>
      </w:pPr>
      <w:rPr>
        <w:rFonts w:hint="default" w:ascii="Wingdings" w:hAnsi="Wingdings"/>
      </w:rPr>
    </w:lvl>
    <w:lvl w:ilvl="3" w:tentative="0">
      <w:start w:val="1"/>
      <w:numFmt w:val="bullet"/>
      <w:lvlText w:val=""/>
      <w:lvlJc w:val="left"/>
      <w:pPr>
        <w:ind w:left="3338" w:hanging="480"/>
      </w:pPr>
      <w:rPr>
        <w:rFonts w:hint="default" w:ascii="Wingdings" w:hAnsi="Wingdings"/>
      </w:rPr>
    </w:lvl>
    <w:lvl w:ilvl="4" w:tentative="0">
      <w:start w:val="1"/>
      <w:numFmt w:val="bullet"/>
      <w:lvlText w:val=""/>
      <w:lvlJc w:val="left"/>
      <w:pPr>
        <w:ind w:left="3818" w:hanging="480"/>
      </w:pPr>
      <w:rPr>
        <w:rFonts w:hint="default" w:ascii="Wingdings" w:hAnsi="Wingdings"/>
      </w:rPr>
    </w:lvl>
    <w:lvl w:ilvl="5" w:tentative="0">
      <w:start w:val="1"/>
      <w:numFmt w:val="bullet"/>
      <w:lvlText w:val=""/>
      <w:lvlJc w:val="left"/>
      <w:pPr>
        <w:ind w:left="4298" w:hanging="480"/>
      </w:pPr>
      <w:rPr>
        <w:rFonts w:hint="default" w:ascii="Wingdings" w:hAnsi="Wingdings"/>
      </w:rPr>
    </w:lvl>
    <w:lvl w:ilvl="6" w:tentative="0">
      <w:start w:val="1"/>
      <w:numFmt w:val="bullet"/>
      <w:lvlText w:val=""/>
      <w:lvlJc w:val="left"/>
      <w:pPr>
        <w:ind w:left="4778" w:hanging="480"/>
      </w:pPr>
      <w:rPr>
        <w:rFonts w:hint="default" w:ascii="Wingdings" w:hAnsi="Wingdings"/>
      </w:rPr>
    </w:lvl>
    <w:lvl w:ilvl="7" w:tentative="0">
      <w:start w:val="1"/>
      <w:numFmt w:val="bullet"/>
      <w:lvlText w:val=""/>
      <w:lvlJc w:val="left"/>
      <w:pPr>
        <w:ind w:left="5258" w:hanging="480"/>
      </w:pPr>
      <w:rPr>
        <w:rFonts w:hint="default" w:ascii="Wingdings" w:hAnsi="Wingdings"/>
      </w:rPr>
    </w:lvl>
    <w:lvl w:ilvl="8" w:tentative="0">
      <w:start w:val="1"/>
      <w:numFmt w:val="bullet"/>
      <w:lvlText w:val=""/>
      <w:lvlJc w:val="left"/>
      <w:pPr>
        <w:ind w:left="5738" w:hanging="480"/>
      </w:pPr>
      <w:rPr>
        <w:rFonts w:hint="default" w:ascii="Wingdings" w:hAnsi="Wingdings"/>
      </w:rPr>
    </w:lvl>
  </w:abstractNum>
  <w:abstractNum w:abstractNumId="9">
    <w:nsid w:val="4CB92D87"/>
    <w:multiLevelType w:val="multilevel"/>
    <w:tmpl w:val="4CB92D87"/>
    <w:lvl w:ilvl="0" w:tentative="0">
      <w:start w:val="1"/>
      <w:numFmt w:val="decimal"/>
      <w:lvlText w:val="%1."/>
      <w:lvlJc w:val="left"/>
      <w:pPr>
        <w:ind w:left="360" w:hanging="36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0">
    <w:nsid w:val="5C9F0ABE"/>
    <w:multiLevelType w:val="multilevel"/>
    <w:tmpl w:val="5C9F0ABE"/>
    <w:lvl w:ilvl="0" w:tentative="0">
      <w:start w:val="3"/>
      <w:numFmt w:val="decimal"/>
      <w:lvlText w:val="%1."/>
      <w:lvlJc w:val="left"/>
      <w:pPr>
        <w:ind w:left="360" w:hanging="360"/>
      </w:pPr>
      <w:rPr>
        <w:rFonts w:hint="default" w:hAnsi="DFKai-SB"/>
        <w:b/>
        <w:bCs w:val="0"/>
      </w:rPr>
    </w:lvl>
    <w:lvl w:ilvl="1" w:tentative="0">
      <w:start w:val="1"/>
      <w:numFmt w:val="decimal"/>
      <w:lvlText w:val="%1.%2."/>
      <w:lvlJc w:val="left"/>
      <w:pPr>
        <w:ind w:left="360" w:hanging="360"/>
      </w:pPr>
      <w:rPr>
        <w:rFonts w:hint="default" w:hAnsi="DFKai-SB"/>
        <w:b w:val="0"/>
        <w:bCs/>
      </w:rPr>
    </w:lvl>
    <w:lvl w:ilvl="2" w:tentative="0">
      <w:start w:val="1"/>
      <w:numFmt w:val="decimal"/>
      <w:lvlText w:val="%1.%2.%3."/>
      <w:lvlJc w:val="left"/>
      <w:pPr>
        <w:ind w:left="720" w:hanging="720"/>
      </w:pPr>
      <w:rPr>
        <w:rFonts w:hint="default" w:hAnsi="DFKai-SB"/>
        <w:b w:val="0"/>
      </w:rPr>
    </w:lvl>
    <w:lvl w:ilvl="3" w:tentative="0">
      <w:start w:val="1"/>
      <w:numFmt w:val="decimal"/>
      <w:lvlText w:val="%1.%2.%3.%4."/>
      <w:lvlJc w:val="left"/>
      <w:pPr>
        <w:ind w:left="720" w:hanging="720"/>
      </w:pPr>
      <w:rPr>
        <w:rFonts w:hint="default" w:hAnsi="DFKai-SB"/>
        <w:b w:val="0"/>
      </w:rPr>
    </w:lvl>
    <w:lvl w:ilvl="4" w:tentative="0">
      <w:start w:val="1"/>
      <w:numFmt w:val="decimal"/>
      <w:lvlText w:val="%1.%2.%3.%4.%5."/>
      <w:lvlJc w:val="left"/>
      <w:pPr>
        <w:ind w:left="1080" w:hanging="1080"/>
      </w:pPr>
      <w:rPr>
        <w:rFonts w:hint="default" w:hAnsi="DFKai-SB"/>
        <w:b w:val="0"/>
      </w:rPr>
    </w:lvl>
    <w:lvl w:ilvl="5" w:tentative="0">
      <w:start w:val="1"/>
      <w:numFmt w:val="decimal"/>
      <w:lvlText w:val="%1.%2.%3.%4.%5.%6."/>
      <w:lvlJc w:val="left"/>
      <w:pPr>
        <w:ind w:left="1080" w:hanging="1080"/>
      </w:pPr>
      <w:rPr>
        <w:rFonts w:hint="default" w:hAnsi="DFKai-SB"/>
        <w:b w:val="0"/>
      </w:rPr>
    </w:lvl>
    <w:lvl w:ilvl="6" w:tentative="0">
      <w:start w:val="1"/>
      <w:numFmt w:val="decimal"/>
      <w:lvlText w:val="%1.%2.%3.%4.%5.%6.%7."/>
      <w:lvlJc w:val="left"/>
      <w:pPr>
        <w:ind w:left="1440" w:hanging="1440"/>
      </w:pPr>
      <w:rPr>
        <w:rFonts w:hint="default" w:hAnsi="DFKai-SB"/>
        <w:b w:val="0"/>
      </w:rPr>
    </w:lvl>
    <w:lvl w:ilvl="7" w:tentative="0">
      <w:start w:val="1"/>
      <w:numFmt w:val="decimal"/>
      <w:lvlText w:val="%1.%2.%3.%4.%5.%6.%7.%8."/>
      <w:lvlJc w:val="left"/>
      <w:pPr>
        <w:ind w:left="1440" w:hanging="1440"/>
      </w:pPr>
      <w:rPr>
        <w:rFonts w:hint="default" w:hAnsi="DFKai-SB"/>
        <w:b w:val="0"/>
      </w:rPr>
    </w:lvl>
    <w:lvl w:ilvl="8" w:tentative="0">
      <w:start w:val="1"/>
      <w:numFmt w:val="decimal"/>
      <w:lvlText w:val="%1.%2.%3.%4.%5.%6.%7.%8.%9."/>
      <w:lvlJc w:val="left"/>
      <w:pPr>
        <w:ind w:left="1800" w:hanging="1800"/>
      </w:pPr>
      <w:rPr>
        <w:rFonts w:hint="default" w:hAnsi="DFKai-SB"/>
        <w:b w:val="0"/>
      </w:rPr>
    </w:lvl>
  </w:abstractNum>
  <w:abstractNum w:abstractNumId="11">
    <w:nsid w:val="65DF7714"/>
    <w:multiLevelType w:val="multilevel"/>
    <w:tmpl w:val="65DF7714"/>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12">
    <w:nsid w:val="6DE07FE9"/>
    <w:multiLevelType w:val="multilevel"/>
    <w:tmpl w:val="6DE07FE9"/>
    <w:lvl w:ilvl="0" w:tentative="0">
      <w:start w:val="1"/>
      <w:numFmt w:val="decimal"/>
      <w:lvlText w:val="%1."/>
      <w:lvlJc w:val="left"/>
      <w:pPr>
        <w:ind w:left="480" w:hanging="480"/>
      </w:pPr>
      <w:rPr>
        <w:rFonts w:hint="eastAsia"/>
        <w:b/>
        <w:sz w:val="28"/>
        <w:szCs w:val="28"/>
      </w:rPr>
    </w:lvl>
    <w:lvl w:ilvl="1" w:tentative="0">
      <w:start w:val="1"/>
      <w:numFmt w:val="decimal"/>
      <w:isLgl/>
      <w:lvlText w:val="%1.%2"/>
      <w:lvlJc w:val="left"/>
      <w:pPr>
        <w:ind w:left="360" w:hanging="360"/>
      </w:pPr>
      <w:rPr>
        <w:rFonts w:hint="default" w:hAnsi="PMingLiU"/>
      </w:rPr>
    </w:lvl>
    <w:lvl w:ilvl="2" w:tentative="0">
      <w:start w:val="1"/>
      <w:numFmt w:val="decimal"/>
      <w:isLgl/>
      <w:lvlText w:val="%1.%2.%3"/>
      <w:lvlJc w:val="left"/>
      <w:pPr>
        <w:ind w:left="720" w:hanging="720"/>
      </w:pPr>
      <w:rPr>
        <w:rFonts w:hint="default" w:hAnsi="PMingLiU"/>
      </w:rPr>
    </w:lvl>
    <w:lvl w:ilvl="3" w:tentative="0">
      <w:start w:val="1"/>
      <w:numFmt w:val="decimal"/>
      <w:isLgl/>
      <w:lvlText w:val="%1.%2.%3.%4"/>
      <w:lvlJc w:val="left"/>
      <w:pPr>
        <w:ind w:left="1080" w:hanging="1080"/>
      </w:pPr>
      <w:rPr>
        <w:rFonts w:hint="default" w:hAnsi="PMingLiU"/>
      </w:rPr>
    </w:lvl>
    <w:lvl w:ilvl="4" w:tentative="0">
      <w:start w:val="1"/>
      <w:numFmt w:val="decimal"/>
      <w:isLgl/>
      <w:lvlText w:val="%1.%2.%3.%4.%5"/>
      <w:lvlJc w:val="left"/>
      <w:pPr>
        <w:ind w:left="1080" w:hanging="1080"/>
      </w:pPr>
      <w:rPr>
        <w:rFonts w:hint="default" w:hAnsi="PMingLiU"/>
      </w:rPr>
    </w:lvl>
    <w:lvl w:ilvl="5" w:tentative="0">
      <w:start w:val="1"/>
      <w:numFmt w:val="decimal"/>
      <w:isLgl/>
      <w:lvlText w:val="%1.%2.%3.%4.%5.%6"/>
      <w:lvlJc w:val="left"/>
      <w:pPr>
        <w:ind w:left="1440" w:hanging="1440"/>
      </w:pPr>
      <w:rPr>
        <w:rFonts w:hint="default" w:hAnsi="PMingLiU"/>
      </w:rPr>
    </w:lvl>
    <w:lvl w:ilvl="6" w:tentative="0">
      <w:start w:val="1"/>
      <w:numFmt w:val="decimal"/>
      <w:isLgl/>
      <w:lvlText w:val="%1.%2.%3.%4.%5.%6.%7"/>
      <w:lvlJc w:val="left"/>
      <w:pPr>
        <w:ind w:left="1440" w:hanging="1440"/>
      </w:pPr>
      <w:rPr>
        <w:rFonts w:hint="default" w:hAnsi="PMingLiU"/>
      </w:rPr>
    </w:lvl>
    <w:lvl w:ilvl="7" w:tentative="0">
      <w:start w:val="1"/>
      <w:numFmt w:val="decimal"/>
      <w:isLgl/>
      <w:lvlText w:val="%1.%2.%3.%4.%5.%6.%7.%8"/>
      <w:lvlJc w:val="left"/>
      <w:pPr>
        <w:ind w:left="1800" w:hanging="1800"/>
      </w:pPr>
      <w:rPr>
        <w:rFonts w:hint="default" w:hAnsi="PMingLiU"/>
      </w:rPr>
    </w:lvl>
    <w:lvl w:ilvl="8" w:tentative="0">
      <w:start w:val="1"/>
      <w:numFmt w:val="decimal"/>
      <w:isLgl/>
      <w:lvlText w:val="%1.%2.%3.%4.%5.%6.%7.%8.%9"/>
      <w:lvlJc w:val="left"/>
      <w:pPr>
        <w:ind w:left="1800" w:hanging="1800"/>
      </w:pPr>
      <w:rPr>
        <w:rFonts w:hint="default" w:hAnsi="PMingLiU"/>
      </w:rPr>
    </w:lvl>
  </w:abstractNum>
  <w:abstractNum w:abstractNumId="13">
    <w:nsid w:val="7334572C"/>
    <w:multiLevelType w:val="multilevel"/>
    <w:tmpl w:val="7334572C"/>
    <w:lvl w:ilvl="0" w:tentative="0">
      <w:start w:val="9"/>
      <w:numFmt w:val="lowerLetter"/>
      <w:lvlText w:val="%1."/>
      <w:lvlJc w:val="left"/>
      <w:pPr>
        <w:ind w:left="1800" w:hanging="360"/>
      </w:pPr>
      <w:rPr>
        <w:rFonts w:hint="default"/>
      </w:rPr>
    </w:lvl>
    <w:lvl w:ilvl="1" w:tentative="0">
      <w:start w:val="1"/>
      <w:numFmt w:val="ideographTraditional"/>
      <w:lvlText w:val="%2、"/>
      <w:lvlJc w:val="left"/>
      <w:pPr>
        <w:ind w:left="2400" w:hanging="480"/>
      </w:pPr>
    </w:lvl>
    <w:lvl w:ilvl="2" w:tentative="0">
      <w:start w:val="1"/>
      <w:numFmt w:val="lowerRoman"/>
      <w:lvlText w:val="%3."/>
      <w:lvlJc w:val="right"/>
      <w:pPr>
        <w:ind w:left="2880" w:hanging="480"/>
      </w:pPr>
    </w:lvl>
    <w:lvl w:ilvl="3" w:tentative="0">
      <w:start w:val="1"/>
      <w:numFmt w:val="decimal"/>
      <w:lvlText w:val="%4."/>
      <w:lvlJc w:val="left"/>
      <w:pPr>
        <w:ind w:left="3360" w:hanging="480"/>
      </w:pPr>
    </w:lvl>
    <w:lvl w:ilvl="4" w:tentative="0">
      <w:start w:val="1"/>
      <w:numFmt w:val="ideographTraditional"/>
      <w:lvlText w:val="%5、"/>
      <w:lvlJc w:val="left"/>
      <w:pPr>
        <w:ind w:left="3840" w:hanging="480"/>
      </w:pPr>
    </w:lvl>
    <w:lvl w:ilvl="5" w:tentative="0">
      <w:start w:val="1"/>
      <w:numFmt w:val="lowerRoman"/>
      <w:lvlText w:val="%6."/>
      <w:lvlJc w:val="right"/>
      <w:pPr>
        <w:ind w:left="4320" w:hanging="480"/>
      </w:pPr>
    </w:lvl>
    <w:lvl w:ilvl="6" w:tentative="0">
      <w:start w:val="1"/>
      <w:numFmt w:val="decimal"/>
      <w:lvlText w:val="%7."/>
      <w:lvlJc w:val="left"/>
      <w:pPr>
        <w:ind w:left="4800" w:hanging="480"/>
      </w:pPr>
    </w:lvl>
    <w:lvl w:ilvl="7" w:tentative="0">
      <w:start w:val="1"/>
      <w:numFmt w:val="ideographTraditional"/>
      <w:lvlText w:val="%8、"/>
      <w:lvlJc w:val="left"/>
      <w:pPr>
        <w:ind w:left="5280" w:hanging="480"/>
      </w:pPr>
    </w:lvl>
    <w:lvl w:ilvl="8" w:tentative="0">
      <w:start w:val="1"/>
      <w:numFmt w:val="lowerRoman"/>
      <w:lvlText w:val="%9."/>
      <w:lvlJc w:val="right"/>
      <w:pPr>
        <w:ind w:left="5760" w:hanging="480"/>
      </w:pPr>
    </w:lvl>
  </w:abstractNum>
  <w:num w:numId="1">
    <w:abstractNumId w:val="0"/>
  </w:num>
  <w:num w:numId="2">
    <w:abstractNumId w:val="12"/>
  </w:num>
  <w:num w:numId="3">
    <w:abstractNumId w:val="11"/>
  </w:num>
  <w:num w:numId="4">
    <w:abstractNumId w:val="7"/>
  </w:num>
  <w:num w:numId="5">
    <w:abstractNumId w:val="2"/>
  </w:num>
  <w:num w:numId="6">
    <w:abstractNumId w:val="3"/>
  </w:num>
  <w:num w:numId="7">
    <w:abstractNumId w:val="6"/>
  </w:num>
  <w:num w:numId="8">
    <w:abstractNumId w:val="5"/>
  </w:num>
  <w:num w:numId="9">
    <w:abstractNumId w:val="10"/>
  </w:num>
  <w:num w:numId="10">
    <w:abstractNumId w:val="13"/>
  </w:num>
  <w:num w:numId="11">
    <w:abstractNumId w:val="1"/>
  </w:num>
  <w:num w:numId="12">
    <w:abstractNumId w:val="8"/>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EF"/>
    <w:rsid w:val="00000C93"/>
    <w:rsid w:val="000013F5"/>
    <w:rsid w:val="00005117"/>
    <w:rsid w:val="000059FD"/>
    <w:rsid w:val="000101A5"/>
    <w:rsid w:val="00015752"/>
    <w:rsid w:val="00016134"/>
    <w:rsid w:val="000244AA"/>
    <w:rsid w:val="000272F1"/>
    <w:rsid w:val="00030A01"/>
    <w:rsid w:val="00030FDD"/>
    <w:rsid w:val="00035F0E"/>
    <w:rsid w:val="00037E86"/>
    <w:rsid w:val="000405A3"/>
    <w:rsid w:val="00040781"/>
    <w:rsid w:val="000420ED"/>
    <w:rsid w:val="000435EE"/>
    <w:rsid w:val="0004437B"/>
    <w:rsid w:val="00052A6F"/>
    <w:rsid w:val="000535B1"/>
    <w:rsid w:val="00056C92"/>
    <w:rsid w:val="000619EC"/>
    <w:rsid w:val="00062072"/>
    <w:rsid w:val="00062BDC"/>
    <w:rsid w:val="00062D1C"/>
    <w:rsid w:val="00065809"/>
    <w:rsid w:val="00070A50"/>
    <w:rsid w:val="0007325D"/>
    <w:rsid w:val="00073CC2"/>
    <w:rsid w:val="000745C5"/>
    <w:rsid w:val="00074A65"/>
    <w:rsid w:val="000751E6"/>
    <w:rsid w:val="000757CB"/>
    <w:rsid w:val="00081F27"/>
    <w:rsid w:val="00083551"/>
    <w:rsid w:val="00083586"/>
    <w:rsid w:val="000835C0"/>
    <w:rsid w:val="000842FE"/>
    <w:rsid w:val="00087489"/>
    <w:rsid w:val="00095E51"/>
    <w:rsid w:val="00096663"/>
    <w:rsid w:val="000A07B1"/>
    <w:rsid w:val="000A113B"/>
    <w:rsid w:val="000A1BC7"/>
    <w:rsid w:val="000A4540"/>
    <w:rsid w:val="000A7088"/>
    <w:rsid w:val="000A7B30"/>
    <w:rsid w:val="000A7FC6"/>
    <w:rsid w:val="000B136C"/>
    <w:rsid w:val="000B1A4C"/>
    <w:rsid w:val="000B34F6"/>
    <w:rsid w:val="000B4B28"/>
    <w:rsid w:val="000B5025"/>
    <w:rsid w:val="000B72E1"/>
    <w:rsid w:val="000C2C1C"/>
    <w:rsid w:val="000C745A"/>
    <w:rsid w:val="000D0DA3"/>
    <w:rsid w:val="000D14AE"/>
    <w:rsid w:val="000D21C7"/>
    <w:rsid w:val="000D5059"/>
    <w:rsid w:val="000D5A73"/>
    <w:rsid w:val="000D6ACD"/>
    <w:rsid w:val="000E145C"/>
    <w:rsid w:val="000E2C13"/>
    <w:rsid w:val="000E446F"/>
    <w:rsid w:val="000E7673"/>
    <w:rsid w:val="000F226B"/>
    <w:rsid w:val="000F5AC2"/>
    <w:rsid w:val="000F73A0"/>
    <w:rsid w:val="00102304"/>
    <w:rsid w:val="0010747B"/>
    <w:rsid w:val="00110CE6"/>
    <w:rsid w:val="0011430C"/>
    <w:rsid w:val="00114807"/>
    <w:rsid w:val="0011580B"/>
    <w:rsid w:val="0011698F"/>
    <w:rsid w:val="00116AE5"/>
    <w:rsid w:val="00120FA7"/>
    <w:rsid w:val="00121974"/>
    <w:rsid w:val="0012411D"/>
    <w:rsid w:val="001241BD"/>
    <w:rsid w:val="00124E54"/>
    <w:rsid w:val="00124EE7"/>
    <w:rsid w:val="001307EF"/>
    <w:rsid w:val="00131F1B"/>
    <w:rsid w:val="00131F44"/>
    <w:rsid w:val="00134374"/>
    <w:rsid w:val="00135F1B"/>
    <w:rsid w:val="0013686D"/>
    <w:rsid w:val="00136DA3"/>
    <w:rsid w:val="001411F0"/>
    <w:rsid w:val="001429CB"/>
    <w:rsid w:val="00142A4E"/>
    <w:rsid w:val="00142E57"/>
    <w:rsid w:val="0014511B"/>
    <w:rsid w:val="001461E9"/>
    <w:rsid w:val="00147DD8"/>
    <w:rsid w:val="00147E80"/>
    <w:rsid w:val="001509FC"/>
    <w:rsid w:val="0015476B"/>
    <w:rsid w:val="0016114B"/>
    <w:rsid w:val="00161E2F"/>
    <w:rsid w:val="00162177"/>
    <w:rsid w:val="001653A4"/>
    <w:rsid w:val="0016566B"/>
    <w:rsid w:val="00165881"/>
    <w:rsid w:val="001671BE"/>
    <w:rsid w:val="00167A20"/>
    <w:rsid w:val="00170918"/>
    <w:rsid w:val="00171293"/>
    <w:rsid w:val="00172127"/>
    <w:rsid w:val="0017398D"/>
    <w:rsid w:val="00173A4E"/>
    <w:rsid w:val="00181F8E"/>
    <w:rsid w:val="001829A7"/>
    <w:rsid w:val="00182E8C"/>
    <w:rsid w:val="0018799E"/>
    <w:rsid w:val="00187F95"/>
    <w:rsid w:val="00192E14"/>
    <w:rsid w:val="00193299"/>
    <w:rsid w:val="001A0224"/>
    <w:rsid w:val="001A4C83"/>
    <w:rsid w:val="001A6257"/>
    <w:rsid w:val="001A71F5"/>
    <w:rsid w:val="001A7C97"/>
    <w:rsid w:val="001B5743"/>
    <w:rsid w:val="001B77FE"/>
    <w:rsid w:val="001C2399"/>
    <w:rsid w:val="001C3724"/>
    <w:rsid w:val="001C737C"/>
    <w:rsid w:val="001D0FE2"/>
    <w:rsid w:val="001D105E"/>
    <w:rsid w:val="001D161F"/>
    <w:rsid w:val="001D1A7C"/>
    <w:rsid w:val="001D465D"/>
    <w:rsid w:val="001D48E9"/>
    <w:rsid w:val="001D4C90"/>
    <w:rsid w:val="001D7077"/>
    <w:rsid w:val="001E0744"/>
    <w:rsid w:val="001E1C5F"/>
    <w:rsid w:val="001E4A94"/>
    <w:rsid w:val="001E4A9E"/>
    <w:rsid w:val="001E6168"/>
    <w:rsid w:val="001E61E7"/>
    <w:rsid w:val="001E7F3F"/>
    <w:rsid w:val="001F0A9F"/>
    <w:rsid w:val="001F23AA"/>
    <w:rsid w:val="001F3251"/>
    <w:rsid w:val="001F3FBD"/>
    <w:rsid w:val="001F4903"/>
    <w:rsid w:val="001F5770"/>
    <w:rsid w:val="001F5F2D"/>
    <w:rsid w:val="001F5F85"/>
    <w:rsid w:val="001F65D9"/>
    <w:rsid w:val="001F79FD"/>
    <w:rsid w:val="00200F27"/>
    <w:rsid w:val="00201AF4"/>
    <w:rsid w:val="002033C8"/>
    <w:rsid w:val="00205349"/>
    <w:rsid w:val="002064A5"/>
    <w:rsid w:val="00206E8D"/>
    <w:rsid w:val="00207DD0"/>
    <w:rsid w:val="0021289F"/>
    <w:rsid w:val="00214436"/>
    <w:rsid w:val="00215B26"/>
    <w:rsid w:val="002166C3"/>
    <w:rsid w:val="00220C23"/>
    <w:rsid w:val="002216E5"/>
    <w:rsid w:val="00222A6F"/>
    <w:rsid w:val="00223FD6"/>
    <w:rsid w:val="00226C15"/>
    <w:rsid w:val="00227370"/>
    <w:rsid w:val="00230FF1"/>
    <w:rsid w:val="00231EC4"/>
    <w:rsid w:val="0023446E"/>
    <w:rsid w:val="00241A87"/>
    <w:rsid w:val="00242A46"/>
    <w:rsid w:val="00246393"/>
    <w:rsid w:val="00251542"/>
    <w:rsid w:val="00251E91"/>
    <w:rsid w:val="00251E95"/>
    <w:rsid w:val="002616B1"/>
    <w:rsid w:val="00265800"/>
    <w:rsid w:val="00266F39"/>
    <w:rsid w:val="00271C08"/>
    <w:rsid w:val="002738BE"/>
    <w:rsid w:val="00274968"/>
    <w:rsid w:val="002749AA"/>
    <w:rsid w:val="00283E8C"/>
    <w:rsid w:val="002877F4"/>
    <w:rsid w:val="00290535"/>
    <w:rsid w:val="00291860"/>
    <w:rsid w:val="002943EB"/>
    <w:rsid w:val="00296F6E"/>
    <w:rsid w:val="00297234"/>
    <w:rsid w:val="002A007D"/>
    <w:rsid w:val="002A07A4"/>
    <w:rsid w:val="002A58AB"/>
    <w:rsid w:val="002A71AE"/>
    <w:rsid w:val="002A7D41"/>
    <w:rsid w:val="002B105D"/>
    <w:rsid w:val="002B3900"/>
    <w:rsid w:val="002B526A"/>
    <w:rsid w:val="002B5B8E"/>
    <w:rsid w:val="002C0947"/>
    <w:rsid w:val="002C25D2"/>
    <w:rsid w:val="002C69C7"/>
    <w:rsid w:val="002C7323"/>
    <w:rsid w:val="002D337F"/>
    <w:rsid w:val="002D3481"/>
    <w:rsid w:val="002E1542"/>
    <w:rsid w:val="002E360E"/>
    <w:rsid w:val="002E465A"/>
    <w:rsid w:val="002E6C62"/>
    <w:rsid w:val="002F0576"/>
    <w:rsid w:val="002F2DA3"/>
    <w:rsid w:val="002F38C1"/>
    <w:rsid w:val="002F7332"/>
    <w:rsid w:val="002F763F"/>
    <w:rsid w:val="003038AC"/>
    <w:rsid w:val="00305082"/>
    <w:rsid w:val="00314DE9"/>
    <w:rsid w:val="00316041"/>
    <w:rsid w:val="00317805"/>
    <w:rsid w:val="00332217"/>
    <w:rsid w:val="00333B61"/>
    <w:rsid w:val="00346E2E"/>
    <w:rsid w:val="00347F76"/>
    <w:rsid w:val="003538F2"/>
    <w:rsid w:val="00355978"/>
    <w:rsid w:val="0035799C"/>
    <w:rsid w:val="00360516"/>
    <w:rsid w:val="00360D9D"/>
    <w:rsid w:val="00362987"/>
    <w:rsid w:val="00363E5F"/>
    <w:rsid w:val="00366658"/>
    <w:rsid w:val="003705FC"/>
    <w:rsid w:val="0037200A"/>
    <w:rsid w:val="003739B2"/>
    <w:rsid w:val="003749D7"/>
    <w:rsid w:val="0037691B"/>
    <w:rsid w:val="003802B1"/>
    <w:rsid w:val="003812EF"/>
    <w:rsid w:val="003830D5"/>
    <w:rsid w:val="00383E67"/>
    <w:rsid w:val="00386212"/>
    <w:rsid w:val="00391393"/>
    <w:rsid w:val="00392784"/>
    <w:rsid w:val="00397E36"/>
    <w:rsid w:val="003A02B1"/>
    <w:rsid w:val="003A14CA"/>
    <w:rsid w:val="003A1905"/>
    <w:rsid w:val="003A207D"/>
    <w:rsid w:val="003A2419"/>
    <w:rsid w:val="003A2C31"/>
    <w:rsid w:val="003A2EB2"/>
    <w:rsid w:val="003A35FB"/>
    <w:rsid w:val="003A4CD8"/>
    <w:rsid w:val="003A4DC9"/>
    <w:rsid w:val="003A6887"/>
    <w:rsid w:val="003A6B82"/>
    <w:rsid w:val="003B3D7A"/>
    <w:rsid w:val="003B5DC6"/>
    <w:rsid w:val="003C0B6D"/>
    <w:rsid w:val="003C0D2A"/>
    <w:rsid w:val="003C13EC"/>
    <w:rsid w:val="003C2755"/>
    <w:rsid w:val="003C3420"/>
    <w:rsid w:val="003C454C"/>
    <w:rsid w:val="003C51C8"/>
    <w:rsid w:val="003C52B0"/>
    <w:rsid w:val="003C6B7C"/>
    <w:rsid w:val="003D366F"/>
    <w:rsid w:val="003D3A70"/>
    <w:rsid w:val="003D4907"/>
    <w:rsid w:val="003E07E2"/>
    <w:rsid w:val="003E239E"/>
    <w:rsid w:val="003E2D76"/>
    <w:rsid w:val="003E3706"/>
    <w:rsid w:val="003E407B"/>
    <w:rsid w:val="003E4262"/>
    <w:rsid w:val="003E4ED3"/>
    <w:rsid w:val="003E6745"/>
    <w:rsid w:val="003F0AC2"/>
    <w:rsid w:val="003F325E"/>
    <w:rsid w:val="003F3F8B"/>
    <w:rsid w:val="003F55CC"/>
    <w:rsid w:val="0040098F"/>
    <w:rsid w:val="0040392C"/>
    <w:rsid w:val="00406727"/>
    <w:rsid w:val="00406E28"/>
    <w:rsid w:val="00407A62"/>
    <w:rsid w:val="004106B6"/>
    <w:rsid w:val="00411658"/>
    <w:rsid w:val="00411CC6"/>
    <w:rsid w:val="004137DE"/>
    <w:rsid w:val="00416AAE"/>
    <w:rsid w:val="00423C60"/>
    <w:rsid w:val="00424251"/>
    <w:rsid w:val="004244FE"/>
    <w:rsid w:val="004268B6"/>
    <w:rsid w:val="004306B5"/>
    <w:rsid w:val="00431682"/>
    <w:rsid w:val="00435E63"/>
    <w:rsid w:val="004413FB"/>
    <w:rsid w:val="004421FB"/>
    <w:rsid w:val="00443495"/>
    <w:rsid w:val="00443F25"/>
    <w:rsid w:val="00445AD3"/>
    <w:rsid w:val="0044775C"/>
    <w:rsid w:val="004477BF"/>
    <w:rsid w:val="00453C43"/>
    <w:rsid w:val="004561DF"/>
    <w:rsid w:val="00460CB1"/>
    <w:rsid w:val="00463561"/>
    <w:rsid w:val="0046373B"/>
    <w:rsid w:val="00463C80"/>
    <w:rsid w:val="00463F90"/>
    <w:rsid w:val="00465165"/>
    <w:rsid w:val="00465597"/>
    <w:rsid w:val="004712C6"/>
    <w:rsid w:val="00473808"/>
    <w:rsid w:val="0047385B"/>
    <w:rsid w:val="00474DA5"/>
    <w:rsid w:val="00476A4E"/>
    <w:rsid w:val="00476B69"/>
    <w:rsid w:val="00477616"/>
    <w:rsid w:val="00477C29"/>
    <w:rsid w:val="00482ED2"/>
    <w:rsid w:val="00484183"/>
    <w:rsid w:val="00486F14"/>
    <w:rsid w:val="00487570"/>
    <w:rsid w:val="004902D3"/>
    <w:rsid w:val="00494216"/>
    <w:rsid w:val="004A360F"/>
    <w:rsid w:val="004A42F3"/>
    <w:rsid w:val="004A5BCB"/>
    <w:rsid w:val="004B1739"/>
    <w:rsid w:val="004B1FF5"/>
    <w:rsid w:val="004B5A89"/>
    <w:rsid w:val="004B5F86"/>
    <w:rsid w:val="004B6564"/>
    <w:rsid w:val="004C139C"/>
    <w:rsid w:val="004C3877"/>
    <w:rsid w:val="004C3C17"/>
    <w:rsid w:val="004C4CE7"/>
    <w:rsid w:val="004C6B03"/>
    <w:rsid w:val="004D06FB"/>
    <w:rsid w:val="004D3169"/>
    <w:rsid w:val="004D3CB3"/>
    <w:rsid w:val="004D4F24"/>
    <w:rsid w:val="004D5234"/>
    <w:rsid w:val="004D6182"/>
    <w:rsid w:val="004E353B"/>
    <w:rsid w:val="004E5630"/>
    <w:rsid w:val="004E6287"/>
    <w:rsid w:val="004E68C8"/>
    <w:rsid w:val="004E730B"/>
    <w:rsid w:val="004F08DB"/>
    <w:rsid w:val="004F19E8"/>
    <w:rsid w:val="004F40D6"/>
    <w:rsid w:val="004F6922"/>
    <w:rsid w:val="004F70EF"/>
    <w:rsid w:val="004F7695"/>
    <w:rsid w:val="00502726"/>
    <w:rsid w:val="005039C0"/>
    <w:rsid w:val="00504695"/>
    <w:rsid w:val="00505CE0"/>
    <w:rsid w:val="00505D24"/>
    <w:rsid w:val="00507377"/>
    <w:rsid w:val="00512A7B"/>
    <w:rsid w:val="00514915"/>
    <w:rsid w:val="0052014F"/>
    <w:rsid w:val="00521157"/>
    <w:rsid w:val="00523309"/>
    <w:rsid w:val="005238AB"/>
    <w:rsid w:val="00523B80"/>
    <w:rsid w:val="00524860"/>
    <w:rsid w:val="005252C6"/>
    <w:rsid w:val="00525A0D"/>
    <w:rsid w:val="005314D1"/>
    <w:rsid w:val="00541D61"/>
    <w:rsid w:val="005454A4"/>
    <w:rsid w:val="0054791C"/>
    <w:rsid w:val="00547C26"/>
    <w:rsid w:val="00551B50"/>
    <w:rsid w:val="00552BA1"/>
    <w:rsid w:val="00553A8B"/>
    <w:rsid w:val="005554E2"/>
    <w:rsid w:val="00557510"/>
    <w:rsid w:val="00561A37"/>
    <w:rsid w:val="00570563"/>
    <w:rsid w:val="00573E89"/>
    <w:rsid w:val="005751B9"/>
    <w:rsid w:val="0057634C"/>
    <w:rsid w:val="0057764A"/>
    <w:rsid w:val="005824E4"/>
    <w:rsid w:val="00582A82"/>
    <w:rsid w:val="005837FB"/>
    <w:rsid w:val="005851E2"/>
    <w:rsid w:val="005865FA"/>
    <w:rsid w:val="00590F6E"/>
    <w:rsid w:val="005921F8"/>
    <w:rsid w:val="005945D6"/>
    <w:rsid w:val="00595D51"/>
    <w:rsid w:val="00595D86"/>
    <w:rsid w:val="005965C5"/>
    <w:rsid w:val="00597C0D"/>
    <w:rsid w:val="005A166D"/>
    <w:rsid w:val="005A20A4"/>
    <w:rsid w:val="005A2D05"/>
    <w:rsid w:val="005A54E1"/>
    <w:rsid w:val="005A75FE"/>
    <w:rsid w:val="005B0A56"/>
    <w:rsid w:val="005B299E"/>
    <w:rsid w:val="005B5429"/>
    <w:rsid w:val="005B554C"/>
    <w:rsid w:val="005C2A5A"/>
    <w:rsid w:val="005C3946"/>
    <w:rsid w:val="005C58A7"/>
    <w:rsid w:val="005D0516"/>
    <w:rsid w:val="005D1958"/>
    <w:rsid w:val="005D447C"/>
    <w:rsid w:val="005D481F"/>
    <w:rsid w:val="005D4B98"/>
    <w:rsid w:val="005D52A7"/>
    <w:rsid w:val="005D5E7C"/>
    <w:rsid w:val="005D6559"/>
    <w:rsid w:val="005E3917"/>
    <w:rsid w:val="005E482A"/>
    <w:rsid w:val="005F1BF0"/>
    <w:rsid w:val="005F3E7B"/>
    <w:rsid w:val="005F418F"/>
    <w:rsid w:val="005F6854"/>
    <w:rsid w:val="006007DF"/>
    <w:rsid w:val="006008A4"/>
    <w:rsid w:val="0060313E"/>
    <w:rsid w:val="0060339F"/>
    <w:rsid w:val="00604310"/>
    <w:rsid w:val="0060514B"/>
    <w:rsid w:val="00610826"/>
    <w:rsid w:val="00610E0B"/>
    <w:rsid w:val="00612819"/>
    <w:rsid w:val="00613479"/>
    <w:rsid w:val="00615E9A"/>
    <w:rsid w:val="0061674F"/>
    <w:rsid w:val="00621D6F"/>
    <w:rsid w:val="0062207B"/>
    <w:rsid w:val="006330C3"/>
    <w:rsid w:val="0063722A"/>
    <w:rsid w:val="00637C7B"/>
    <w:rsid w:val="00637E7A"/>
    <w:rsid w:val="00642A33"/>
    <w:rsid w:val="0064371B"/>
    <w:rsid w:val="00645701"/>
    <w:rsid w:val="00645924"/>
    <w:rsid w:val="00646305"/>
    <w:rsid w:val="006504FC"/>
    <w:rsid w:val="006521F9"/>
    <w:rsid w:val="00656808"/>
    <w:rsid w:val="00656BD9"/>
    <w:rsid w:val="00661E88"/>
    <w:rsid w:val="006627BA"/>
    <w:rsid w:val="00663C18"/>
    <w:rsid w:val="0066444F"/>
    <w:rsid w:val="0066557F"/>
    <w:rsid w:val="00665E25"/>
    <w:rsid w:val="00667046"/>
    <w:rsid w:val="00670E02"/>
    <w:rsid w:val="00672088"/>
    <w:rsid w:val="006727D8"/>
    <w:rsid w:val="006730AC"/>
    <w:rsid w:val="0067472C"/>
    <w:rsid w:val="00675685"/>
    <w:rsid w:val="0067586A"/>
    <w:rsid w:val="00675887"/>
    <w:rsid w:val="00682ABE"/>
    <w:rsid w:val="00682B4B"/>
    <w:rsid w:val="00687E47"/>
    <w:rsid w:val="00690867"/>
    <w:rsid w:val="00692B21"/>
    <w:rsid w:val="00692BE1"/>
    <w:rsid w:val="0069319B"/>
    <w:rsid w:val="00693F4A"/>
    <w:rsid w:val="006942CB"/>
    <w:rsid w:val="00696570"/>
    <w:rsid w:val="006A1063"/>
    <w:rsid w:val="006A2415"/>
    <w:rsid w:val="006A2FFE"/>
    <w:rsid w:val="006A304D"/>
    <w:rsid w:val="006A4DE5"/>
    <w:rsid w:val="006A62EC"/>
    <w:rsid w:val="006B10BC"/>
    <w:rsid w:val="006B27CE"/>
    <w:rsid w:val="006B2EBE"/>
    <w:rsid w:val="006B6701"/>
    <w:rsid w:val="006B7F5A"/>
    <w:rsid w:val="006C0DC4"/>
    <w:rsid w:val="006C7B09"/>
    <w:rsid w:val="006D1C3A"/>
    <w:rsid w:val="006D2A02"/>
    <w:rsid w:val="006D40E2"/>
    <w:rsid w:val="006E189E"/>
    <w:rsid w:val="006E4291"/>
    <w:rsid w:val="006F26AD"/>
    <w:rsid w:val="006F3761"/>
    <w:rsid w:val="006F4C25"/>
    <w:rsid w:val="006F61B9"/>
    <w:rsid w:val="006F6782"/>
    <w:rsid w:val="006F6996"/>
    <w:rsid w:val="006F7B53"/>
    <w:rsid w:val="00700265"/>
    <w:rsid w:val="00700A3C"/>
    <w:rsid w:val="00702199"/>
    <w:rsid w:val="0070272C"/>
    <w:rsid w:val="00704A19"/>
    <w:rsid w:val="00706F42"/>
    <w:rsid w:val="00711DC1"/>
    <w:rsid w:val="00712CF7"/>
    <w:rsid w:val="007150B4"/>
    <w:rsid w:val="00715763"/>
    <w:rsid w:val="00715C8A"/>
    <w:rsid w:val="00715F4C"/>
    <w:rsid w:val="00720CFD"/>
    <w:rsid w:val="00723F6B"/>
    <w:rsid w:val="0072428A"/>
    <w:rsid w:val="00725073"/>
    <w:rsid w:val="00730500"/>
    <w:rsid w:val="0073252C"/>
    <w:rsid w:val="007365A2"/>
    <w:rsid w:val="007426B0"/>
    <w:rsid w:val="00742B3A"/>
    <w:rsid w:val="0074322B"/>
    <w:rsid w:val="00746BC4"/>
    <w:rsid w:val="0075424B"/>
    <w:rsid w:val="007553C5"/>
    <w:rsid w:val="00756174"/>
    <w:rsid w:val="00756650"/>
    <w:rsid w:val="0076414D"/>
    <w:rsid w:val="00764CE5"/>
    <w:rsid w:val="00765833"/>
    <w:rsid w:val="00766780"/>
    <w:rsid w:val="0076741A"/>
    <w:rsid w:val="007705F0"/>
    <w:rsid w:val="00770D6E"/>
    <w:rsid w:val="00773380"/>
    <w:rsid w:val="00773F0E"/>
    <w:rsid w:val="0077424F"/>
    <w:rsid w:val="0077430C"/>
    <w:rsid w:val="00774692"/>
    <w:rsid w:val="00775322"/>
    <w:rsid w:val="007759CF"/>
    <w:rsid w:val="0077789B"/>
    <w:rsid w:val="00780D62"/>
    <w:rsid w:val="0078109C"/>
    <w:rsid w:val="00781A2A"/>
    <w:rsid w:val="00784CC4"/>
    <w:rsid w:val="00785131"/>
    <w:rsid w:val="007856A7"/>
    <w:rsid w:val="00790BBD"/>
    <w:rsid w:val="0079206B"/>
    <w:rsid w:val="007A0000"/>
    <w:rsid w:val="007A132E"/>
    <w:rsid w:val="007A14EC"/>
    <w:rsid w:val="007A2046"/>
    <w:rsid w:val="007A3A69"/>
    <w:rsid w:val="007A555C"/>
    <w:rsid w:val="007A791E"/>
    <w:rsid w:val="007A7D32"/>
    <w:rsid w:val="007B3E89"/>
    <w:rsid w:val="007B50FD"/>
    <w:rsid w:val="007C254F"/>
    <w:rsid w:val="007C2E24"/>
    <w:rsid w:val="007C38F9"/>
    <w:rsid w:val="007C3D5B"/>
    <w:rsid w:val="007C4557"/>
    <w:rsid w:val="007C4866"/>
    <w:rsid w:val="007C5FB8"/>
    <w:rsid w:val="007D276C"/>
    <w:rsid w:val="007D5C1E"/>
    <w:rsid w:val="007D72BC"/>
    <w:rsid w:val="007D75C5"/>
    <w:rsid w:val="007D77AA"/>
    <w:rsid w:val="007E1482"/>
    <w:rsid w:val="007E5B3B"/>
    <w:rsid w:val="007F06C5"/>
    <w:rsid w:val="007F0C24"/>
    <w:rsid w:val="007F4102"/>
    <w:rsid w:val="007F7158"/>
    <w:rsid w:val="007F7240"/>
    <w:rsid w:val="007F7385"/>
    <w:rsid w:val="00801587"/>
    <w:rsid w:val="008044E3"/>
    <w:rsid w:val="00805D45"/>
    <w:rsid w:val="00806DE7"/>
    <w:rsid w:val="008127A8"/>
    <w:rsid w:val="00816930"/>
    <w:rsid w:val="008170C7"/>
    <w:rsid w:val="00820D15"/>
    <w:rsid w:val="008215ED"/>
    <w:rsid w:val="008217FD"/>
    <w:rsid w:val="008219E5"/>
    <w:rsid w:val="008243C2"/>
    <w:rsid w:val="00824DDB"/>
    <w:rsid w:val="008252C9"/>
    <w:rsid w:val="008269AB"/>
    <w:rsid w:val="00827699"/>
    <w:rsid w:val="00827704"/>
    <w:rsid w:val="00830537"/>
    <w:rsid w:val="00832B13"/>
    <w:rsid w:val="008335F2"/>
    <w:rsid w:val="00834157"/>
    <w:rsid w:val="00834B38"/>
    <w:rsid w:val="00835F0D"/>
    <w:rsid w:val="008364DC"/>
    <w:rsid w:val="00837060"/>
    <w:rsid w:val="0084124F"/>
    <w:rsid w:val="008422BD"/>
    <w:rsid w:val="00842541"/>
    <w:rsid w:val="00842BB2"/>
    <w:rsid w:val="00843C3C"/>
    <w:rsid w:val="00845594"/>
    <w:rsid w:val="0084565D"/>
    <w:rsid w:val="00845AB9"/>
    <w:rsid w:val="00845FB8"/>
    <w:rsid w:val="00851767"/>
    <w:rsid w:val="00852458"/>
    <w:rsid w:val="00854CE6"/>
    <w:rsid w:val="00855DFA"/>
    <w:rsid w:val="0085634D"/>
    <w:rsid w:val="00857BD7"/>
    <w:rsid w:val="0086303E"/>
    <w:rsid w:val="008636DE"/>
    <w:rsid w:val="00864C56"/>
    <w:rsid w:val="00865EA5"/>
    <w:rsid w:val="00866CDC"/>
    <w:rsid w:val="00867649"/>
    <w:rsid w:val="008715FC"/>
    <w:rsid w:val="00871C10"/>
    <w:rsid w:val="00872719"/>
    <w:rsid w:val="00873DA7"/>
    <w:rsid w:val="00873F1C"/>
    <w:rsid w:val="00874732"/>
    <w:rsid w:val="00876CAE"/>
    <w:rsid w:val="00880BCB"/>
    <w:rsid w:val="00880D7E"/>
    <w:rsid w:val="00881810"/>
    <w:rsid w:val="0088219E"/>
    <w:rsid w:val="00882E5E"/>
    <w:rsid w:val="0088352F"/>
    <w:rsid w:val="008857DE"/>
    <w:rsid w:val="0088593E"/>
    <w:rsid w:val="00885E31"/>
    <w:rsid w:val="00886145"/>
    <w:rsid w:val="00891BAE"/>
    <w:rsid w:val="00892B87"/>
    <w:rsid w:val="00895EBF"/>
    <w:rsid w:val="00896475"/>
    <w:rsid w:val="00896AA9"/>
    <w:rsid w:val="008A4498"/>
    <w:rsid w:val="008A5188"/>
    <w:rsid w:val="008A75AC"/>
    <w:rsid w:val="008B1ACC"/>
    <w:rsid w:val="008B3F14"/>
    <w:rsid w:val="008B3FEE"/>
    <w:rsid w:val="008B4843"/>
    <w:rsid w:val="008B665F"/>
    <w:rsid w:val="008B693E"/>
    <w:rsid w:val="008B763F"/>
    <w:rsid w:val="008C360C"/>
    <w:rsid w:val="008C388E"/>
    <w:rsid w:val="008C468A"/>
    <w:rsid w:val="008D052C"/>
    <w:rsid w:val="008D1052"/>
    <w:rsid w:val="008D1BA9"/>
    <w:rsid w:val="008D5B17"/>
    <w:rsid w:val="008D6B6E"/>
    <w:rsid w:val="008D7336"/>
    <w:rsid w:val="008E1F59"/>
    <w:rsid w:val="008E33CB"/>
    <w:rsid w:val="008E6597"/>
    <w:rsid w:val="008E72A4"/>
    <w:rsid w:val="008F0F39"/>
    <w:rsid w:val="009012AE"/>
    <w:rsid w:val="00902007"/>
    <w:rsid w:val="00902A8F"/>
    <w:rsid w:val="00902AD4"/>
    <w:rsid w:val="00910ED9"/>
    <w:rsid w:val="00911DE7"/>
    <w:rsid w:val="009150B1"/>
    <w:rsid w:val="00920151"/>
    <w:rsid w:val="00923112"/>
    <w:rsid w:val="00927AE6"/>
    <w:rsid w:val="00927D09"/>
    <w:rsid w:val="00931203"/>
    <w:rsid w:val="00931C0F"/>
    <w:rsid w:val="0093359B"/>
    <w:rsid w:val="00933637"/>
    <w:rsid w:val="009354E4"/>
    <w:rsid w:val="009359B7"/>
    <w:rsid w:val="00936DEB"/>
    <w:rsid w:val="00942170"/>
    <w:rsid w:val="009476B3"/>
    <w:rsid w:val="0095073C"/>
    <w:rsid w:val="009521F5"/>
    <w:rsid w:val="00952285"/>
    <w:rsid w:val="0095412C"/>
    <w:rsid w:val="009541BD"/>
    <w:rsid w:val="00955D3B"/>
    <w:rsid w:val="0095625D"/>
    <w:rsid w:val="0096180E"/>
    <w:rsid w:val="0096295D"/>
    <w:rsid w:val="009631AD"/>
    <w:rsid w:val="009632C5"/>
    <w:rsid w:val="00963469"/>
    <w:rsid w:val="0096472C"/>
    <w:rsid w:val="00965048"/>
    <w:rsid w:val="00965215"/>
    <w:rsid w:val="00974E8D"/>
    <w:rsid w:val="009750E6"/>
    <w:rsid w:val="00975ADA"/>
    <w:rsid w:val="00975B30"/>
    <w:rsid w:val="00976B99"/>
    <w:rsid w:val="00981DED"/>
    <w:rsid w:val="00982C68"/>
    <w:rsid w:val="00983B47"/>
    <w:rsid w:val="00987943"/>
    <w:rsid w:val="009905CA"/>
    <w:rsid w:val="0099295B"/>
    <w:rsid w:val="00994216"/>
    <w:rsid w:val="0099437A"/>
    <w:rsid w:val="00994C22"/>
    <w:rsid w:val="00995766"/>
    <w:rsid w:val="00995D8A"/>
    <w:rsid w:val="009962CF"/>
    <w:rsid w:val="009975B2"/>
    <w:rsid w:val="00997BA1"/>
    <w:rsid w:val="009A080F"/>
    <w:rsid w:val="009A09F9"/>
    <w:rsid w:val="009A1796"/>
    <w:rsid w:val="009A1A27"/>
    <w:rsid w:val="009A55C9"/>
    <w:rsid w:val="009A701D"/>
    <w:rsid w:val="009A7764"/>
    <w:rsid w:val="009B0183"/>
    <w:rsid w:val="009B1399"/>
    <w:rsid w:val="009B1655"/>
    <w:rsid w:val="009B46DD"/>
    <w:rsid w:val="009C057A"/>
    <w:rsid w:val="009C159F"/>
    <w:rsid w:val="009C1F15"/>
    <w:rsid w:val="009C366F"/>
    <w:rsid w:val="009C39FF"/>
    <w:rsid w:val="009C5433"/>
    <w:rsid w:val="009C6990"/>
    <w:rsid w:val="009D180F"/>
    <w:rsid w:val="009D2DDD"/>
    <w:rsid w:val="009E1839"/>
    <w:rsid w:val="009E2A2A"/>
    <w:rsid w:val="009F7962"/>
    <w:rsid w:val="00A01870"/>
    <w:rsid w:val="00A02EF4"/>
    <w:rsid w:val="00A034E5"/>
    <w:rsid w:val="00A05521"/>
    <w:rsid w:val="00A05E36"/>
    <w:rsid w:val="00A0766D"/>
    <w:rsid w:val="00A10475"/>
    <w:rsid w:val="00A1118E"/>
    <w:rsid w:val="00A11981"/>
    <w:rsid w:val="00A13F2A"/>
    <w:rsid w:val="00A14009"/>
    <w:rsid w:val="00A15E3C"/>
    <w:rsid w:val="00A1658E"/>
    <w:rsid w:val="00A16FDA"/>
    <w:rsid w:val="00A20236"/>
    <w:rsid w:val="00A2033D"/>
    <w:rsid w:val="00A2067C"/>
    <w:rsid w:val="00A25223"/>
    <w:rsid w:val="00A27380"/>
    <w:rsid w:val="00A31113"/>
    <w:rsid w:val="00A311EB"/>
    <w:rsid w:val="00A31772"/>
    <w:rsid w:val="00A31B5E"/>
    <w:rsid w:val="00A31E7E"/>
    <w:rsid w:val="00A32729"/>
    <w:rsid w:val="00A35235"/>
    <w:rsid w:val="00A35D6E"/>
    <w:rsid w:val="00A402DD"/>
    <w:rsid w:val="00A40F6E"/>
    <w:rsid w:val="00A40FEC"/>
    <w:rsid w:val="00A4626F"/>
    <w:rsid w:val="00A4631A"/>
    <w:rsid w:val="00A471B4"/>
    <w:rsid w:val="00A47847"/>
    <w:rsid w:val="00A5237C"/>
    <w:rsid w:val="00A534E4"/>
    <w:rsid w:val="00A557CE"/>
    <w:rsid w:val="00A56350"/>
    <w:rsid w:val="00A63A89"/>
    <w:rsid w:val="00A64828"/>
    <w:rsid w:val="00A65C3F"/>
    <w:rsid w:val="00A66303"/>
    <w:rsid w:val="00A6723B"/>
    <w:rsid w:val="00A677A3"/>
    <w:rsid w:val="00A72B5F"/>
    <w:rsid w:val="00A7492D"/>
    <w:rsid w:val="00A76360"/>
    <w:rsid w:val="00A76C71"/>
    <w:rsid w:val="00A77658"/>
    <w:rsid w:val="00A84744"/>
    <w:rsid w:val="00A8668C"/>
    <w:rsid w:val="00A93A01"/>
    <w:rsid w:val="00A943BA"/>
    <w:rsid w:val="00A94EA2"/>
    <w:rsid w:val="00A9509B"/>
    <w:rsid w:val="00A958AD"/>
    <w:rsid w:val="00A9709B"/>
    <w:rsid w:val="00A97223"/>
    <w:rsid w:val="00A973B9"/>
    <w:rsid w:val="00AA2101"/>
    <w:rsid w:val="00AA2DB2"/>
    <w:rsid w:val="00AA3AE5"/>
    <w:rsid w:val="00AA5907"/>
    <w:rsid w:val="00AB01B3"/>
    <w:rsid w:val="00AB2040"/>
    <w:rsid w:val="00AB2126"/>
    <w:rsid w:val="00AB5CED"/>
    <w:rsid w:val="00AB640D"/>
    <w:rsid w:val="00AB6B5C"/>
    <w:rsid w:val="00AC148C"/>
    <w:rsid w:val="00AC233D"/>
    <w:rsid w:val="00AC4396"/>
    <w:rsid w:val="00AC4C36"/>
    <w:rsid w:val="00AD0DFB"/>
    <w:rsid w:val="00AD2543"/>
    <w:rsid w:val="00AD4CAF"/>
    <w:rsid w:val="00AD51C2"/>
    <w:rsid w:val="00AE1D4B"/>
    <w:rsid w:val="00AE3DB4"/>
    <w:rsid w:val="00AE67C9"/>
    <w:rsid w:val="00AE6B49"/>
    <w:rsid w:val="00AE70FE"/>
    <w:rsid w:val="00AF1EE8"/>
    <w:rsid w:val="00AF22C7"/>
    <w:rsid w:val="00AF4E42"/>
    <w:rsid w:val="00AF6B97"/>
    <w:rsid w:val="00B0035F"/>
    <w:rsid w:val="00B03010"/>
    <w:rsid w:val="00B03BBD"/>
    <w:rsid w:val="00B04D76"/>
    <w:rsid w:val="00B06450"/>
    <w:rsid w:val="00B06742"/>
    <w:rsid w:val="00B123BE"/>
    <w:rsid w:val="00B13710"/>
    <w:rsid w:val="00B13BA7"/>
    <w:rsid w:val="00B14916"/>
    <w:rsid w:val="00B14DAB"/>
    <w:rsid w:val="00B15DF5"/>
    <w:rsid w:val="00B16748"/>
    <w:rsid w:val="00B17432"/>
    <w:rsid w:val="00B35AB4"/>
    <w:rsid w:val="00B35CBD"/>
    <w:rsid w:val="00B36896"/>
    <w:rsid w:val="00B40DA0"/>
    <w:rsid w:val="00B414CC"/>
    <w:rsid w:val="00B421BE"/>
    <w:rsid w:val="00B45A30"/>
    <w:rsid w:val="00B50C18"/>
    <w:rsid w:val="00B51328"/>
    <w:rsid w:val="00B514A6"/>
    <w:rsid w:val="00B53881"/>
    <w:rsid w:val="00B546C1"/>
    <w:rsid w:val="00B55FA6"/>
    <w:rsid w:val="00B62488"/>
    <w:rsid w:val="00B63477"/>
    <w:rsid w:val="00B65661"/>
    <w:rsid w:val="00B70ADC"/>
    <w:rsid w:val="00B72970"/>
    <w:rsid w:val="00B742A1"/>
    <w:rsid w:val="00B7497F"/>
    <w:rsid w:val="00B77893"/>
    <w:rsid w:val="00B836D4"/>
    <w:rsid w:val="00B8433D"/>
    <w:rsid w:val="00B84AF7"/>
    <w:rsid w:val="00B85C54"/>
    <w:rsid w:val="00B87811"/>
    <w:rsid w:val="00B942F8"/>
    <w:rsid w:val="00BA1DC6"/>
    <w:rsid w:val="00BA25A0"/>
    <w:rsid w:val="00BA2900"/>
    <w:rsid w:val="00BA5483"/>
    <w:rsid w:val="00BA627B"/>
    <w:rsid w:val="00BA65AD"/>
    <w:rsid w:val="00BA6786"/>
    <w:rsid w:val="00BB18C6"/>
    <w:rsid w:val="00BB2DCB"/>
    <w:rsid w:val="00BB6CAB"/>
    <w:rsid w:val="00BC120F"/>
    <w:rsid w:val="00BC21B8"/>
    <w:rsid w:val="00BC595B"/>
    <w:rsid w:val="00BD6AF6"/>
    <w:rsid w:val="00BD6FDC"/>
    <w:rsid w:val="00BD735E"/>
    <w:rsid w:val="00BD7F57"/>
    <w:rsid w:val="00BE41F5"/>
    <w:rsid w:val="00BE425E"/>
    <w:rsid w:val="00BF1302"/>
    <w:rsid w:val="00BF3C85"/>
    <w:rsid w:val="00BF48BE"/>
    <w:rsid w:val="00BF5F56"/>
    <w:rsid w:val="00BF78E7"/>
    <w:rsid w:val="00C0208B"/>
    <w:rsid w:val="00C024A7"/>
    <w:rsid w:val="00C0569D"/>
    <w:rsid w:val="00C07129"/>
    <w:rsid w:val="00C11A34"/>
    <w:rsid w:val="00C11B20"/>
    <w:rsid w:val="00C133A1"/>
    <w:rsid w:val="00C13C17"/>
    <w:rsid w:val="00C14729"/>
    <w:rsid w:val="00C151CD"/>
    <w:rsid w:val="00C154E5"/>
    <w:rsid w:val="00C156DD"/>
    <w:rsid w:val="00C17D94"/>
    <w:rsid w:val="00C20BB9"/>
    <w:rsid w:val="00C262D1"/>
    <w:rsid w:val="00C2642F"/>
    <w:rsid w:val="00C302F9"/>
    <w:rsid w:val="00C30891"/>
    <w:rsid w:val="00C32E0A"/>
    <w:rsid w:val="00C33B31"/>
    <w:rsid w:val="00C341DA"/>
    <w:rsid w:val="00C35EFD"/>
    <w:rsid w:val="00C4091B"/>
    <w:rsid w:val="00C41CB6"/>
    <w:rsid w:val="00C4308C"/>
    <w:rsid w:val="00C43E68"/>
    <w:rsid w:val="00C453E4"/>
    <w:rsid w:val="00C46642"/>
    <w:rsid w:val="00C50E74"/>
    <w:rsid w:val="00C5150F"/>
    <w:rsid w:val="00C5749E"/>
    <w:rsid w:val="00C607BD"/>
    <w:rsid w:val="00C63956"/>
    <w:rsid w:val="00C639EF"/>
    <w:rsid w:val="00C66774"/>
    <w:rsid w:val="00C66C0D"/>
    <w:rsid w:val="00C70F39"/>
    <w:rsid w:val="00C71606"/>
    <w:rsid w:val="00C7275C"/>
    <w:rsid w:val="00C736D5"/>
    <w:rsid w:val="00C7536E"/>
    <w:rsid w:val="00C76131"/>
    <w:rsid w:val="00C76DAA"/>
    <w:rsid w:val="00C81463"/>
    <w:rsid w:val="00C81D8F"/>
    <w:rsid w:val="00C84EAC"/>
    <w:rsid w:val="00C85D9D"/>
    <w:rsid w:val="00C9139A"/>
    <w:rsid w:val="00C9247F"/>
    <w:rsid w:val="00C93D21"/>
    <w:rsid w:val="00C951DB"/>
    <w:rsid w:val="00C95B86"/>
    <w:rsid w:val="00C9685F"/>
    <w:rsid w:val="00C9782D"/>
    <w:rsid w:val="00C97BDA"/>
    <w:rsid w:val="00CA2CE3"/>
    <w:rsid w:val="00CA3218"/>
    <w:rsid w:val="00CA3992"/>
    <w:rsid w:val="00CA6373"/>
    <w:rsid w:val="00CA7368"/>
    <w:rsid w:val="00CA76A0"/>
    <w:rsid w:val="00CA7FC0"/>
    <w:rsid w:val="00CB0CE0"/>
    <w:rsid w:val="00CB1627"/>
    <w:rsid w:val="00CB2848"/>
    <w:rsid w:val="00CB32F7"/>
    <w:rsid w:val="00CB42A4"/>
    <w:rsid w:val="00CB614F"/>
    <w:rsid w:val="00CC04B2"/>
    <w:rsid w:val="00CC07AF"/>
    <w:rsid w:val="00CC1EB8"/>
    <w:rsid w:val="00CC2267"/>
    <w:rsid w:val="00CC2C49"/>
    <w:rsid w:val="00CC2F7D"/>
    <w:rsid w:val="00CC3950"/>
    <w:rsid w:val="00CC497F"/>
    <w:rsid w:val="00CC6268"/>
    <w:rsid w:val="00CD081D"/>
    <w:rsid w:val="00CD415C"/>
    <w:rsid w:val="00CD674C"/>
    <w:rsid w:val="00CE170C"/>
    <w:rsid w:val="00CE2AA9"/>
    <w:rsid w:val="00CE48B3"/>
    <w:rsid w:val="00CE4C2E"/>
    <w:rsid w:val="00CE5A21"/>
    <w:rsid w:val="00CE6423"/>
    <w:rsid w:val="00CF7347"/>
    <w:rsid w:val="00CF778A"/>
    <w:rsid w:val="00D007D7"/>
    <w:rsid w:val="00D0279F"/>
    <w:rsid w:val="00D063BC"/>
    <w:rsid w:val="00D074F4"/>
    <w:rsid w:val="00D0779E"/>
    <w:rsid w:val="00D07DF9"/>
    <w:rsid w:val="00D11E70"/>
    <w:rsid w:val="00D13E5E"/>
    <w:rsid w:val="00D1508B"/>
    <w:rsid w:val="00D231A6"/>
    <w:rsid w:val="00D31B0A"/>
    <w:rsid w:val="00D31C5F"/>
    <w:rsid w:val="00D32DCD"/>
    <w:rsid w:val="00D34C64"/>
    <w:rsid w:val="00D40DAD"/>
    <w:rsid w:val="00D41039"/>
    <w:rsid w:val="00D431A1"/>
    <w:rsid w:val="00D443F7"/>
    <w:rsid w:val="00D44730"/>
    <w:rsid w:val="00D44EF4"/>
    <w:rsid w:val="00D50EF6"/>
    <w:rsid w:val="00D52669"/>
    <w:rsid w:val="00D52CBC"/>
    <w:rsid w:val="00D52FCD"/>
    <w:rsid w:val="00D6147C"/>
    <w:rsid w:val="00D62C49"/>
    <w:rsid w:val="00D63942"/>
    <w:rsid w:val="00D65DF9"/>
    <w:rsid w:val="00D6708D"/>
    <w:rsid w:val="00D70472"/>
    <w:rsid w:val="00D7548F"/>
    <w:rsid w:val="00D76660"/>
    <w:rsid w:val="00D825FD"/>
    <w:rsid w:val="00D858F8"/>
    <w:rsid w:val="00D875A4"/>
    <w:rsid w:val="00D91A1B"/>
    <w:rsid w:val="00D9375F"/>
    <w:rsid w:val="00D9429C"/>
    <w:rsid w:val="00D95B41"/>
    <w:rsid w:val="00D95F23"/>
    <w:rsid w:val="00DA4898"/>
    <w:rsid w:val="00DA5579"/>
    <w:rsid w:val="00DA6EC1"/>
    <w:rsid w:val="00DA725E"/>
    <w:rsid w:val="00DB03F0"/>
    <w:rsid w:val="00DB1617"/>
    <w:rsid w:val="00DB3305"/>
    <w:rsid w:val="00DB4144"/>
    <w:rsid w:val="00DB4F72"/>
    <w:rsid w:val="00DB757A"/>
    <w:rsid w:val="00DB79D3"/>
    <w:rsid w:val="00DC018A"/>
    <w:rsid w:val="00DC4043"/>
    <w:rsid w:val="00DC5D58"/>
    <w:rsid w:val="00DD14AB"/>
    <w:rsid w:val="00DD227D"/>
    <w:rsid w:val="00DD295F"/>
    <w:rsid w:val="00DD3019"/>
    <w:rsid w:val="00DD3979"/>
    <w:rsid w:val="00DE1DCD"/>
    <w:rsid w:val="00DE56CB"/>
    <w:rsid w:val="00DF04EA"/>
    <w:rsid w:val="00DF0896"/>
    <w:rsid w:val="00DF1228"/>
    <w:rsid w:val="00DF1571"/>
    <w:rsid w:val="00DF53BE"/>
    <w:rsid w:val="00DF5612"/>
    <w:rsid w:val="00DF682E"/>
    <w:rsid w:val="00E00B6F"/>
    <w:rsid w:val="00E00C0C"/>
    <w:rsid w:val="00E034DA"/>
    <w:rsid w:val="00E05BF5"/>
    <w:rsid w:val="00E06A54"/>
    <w:rsid w:val="00E1160E"/>
    <w:rsid w:val="00E12731"/>
    <w:rsid w:val="00E128A8"/>
    <w:rsid w:val="00E22F32"/>
    <w:rsid w:val="00E25556"/>
    <w:rsid w:val="00E2714B"/>
    <w:rsid w:val="00E27785"/>
    <w:rsid w:val="00E310AC"/>
    <w:rsid w:val="00E3267D"/>
    <w:rsid w:val="00E368EF"/>
    <w:rsid w:val="00E41DB7"/>
    <w:rsid w:val="00E425CF"/>
    <w:rsid w:val="00E43899"/>
    <w:rsid w:val="00E43A8E"/>
    <w:rsid w:val="00E442C9"/>
    <w:rsid w:val="00E44A77"/>
    <w:rsid w:val="00E47BB6"/>
    <w:rsid w:val="00E53877"/>
    <w:rsid w:val="00E5391B"/>
    <w:rsid w:val="00E54AE7"/>
    <w:rsid w:val="00E61DAA"/>
    <w:rsid w:val="00E6368A"/>
    <w:rsid w:val="00E671D0"/>
    <w:rsid w:val="00E714DA"/>
    <w:rsid w:val="00E71CDF"/>
    <w:rsid w:val="00E72D47"/>
    <w:rsid w:val="00E75D2E"/>
    <w:rsid w:val="00E8216E"/>
    <w:rsid w:val="00E84032"/>
    <w:rsid w:val="00E840EF"/>
    <w:rsid w:val="00E87F1D"/>
    <w:rsid w:val="00E90B0A"/>
    <w:rsid w:val="00E917AA"/>
    <w:rsid w:val="00E940BE"/>
    <w:rsid w:val="00E9445E"/>
    <w:rsid w:val="00E96746"/>
    <w:rsid w:val="00EA0A84"/>
    <w:rsid w:val="00EA0C3E"/>
    <w:rsid w:val="00EA3477"/>
    <w:rsid w:val="00EA495E"/>
    <w:rsid w:val="00EA4BF8"/>
    <w:rsid w:val="00EA621C"/>
    <w:rsid w:val="00EA6466"/>
    <w:rsid w:val="00EA7521"/>
    <w:rsid w:val="00EB0120"/>
    <w:rsid w:val="00EB071F"/>
    <w:rsid w:val="00EB1539"/>
    <w:rsid w:val="00EB2700"/>
    <w:rsid w:val="00EB325D"/>
    <w:rsid w:val="00EB4DC6"/>
    <w:rsid w:val="00EB51B6"/>
    <w:rsid w:val="00EB5409"/>
    <w:rsid w:val="00EC6131"/>
    <w:rsid w:val="00EC64F1"/>
    <w:rsid w:val="00EC6EED"/>
    <w:rsid w:val="00EC786D"/>
    <w:rsid w:val="00ED3490"/>
    <w:rsid w:val="00ED36C3"/>
    <w:rsid w:val="00ED5872"/>
    <w:rsid w:val="00EE027D"/>
    <w:rsid w:val="00EE0D8C"/>
    <w:rsid w:val="00EE1EB6"/>
    <w:rsid w:val="00EE54C3"/>
    <w:rsid w:val="00EE5D42"/>
    <w:rsid w:val="00EE7CE6"/>
    <w:rsid w:val="00EF1295"/>
    <w:rsid w:val="00EF1758"/>
    <w:rsid w:val="00EF2C14"/>
    <w:rsid w:val="00EF5FD2"/>
    <w:rsid w:val="00EF6695"/>
    <w:rsid w:val="00EF6BCA"/>
    <w:rsid w:val="00F029D6"/>
    <w:rsid w:val="00F0302D"/>
    <w:rsid w:val="00F0307E"/>
    <w:rsid w:val="00F0386A"/>
    <w:rsid w:val="00F04291"/>
    <w:rsid w:val="00F043C7"/>
    <w:rsid w:val="00F0466F"/>
    <w:rsid w:val="00F10787"/>
    <w:rsid w:val="00F11C4E"/>
    <w:rsid w:val="00F1272C"/>
    <w:rsid w:val="00F13502"/>
    <w:rsid w:val="00F1681C"/>
    <w:rsid w:val="00F16A72"/>
    <w:rsid w:val="00F16F3A"/>
    <w:rsid w:val="00F171DA"/>
    <w:rsid w:val="00F177EC"/>
    <w:rsid w:val="00F20CEE"/>
    <w:rsid w:val="00F21BFD"/>
    <w:rsid w:val="00F21F1B"/>
    <w:rsid w:val="00F30C03"/>
    <w:rsid w:val="00F3253F"/>
    <w:rsid w:val="00F3377A"/>
    <w:rsid w:val="00F33E01"/>
    <w:rsid w:val="00F3402B"/>
    <w:rsid w:val="00F35124"/>
    <w:rsid w:val="00F3615B"/>
    <w:rsid w:val="00F370CA"/>
    <w:rsid w:val="00F37A6A"/>
    <w:rsid w:val="00F413B2"/>
    <w:rsid w:val="00F44D30"/>
    <w:rsid w:val="00F46F8C"/>
    <w:rsid w:val="00F47039"/>
    <w:rsid w:val="00F50AC8"/>
    <w:rsid w:val="00F51A09"/>
    <w:rsid w:val="00F5379C"/>
    <w:rsid w:val="00F62E07"/>
    <w:rsid w:val="00F642B7"/>
    <w:rsid w:val="00F65189"/>
    <w:rsid w:val="00F653E6"/>
    <w:rsid w:val="00F6651E"/>
    <w:rsid w:val="00F671DE"/>
    <w:rsid w:val="00F67BAA"/>
    <w:rsid w:val="00F70A66"/>
    <w:rsid w:val="00F71AA1"/>
    <w:rsid w:val="00F71AAB"/>
    <w:rsid w:val="00F77CE4"/>
    <w:rsid w:val="00F820E7"/>
    <w:rsid w:val="00F91257"/>
    <w:rsid w:val="00F94209"/>
    <w:rsid w:val="00F966C9"/>
    <w:rsid w:val="00F97E15"/>
    <w:rsid w:val="00FA61F4"/>
    <w:rsid w:val="00FB1E56"/>
    <w:rsid w:val="00FB33A6"/>
    <w:rsid w:val="00FB42BE"/>
    <w:rsid w:val="00FB5B96"/>
    <w:rsid w:val="00FB5D2D"/>
    <w:rsid w:val="00FB5DE6"/>
    <w:rsid w:val="00FB7823"/>
    <w:rsid w:val="00FC082D"/>
    <w:rsid w:val="00FC22C5"/>
    <w:rsid w:val="00FC3018"/>
    <w:rsid w:val="00FC3610"/>
    <w:rsid w:val="00FC42C4"/>
    <w:rsid w:val="00FC5468"/>
    <w:rsid w:val="00FC5E43"/>
    <w:rsid w:val="00FC64AB"/>
    <w:rsid w:val="00FD082D"/>
    <w:rsid w:val="00FD0EF6"/>
    <w:rsid w:val="00FD4110"/>
    <w:rsid w:val="00FD43E2"/>
    <w:rsid w:val="00FD4BA3"/>
    <w:rsid w:val="00FD5F6F"/>
    <w:rsid w:val="00FD7BBE"/>
    <w:rsid w:val="00FE2347"/>
    <w:rsid w:val="00FE6510"/>
    <w:rsid w:val="00FE7682"/>
    <w:rsid w:val="00FF0160"/>
    <w:rsid w:val="00FF0D5D"/>
    <w:rsid w:val="00FF294E"/>
    <w:rsid w:val="00FF2C5D"/>
    <w:rsid w:val="00FF39CA"/>
    <w:rsid w:val="00FF3D49"/>
    <w:rsid w:val="00FF49DA"/>
    <w:rsid w:val="00FF5007"/>
    <w:rsid w:val="00FF6882"/>
    <w:rsid w:val="24794FFE"/>
    <w:rsid w:val="2E2A5382"/>
    <w:rsid w:val="36C45068"/>
    <w:rsid w:val="36C8051B"/>
    <w:rsid w:val="72C55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0" w:semiHidden="0"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6"/>
    <w:qFormat/>
    <w:uiPriority w:val="9"/>
    <w:pPr>
      <w:keepNext/>
      <w:spacing w:before="180" w:after="180" w:line="720" w:lineRule="auto"/>
      <w:outlineLvl w:val="0"/>
    </w:pPr>
    <w:rPr>
      <w:rFonts w:asciiTheme="majorHAnsi" w:hAnsiTheme="majorHAnsi" w:eastAsiaTheme="majorEastAsia" w:cstheme="majorBidi"/>
      <w:b/>
      <w:bCs/>
      <w:kern w:val="52"/>
      <w:sz w:val="52"/>
      <w:szCs w:val="52"/>
    </w:rPr>
  </w:style>
  <w:style w:type="character" w:default="1" w:styleId="15">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30"/>
    <w:unhideWhenUsed/>
    <w:uiPriority w:val="99"/>
  </w:style>
  <w:style w:type="paragraph" w:styleId="4">
    <w:name w:val="toc 3"/>
    <w:basedOn w:val="1"/>
    <w:next w:val="1"/>
    <w:unhideWhenUsed/>
    <w:uiPriority w:val="39"/>
    <w:pPr>
      <w:widowControl/>
      <w:spacing w:after="100" w:line="259" w:lineRule="auto"/>
      <w:ind w:left="440"/>
    </w:pPr>
    <w:rPr>
      <w:rFonts w:asciiTheme="minorHAnsi" w:hAnsiTheme="minorHAnsi" w:eastAsiaTheme="minorEastAsia"/>
      <w:kern w:val="0"/>
      <w:sz w:val="22"/>
      <w:szCs w:val="22"/>
    </w:rPr>
  </w:style>
  <w:style w:type="paragraph" w:styleId="5">
    <w:name w:val="Balloon Text"/>
    <w:basedOn w:val="1"/>
    <w:link w:val="28"/>
    <w:semiHidden/>
    <w:unhideWhenUsed/>
    <w:uiPriority w:val="99"/>
    <w:rPr>
      <w:rFonts w:asciiTheme="majorHAnsi" w:hAnsiTheme="majorHAnsi" w:eastAsiaTheme="majorEastAsia" w:cstheme="majorBidi"/>
      <w:sz w:val="16"/>
      <w:szCs w:val="16"/>
    </w:rPr>
  </w:style>
  <w:style w:type="paragraph" w:styleId="6">
    <w:name w:val="footer"/>
    <w:basedOn w:val="1"/>
    <w:link w:val="23"/>
    <w:uiPriority w:val="99"/>
    <w:pPr>
      <w:tabs>
        <w:tab w:val="center" w:pos="4320"/>
        <w:tab w:val="right" w:pos="8640"/>
      </w:tabs>
    </w:pPr>
  </w:style>
  <w:style w:type="paragraph" w:styleId="7">
    <w:name w:val="header"/>
    <w:basedOn w:val="1"/>
    <w:link w:val="22"/>
    <w:uiPriority w:val="99"/>
    <w:pPr>
      <w:tabs>
        <w:tab w:val="center" w:pos="4320"/>
        <w:tab w:val="right" w:pos="8640"/>
      </w:tabs>
    </w:pPr>
  </w:style>
  <w:style w:type="paragraph" w:styleId="8">
    <w:name w:val="toc 1"/>
    <w:basedOn w:val="1"/>
    <w:next w:val="1"/>
    <w:unhideWhenUsed/>
    <w:uiPriority w:val="39"/>
    <w:pPr>
      <w:tabs>
        <w:tab w:val="left" w:pos="480"/>
        <w:tab w:val="right" w:pos="9017"/>
      </w:tabs>
    </w:pPr>
    <w:rPr>
      <w:rFonts w:hAnsi="DFKai-SB" w:eastAsia="DFKai-SB"/>
      <w:b/>
    </w:rPr>
  </w:style>
  <w:style w:type="paragraph" w:styleId="9">
    <w:name w:val="Body Text Indent 3"/>
    <w:basedOn w:val="1"/>
    <w:link w:val="36"/>
    <w:uiPriority w:val="0"/>
    <w:pPr>
      <w:widowControl/>
      <w:spacing w:line="0" w:lineRule="atLeast"/>
      <w:ind w:left="1202"/>
      <w:jc w:val="both"/>
    </w:pPr>
    <w:rPr>
      <w:rFonts w:eastAsia="MingLiU"/>
      <w:kern w:val="0"/>
      <w:szCs w:val="20"/>
      <w:lang w:val="pt-PT"/>
    </w:rPr>
  </w:style>
  <w:style w:type="paragraph" w:styleId="10">
    <w:name w:val="toc 2"/>
    <w:basedOn w:val="1"/>
    <w:next w:val="1"/>
    <w:unhideWhenUsed/>
    <w:uiPriority w:val="39"/>
    <w:pPr>
      <w:tabs>
        <w:tab w:val="left" w:pos="1200"/>
        <w:tab w:val="right" w:pos="9017"/>
      </w:tabs>
      <w:ind w:left="480" w:leftChars="200"/>
    </w:pPr>
    <w:rPr>
      <w:rFonts w:hAnsi="DFKai-SB" w:eastAsia="DFKai-SB"/>
      <w:b/>
      <w:bCs/>
    </w:rPr>
  </w:style>
  <w:style w:type="paragraph" w:styleId="11">
    <w:name w:val="annotation subject"/>
    <w:basedOn w:val="3"/>
    <w:next w:val="3"/>
    <w:link w:val="31"/>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4">
    <w:name w:val="Table Web 1"/>
    <w:basedOn w:val="12"/>
    <w:uiPriority w:val="0"/>
    <w:pPr>
      <w:widowControl w:val="0"/>
    </w:pPr>
    <w:rPr>
      <w:rFonts w:ascii="Times New Roman" w:hAnsi="Times New Roman" w:eastAsia="PMingLiU"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character" w:styleId="16">
    <w:name w:val="Strong"/>
    <w:basedOn w:val="15"/>
    <w:qFormat/>
    <w:uiPriority w:val="22"/>
    <w:rPr>
      <w:b/>
      <w:bCs/>
    </w:rPr>
  </w:style>
  <w:style w:type="character" w:styleId="17">
    <w:name w:val="page number"/>
    <w:basedOn w:val="15"/>
    <w:uiPriority w:val="0"/>
  </w:style>
  <w:style w:type="character" w:styleId="18">
    <w:name w:val="FollowedHyperlink"/>
    <w:basedOn w:val="15"/>
    <w:semiHidden/>
    <w:unhideWhenUsed/>
    <w:uiPriority w:val="99"/>
    <w:rPr>
      <w:color w:val="800080" w:themeColor="followedHyperlink"/>
      <w:u w:val="single"/>
      <w14:textFill>
        <w14:solidFill>
          <w14:schemeClr w14:val="folHlink"/>
        </w14:solidFill>
      </w14:textFill>
    </w:rPr>
  </w:style>
  <w:style w:type="character" w:styleId="19">
    <w:name w:val="Emphasis"/>
    <w:qFormat/>
    <w:uiPriority w:val="0"/>
    <w:rPr>
      <w:color w:val="CC0033"/>
    </w:rPr>
  </w:style>
  <w:style w:type="character" w:styleId="20">
    <w:name w:val="Hyperlink"/>
    <w:basedOn w:val="15"/>
    <w:uiPriority w:val="99"/>
    <w:rPr>
      <w:color w:val="0000FF"/>
      <w:u w:val="single"/>
    </w:rPr>
  </w:style>
  <w:style w:type="character" w:styleId="21">
    <w:name w:val="annotation reference"/>
    <w:basedOn w:val="15"/>
    <w:unhideWhenUsed/>
    <w:uiPriority w:val="99"/>
    <w:rPr>
      <w:sz w:val="18"/>
      <w:szCs w:val="18"/>
    </w:rPr>
  </w:style>
  <w:style w:type="character" w:customStyle="1" w:styleId="22">
    <w:name w:val="頁首 字元"/>
    <w:basedOn w:val="15"/>
    <w:link w:val="7"/>
    <w:uiPriority w:val="99"/>
    <w:rPr>
      <w:rFonts w:ascii="Times New Roman" w:hAnsi="Times New Roman" w:eastAsia="PMingLiU" w:cs="Times New Roman"/>
      <w:szCs w:val="24"/>
    </w:rPr>
  </w:style>
  <w:style w:type="character" w:customStyle="1" w:styleId="23">
    <w:name w:val="頁尾 字元"/>
    <w:basedOn w:val="15"/>
    <w:link w:val="6"/>
    <w:uiPriority w:val="99"/>
    <w:rPr>
      <w:rFonts w:ascii="Times New Roman" w:hAnsi="Times New Roman" w:eastAsia="PMingLiU" w:cs="Times New Roman"/>
      <w:szCs w:val="24"/>
    </w:rPr>
  </w:style>
  <w:style w:type="paragraph" w:styleId="24">
    <w:name w:val="List Paragraph"/>
    <w:basedOn w:val="1"/>
    <w:qFormat/>
    <w:uiPriority w:val="34"/>
    <w:pPr>
      <w:ind w:left="480" w:leftChars="200"/>
    </w:pPr>
  </w:style>
  <w:style w:type="paragraph" w:customStyle="1" w:styleId="25">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TW" w:bidi="ar-SA"/>
    </w:rPr>
  </w:style>
  <w:style w:type="character" w:customStyle="1" w:styleId="26">
    <w:name w:val="標題 1 字元"/>
    <w:basedOn w:val="15"/>
    <w:link w:val="2"/>
    <w:uiPriority w:val="9"/>
    <w:rPr>
      <w:rFonts w:asciiTheme="majorHAnsi" w:hAnsiTheme="majorHAnsi" w:eastAsiaTheme="majorEastAsia" w:cstheme="majorBidi"/>
      <w:b/>
      <w:bCs/>
      <w:kern w:val="52"/>
      <w:sz w:val="52"/>
      <w:szCs w:val="52"/>
    </w:rPr>
  </w:style>
  <w:style w:type="paragraph" w:customStyle="1" w:styleId="27">
    <w:name w:val="TOC Heading"/>
    <w:basedOn w:val="2"/>
    <w:next w:val="1"/>
    <w:unhideWhenUsed/>
    <w:qFormat/>
    <w:uiPriority w:val="39"/>
    <w:pPr>
      <w:keepLines/>
      <w:widowControl/>
      <w:spacing w:before="480" w:after="0" w:line="276" w:lineRule="auto"/>
      <w:outlineLvl w:val="9"/>
    </w:pPr>
    <w:rPr>
      <w:color w:val="376092" w:themeColor="accent1" w:themeShade="BF"/>
      <w:kern w:val="0"/>
      <w:sz w:val="28"/>
      <w:szCs w:val="28"/>
      <w:lang w:eastAsia="en-US"/>
    </w:rPr>
  </w:style>
  <w:style w:type="character" w:customStyle="1" w:styleId="28">
    <w:name w:val="註解方塊文字 字元"/>
    <w:basedOn w:val="15"/>
    <w:link w:val="5"/>
    <w:semiHidden/>
    <w:uiPriority w:val="99"/>
    <w:rPr>
      <w:rFonts w:asciiTheme="majorHAnsi" w:hAnsiTheme="majorHAnsi" w:eastAsiaTheme="majorEastAsia" w:cstheme="majorBidi"/>
      <w:sz w:val="16"/>
      <w:szCs w:val="16"/>
    </w:rPr>
  </w:style>
  <w:style w:type="character" w:styleId="29">
    <w:name w:val="Placeholder Text"/>
    <w:basedOn w:val="15"/>
    <w:semiHidden/>
    <w:uiPriority w:val="99"/>
    <w:rPr>
      <w:color w:val="808080"/>
    </w:rPr>
  </w:style>
  <w:style w:type="character" w:customStyle="1" w:styleId="30">
    <w:name w:val="註解文字 字元"/>
    <w:basedOn w:val="15"/>
    <w:link w:val="3"/>
    <w:uiPriority w:val="99"/>
    <w:rPr>
      <w:rFonts w:ascii="Times New Roman" w:hAnsi="Times New Roman" w:eastAsia="PMingLiU" w:cs="Times New Roman"/>
      <w:szCs w:val="24"/>
    </w:rPr>
  </w:style>
  <w:style w:type="character" w:customStyle="1" w:styleId="31">
    <w:name w:val="註解主旨 字元"/>
    <w:basedOn w:val="30"/>
    <w:link w:val="11"/>
    <w:semiHidden/>
    <w:uiPriority w:val="99"/>
    <w:rPr>
      <w:rFonts w:ascii="Times New Roman" w:hAnsi="Times New Roman" w:eastAsia="PMingLiU" w:cs="Times New Roman"/>
      <w:b/>
      <w:bCs/>
      <w:szCs w:val="24"/>
    </w:rPr>
  </w:style>
  <w:style w:type="character" w:customStyle="1" w:styleId="32">
    <w:name w:val="Mention"/>
    <w:basedOn w:val="15"/>
    <w:semiHidden/>
    <w:unhideWhenUsed/>
    <w:uiPriority w:val="99"/>
    <w:rPr>
      <w:color w:val="2B579A"/>
      <w:shd w:val="clear" w:color="auto" w:fill="E6E6E6"/>
    </w:rPr>
  </w:style>
  <w:style w:type="character" w:customStyle="1" w:styleId="33">
    <w:name w:val="Unresolved Mention"/>
    <w:basedOn w:val="15"/>
    <w:semiHidden/>
    <w:unhideWhenUsed/>
    <w:uiPriority w:val="99"/>
    <w:rPr>
      <w:color w:val="605E5C"/>
      <w:shd w:val="clear" w:color="auto" w:fill="E1DFDD"/>
    </w:rPr>
  </w:style>
  <w:style w:type="paragraph" w:customStyle="1" w:styleId="34">
    <w:name w:val="Revision"/>
    <w:hidden/>
    <w:semiHidden/>
    <w:uiPriority w:val="99"/>
    <w:rPr>
      <w:rFonts w:ascii="Times New Roman" w:hAnsi="Times New Roman" w:eastAsia="PMingLiU" w:cs="Times New Roman"/>
      <w:kern w:val="2"/>
      <w:sz w:val="24"/>
      <w:szCs w:val="24"/>
      <w:lang w:val="en-US" w:eastAsia="zh-TW" w:bidi="ar-SA"/>
    </w:rPr>
  </w:style>
  <w:style w:type="paragraph" w:customStyle="1" w:styleId="35">
    <w:name w:val="pro_cmd_2"/>
    <w:qFormat/>
    <w:uiPriority w:val="0"/>
    <w:pPr>
      <w:keepLines/>
      <w:numPr>
        <w:ilvl w:val="1"/>
        <w:numId w:val="1"/>
      </w:numPr>
      <w:adjustRightInd w:val="0"/>
      <w:snapToGrid w:val="0"/>
      <w:spacing w:after="240" w:line="360" w:lineRule="exact"/>
      <w:jc w:val="both"/>
    </w:pPr>
    <w:rPr>
      <w:rFonts w:ascii="Times New Roman" w:hAnsi="Times New Roman" w:eastAsia="楷体" w:cs="楷体"/>
      <w:kern w:val="2"/>
      <w:sz w:val="28"/>
      <w:szCs w:val="28"/>
      <w:lang w:val="en-US" w:eastAsia="zh-CN" w:bidi="ar-SA"/>
    </w:rPr>
  </w:style>
  <w:style w:type="character" w:customStyle="1" w:styleId="36">
    <w:name w:val="本文縮排 3 字元"/>
    <w:basedOn w:val="15"/>
    <w:link w:val="9"/>
    <w:uiPriority w:val="0"/>
    <w:rPr>
      <w:rFonts w:ascii="Times New Roman" w:hAnsi="Times New Roman" w:eastAsia="MingLiU" w:cs="Times New Roman"/>
      <w:kern w:val="0"/>
      <w:szCs w:val="20"/>
      <w:lang w:val="pt-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86BB3-057B-4A79-A6A2-CB395571A799}">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575</Words>
  <Characters>3280</Characters>
  <Lines>27</Lines>
  <Paragraphs>7</Paragraphs>
  <TotalTime>2</TotalTime>
  <ScaleCrop>false</ScaleCrop>
  <LinksUpToDate>false</LinksUpToDate>
  <CharactersWithSpaces>3848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2024-09-16T02:22:00Z</dcterms:created>
  <dc:creator>althealnl</dc:creator>
  <cp:lastModifiedBy>孙晓川:处室全体人员</cp:lastModifiedBy>
  <cp:lastPrinted>2024-09-04T08:40:00Z</cp:lastPrinted>
  <dcterms:modified xsi:type="dcterms:W3CDTF">2024-10-28T07:31:04Z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