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Lines/>
        <w:adjustRightInd w:val="0"/>
        <w:snapToGrid w:val="0"/>
        <w:spacing w:after="0"/>
        <w:ind w:firstLine="0" w:firstLineChars="0"/>
        <w:jc w:val="center"/>
        <w:rPr>
          <w:rFonts w:hint="eastAsia" w:ascii="方正小标宋简体" w:hAnsi="方正小标宋简体" w:eastAsia="方正小标宋简体" w:cs="方正小标宋简体"/>
          <w:color w:val="000000" w:themeColor="text1"/>
          <w:kern w:val="2"/>
          <w:sz w:val="36"/>
          <w:szCs w:val="36"/>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36"/>
          <w:szCs w:val="36"/>
          <w:lang w:val="en-US" w:eastAsia="zh-CN" w:bidi="ar-SA"/>
          <w14:textFill>
            <w14:solidFill>
              <w14:schemeClr w14:val="tx1"/>
            </w14:solidFill>
          </w14:textFill>
        </w:rPr>
        <w:t>2025横琴国际休闲旅游岛文旅专题</w:t>
      </w:r>
    </w:p>
    <w:p>
      <w:pPr>
        <w:spacing w:line="600" w:lineRule="auto"/>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36"/>
          <w:szCs w:val="36"/>
          <w:lang w:val="en-US" w:eastAsia="zh-CN" w:bidi="ar-SA"/>
          <w14:textFill>
            <w14:solidFill>
              <w14:schemeClr w14:val="tx1"/>
            </w14:solidFill>
          </w14:textFill>
        </w:rPr>
        <w:t>宣传推广服务</w:t>
      </w: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活动</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方案</w:t>
      </w:r>
    </w:p>
    <w:p>
      <w:pPr>
        <w:rPr>
          <w:rFonts w:ascii="黑体" w:hAnsi="黑体" w:eastAsia="黑体"/>
          <w:color w:val="000000" w:themeColor="text1"/>
          <w:sz w:val="32"/>
          <w:szCs w:val="32"/>
          <w14:textFill>
            <w14:solidFill>
              <w14:schemeClr w14:val="tx1"/>
            </w14:solidFill>
          </w14:textFill>
        </w:rPr>
      </w:pPr>
    </w:p>
    <w:p>
      <w:pPr>
        <w:numPr>
          <w:ilvl w:val="0"/>
          <w:numId w:val="1"/>
        </w:numPr>
        <w:spacing w:line="560" w:lineRule="exact"/>
        <w:ind w:firstLine="64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活动背景</w:t>
      </w:r>
    </w:p>
    <w:p>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为着力提升横琴国际休闲旅游岛的知名度、美誉度，进一步加强文旅互动和产业互通，拓宽业界交流合作平台和宣传推广渠道，我处拟采购“2025横琴国际休闲旅游岛文旅专题宣传推广服务”。</w:t>
      </w:r>
    </w:p>
    <w:p>
      <w:pPr>
        <w:spacing w:line="560" w:lineRule="exact"/>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rPr>
        <w:t>此次活动将借助全国性旅游行业媒体开展“横琴国际休闲旅游岛”专题系列宣传，集中展示横琴独特资源、建设成果与未来愿景，有效巩固和拓展国内国际客源市场，显著提升“横琴国际休闲旅游岛”品牌知名度与美誉度，支持澳门世界休闲旅游中心建设。项目实施方案如下</w:t>
      </w:r>
      <w:r>
        <w:rPr>
          <w:rFonts w:hint="eastAsia" w:ascii="仿宋" w:hAnsi="仿宋" w:eastAsia="仿宋" w:cs="仿宋"/>
          <w:kern w:val="0"/>
          <w:sz w:val="32"/>
          <w:szCs w:val="32"/>
          <w:lang w:eastAsia="zh-CN"/>
        </w:rPr>
        <w:t>：</w:t>
      </w:r>
    </w:p>
    <w:p>
      <w:pPr>
        <w:numPr>
          <w:ilvl w:val="0"/>
          <w:numId w:val="1"/>
        </w:numPr>
        <w:spacing w:line="560" w:lineRule="exact"/>
        <w:ind w:firstLine="64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组织机构</w:t>
      </w:r>
    </w:p>
    <w:p>
      <w:pPr>
        <w:spacing w:line="560" w:lineRule="exact"/>
        <w:ind w:firstLine="640"/>
        <w:rPr>
          <w:rFonts w:ascii="仿宋" w:hAnsi="仿宋" w:eastAsia="仿宋" w:cs="仿宋"/>
          <w:sz w:val="32"/>
          <w:szCs w:val="32"/>
        </w:rPr>
      </w:pPr>
      <w:r>
        <w:rPr>
          <w:rFonts w:hint="eastAsia" w:ascii="仿宋" w:hAnsi="仿宋" w:eastAsia="仿宋" w:cs="仿宋"/>
          <w:sz w:val="32"/>
          <w:szCs w:val="32"/>
        </w:rPr>
        <w:t>主办单位：</w:t>
      </w:r>
      <w:r>
        <w:rPr>
          <w:rFonts w:hint="eastAsia" w:ascii="仿宋" w:hAnsi="仿宋" w:eastAsia="仿宋" w:cs="仿宋"/>
          <w:kern w:val="0"/>
          <w:sz w:val="32"/>
          <w:szCs w:val="32"/>
        </w:rPr>
        <w:t>横琴粤澳合作区经济发展局</w:t>
      </w:r>
    </w:p>
    <w:p>
      <w:pPr>
        <w:numPr>
          <w:ilvl w:val="0"/>
          <w:numId w:val="1"/>
        </w:numPr>
        <w:spacing w:line="560" w:lineRule="exact"/>
        <w:ind w:firstLine="64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活动时间地点</w:t>
      </w:r>
    </w:p>
    <w:p>
      <w:pPr>
        <w:spacing w:line="560" w:lineRule="exact"/>
        <w:rPr>
          <w:rFonts w:ascii="仿宋" w:hAnsi="仿宋" w:eastAsia="仿宋" w:cs="仿宋"/>
          <w:sz w:val="32"/>
          <w:szCs w:val="32"/>
        </w:rPr>
      </w:pPr>
      <w:r>
        <w:rPr>
          <w:rFonts w:hint="eastAsia" w:ascii="仿宋" w:hAnsi="仿宋" w:eastAsia="仿宋" w:cs="仿宋"/>
          <w:sz w:val="32"/>
          <w:szCs w:val="32"/>
        </w:rPr>
        <w:t xml:space="preserve">    1.活动</w:t>
      </w:r>
      <w:r>
        <w:rPr>
          <w:rFonts w:hint="eastAsia" w:ascii="仿宋" w:hAnsi="仿宋" w:eastAsia="仿宋" w:cs="仿宋"/>
          <w:sz w:val="32"/>
          <w:szCs w:val="32"/>
          <w:lang w:val="en-US" w:eastAsia="zh-CN"/>
        </w:rPr>
        <w:t>和</w:t>
      </w:r>
      <w:r>
        <w:rPr>
          <w:rFonts w:hint="eastAsia" w:ascii="仿宋" w:hAnsi="仿宋" w:eastAsia="仿宋" w:cs="仿宋"/>
          <w:sz w:val="32"/>
          <w:szCs w:val="32"/>
        </w:rPr>
        <w:t xml:space="preserve">宣传时间：2025年6 - </w:t>
      </w:r>
      <w:r>
        <w:rPr>
          <w:rFonts w:hint="eastAsia" w:ascii="仿宋" w:hAnsi="仿宋" w:eastAsia="仿宋" w:cs="仿宋"/>
          <w:sz w:val="32"/>
          <w:szCs w:val="32"/>
          <w:lang w:val="en-US" w:eastAsia="zh-CN"/>
        </w:rPr>
        <w:t>12</w:t>
      </w:r>
      <w:r>
        <w:rPr>
          <w:rFonts w:hint="eastAsia" w:ascii="仿宋" w:hAnsi="仿宋" w:eastAsia="仿宋" w:cs="仿宋"/>
          <w:sz w:val="32"/>
          <w:szCs w:val="32"/>
        </w:rPr>
        <w:t>月</w:t>
      </w:r>
    </w:p>
    <w:p>
      <w:pPr>
        <w:spacing w:line="560" w:lineRule="exact"/>
        <w:rPr>
          <w:rFonts w:ascii="仿宋" w:hAnsi="仿宋" w:eastAsia="仿宋" w:cs="仿宋"/>
          <w:sz w:val="32"/>
          <w:szCs w:val="32"/>
        </w:rPr>
      </w:pPr>
      <w:r>
        <w:rPr>
          <w:rFonts w:hint="eastAsia" w:ascii="仿宋" w:hAnsi="仿宋" w:eastAsia="仿宋" w:cs="仿宋"/>
          <w:sz w:val="32"/>
          <w:szCs w:val="32"/>
        </w:rPr>
        <w:t xml:space="preserve">    2.活动地点：横琴粤澳深度合作区</w:t>
      </w:r>
    </w:p>
    <w:p>
      <w:pPr>
        <w:numPr>
          <w:ilvl w:val="0"/>
          <w:numId w:val="1"/>
        </w:numPr>
        <w:spacing w:line="560" w:lineRule="exact"/>
        <w:ind w:firstLine="64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活动</w:t>
      </w:r>
      <w:r>
        <w:rPr>
          <w:rFonts w:hint="eastAsia" w:ascii="黑体" w:hAnsi="黑体" w:eastAsia="黑体"/>
          <w:color w:val="000000" w:themeColor="text1"/>
          <w:sz w:val="32"/>
          <w:szCs w:val="32"/>
          <w:lang w:val="en-US" w:eastAsia="zh-CN"/>
          <w14:textFill>
            <w14:solidFill>
              <w14:schemeClr w14:val="tx1"/>
            </w14:solidFill>
          </w14:textFill>
        </w:rPr>
        <w:t>名称</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2025横琴国际休闲旅游岛文旅专题宣传推广服务</w:t>
      </w:r>
    </w:p>
    <w:p>
      <w:pPr>
        <w:spacing w:line="560" w:lineRule="exact"/>
        <w:ind w:firstLine="640" w:firstLineChars="200"/>
        <w:rPr>
          <w:rFonts w:ascii="仿宋" w:hAnsi="仿宋" w:eastAsia="仿宋"/>
          <w:sz w:val="32"/>
          <w:szCs w:val="32"/>
        </w:rPr>
      </w:pPr>
      <w:r>
        <w:rPr>
          <w:rFonts w:hint="eastAsia" w:ascii="黑体" w:hAnsi="黑体" w:eastAsia="黑体"/>
          <w:color w:val="000000" w:themeColor="text1"/>
          <w:sz w:val="32"/>
          <w:szCs w:val="32"/>
          <w14:textFill>
            <w14:solidFill>
              <w14:schemeClr w14:val="tx1"/>
            </w14:solidFill>
          </w14:textFill>
        </w:rPr>
        <w:t>五、活动</w:t>
      </w:r>
      <w:r>
        <w:rPr>
          <w:rFonts w:hint="eastAsia" w:ascii="黑体" w:hAnsi="黑体" w:eastAsia="黑体"/>
          <w:color w:val="000000" w:themeColor="text1"/>
          <w:sz w:val="32"/>
          <w:szCs w:val="32"/>
          <w:lang w:val="en-US" w:eastAsia="zh-CN"/>
          <w14:textFill>
            <w14:solidFill>
              <w14:schemeClr w14:val="tx1"/>
            </w14:solidFill>
          </w14:textFill>
        </w:rPr>
        <w:t>内容</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w:t>
      </w:r>
      <w:bookmarkStart w:id="0" w:name="OLE_LINK3"/>
      <w:r>
        <w:rPr>
          <w:rFonts w:hint="eastAsia" w:ascii="楷体" w:hAnsi="楷体" w:eastAsia="楷体" w:cs="楷体"/>
          <w:sz w:val="32"/>
          <w:szCs w:val="32"/>
        </w:rPr>
        <w:t>版面宣传</w:t>
      </w:r>
      <w:bookmarkEnd w:id="0"/>
    </w:p>
    <w:p>
      <w:pPr>
        <w:spacing w:line="560" w:lineRule="exact"/>
        <w:ind w:firstLine="642"/>
        <w:rPr>
          <w:rFonts w:ascii="仿宋" w:hAnsi="仿宋" w:eastAsia="仿宋" w:cs="仿宋"/>
          <w:sz w:val="32"/>
          <w:szCs w:val="32"/>
        </w:rPr>
      </w:pPr>
      <w:bookmarkStart w:id="1" w:name="OLE_LINK5"/>
      <w:bookmarkStart w:id="2" w:name="OLE_LINK4"/>
      <w:r>
        <w:rPr>
          <w:rFonts w:hint="eastAsia" w:ascii="仿宋" w:hAnsi="仿宋" w:eastAsia="仿宋" w:cs="仿宋"/>
          <w:bCs/>
          <w:sz w:val="32"/>
          <w:szCs w:val="32"/>
        </w:rPr>
        <w:t>专版宣传：</w:t>
      </w:r>
      <w:r>
        <w:rPr>
          <w:rFonts w:hint="eastAsia" w:ascii="仿宋" w:hAnsi="仿宋" w:eastAsia="仿宋" w:cs="仿宋"/>
          <w:sz w:val="32"/>
          <w:szCs w:val="32"/>
        </w:rPr>
        <w:t>配合“横琴国际休闲旅游岛”</w:t>
      </w:r>
      <w:r>
        <w:rPr>
          <w:rFonts w:hint="eastAsia" w:ascii="仿宋" w:hAnsi="仿宋" w:eastAsia="仿宋" w:cs="仿宋"/>
          <w:sz w:val="32"/>
          <w:szCs w:val="32"/>
          <w:lang w:val="en-US" w:eastAsia="zh-CN"/>
        </w:rPr>
        <w:t>文旅专题</w:t>
      </w:r>
      <w:r>
        <w:rPr>
          <w:rFonts w:hint="eastAsia" w:ascii="仿宋" w:hAnsi="仿宋" w:eastAsia="仿宋" w:cs="仿宋"/>
          <w:sz w:val="32"/>
          <w:szCs w:val="32"/>
        </w:rPr>
        <w:t>，</w:t>
      </w:r>
      <w:r>
        <w:rPr>
          <w:rFonts w:hint="eastAsia" w:ascii="仿宋" w:hAnsi="仿宋" w:eastAsia="仿宋" w:cs="仿宋"/>
          <w:sz w:val="32"/>
          <w:szCs w:val="32"/>
          <w:lang w:val="en-US" w:eastAsia="zh-CN"/>
        </w:rPr>
        <w:t>结合文旅发展情况和行业代表观点，</w:t>
      </w:r>
      <w:r>
        <w:rPr>
          <w:rFonts w:hint="eastAsia" w:ascii="仿宋" w:hAnsi="仿宋" w:eastAsia="仿宋" w:cs="仿宋"/>
          <w:sz w:val="32"/>
          <w:szCs w:val="32"/>
        </w:rPr>
        <w:t>在全国性旅游行业媒体刊发1个彩色整版</w:t>
      </w:r>
      <w:r>
        <w:rPr>
          <w:rFonts w:hint="eastAsia" w:ascii="仿宋" w:hAnsi="仿宋" w:eastAsia="仿宋" w:cs="仿宋"/>
          <w:sz w:val="32"/>
          <w:szCs w:val="32"/>
          <w:lang w:val="en-US" w:eastAsia="zh-CN"/>
        </w:rPr>
        <w:t>图文</w:t>
      </w:r>
      <w:r>
        <w:rPr>
          <w:rFonts w:hint="eastAsia" w:ascii="仿宋" w:hAnsi="仿宋" w:eastAsia="仿宋" w:cs="仿宋"/>
          <w:sz w:val="32"/>
          <w:szCs w:val="32"/>
        </w:rPr>
        <w:t>专栏进行宣传。</w:t>
      </w:r>
      <w:bookmarkEnd w:id="1"/>
    </w:p>
    <w:p>
      <w:pPr>
        <w:spacing w:line="560" w:lineRule="exact"/>
        <w:ind w:firstLine="642"/>
        <w:rPr>
          <w:rFonts w:ascii="仿宋" w:hAnsi="仿宋" w:eastAsia="仿宋" w:cs="仿宋"/>
          <w:color w:val="auto"/>
          <w:sz w:val="32"/>
          <w:szCs w:val="32"/>
        </w:rPr>
      </w:pPr>
      <w:r>
        <w:rPr>
          <w:rFonts w:hint="eastAsia" w:ascii="仿宋" w:hAnsi="仿宋" w:eastAsia="仿宋" w:cs="仿宋"/>
          <w:bCs/>
          <w:sz w:val="32"/>
          <w:szCs w:val="32"/>
        </w:rPr>
        <w:t>深度宣传：对</w:t>
      </w:r>
      <w:r>
        <w:rPr>
          <w:rFonts w:hint="eastAsia" w:ascii="仿宋" w:hAnsi="仿宋" w:eastAsia="仿宋" w:cs="仿宋"/>
          <w:bCs/>
          <w:sz w:val="32"/>
          <w:szCs w:val="32"/>
          <w:lang w:val="en-US" w:eastAsia="zh-CN"/>
        </w:rPr>
        <w:t>横琴</w:t>
      </w:r>
      <w:r>
        <w:rPr>
          <w:rFonts w:hint="eastAsia" w:ascii="仿宋" w:hAnsi="仿宋" w:eastAsia="仿宋" w:cs="仿宋"/>
          <w:bCs/>
          <w:sz w:val="32"/>
          <w:szCs w:val="32"/>
        </w:rPr>
        <w:t>文旅资源及国际休闲旅游岛建设工作成果以及亮点进行全方位了解，最终</w:t>
      </w:r>
      <w:r>
        <w:rPr>
          <w:rFonts w:hint="eastAsia" w:ascii="仿宋" w:hAnsi="仿宋" w:eastAsia="仿宋" w:cs="仿宋"/>
          <w:bCs/>
          <w:sz w:val="32"/>
          <w:szCs w:val="32"/>
          <w:lang w:val="en-US" w:eastAsia="zh-CN"/>
        </w:rPr>
        <w:t>在</w:t>
      </w:r>
      <w:r>
        <w:rPr>
          <w:rFonts w:hint="eastAsia" w:ascii="仿宋" w:hAnsi="仿宋" w:eastAsia="仿宋" w:cs="仿宋"/>
          <w:bCs/>
          <w:sz w:val="32"/>
          <w:szCs w:val="32"/>
        </w:rPr>
        <w:t>全国性旅游行业媒体</w:t>
      </w:r>
      <w:bookmarkStart w:id="5" w:name="_GoBack"/>
      <w:r>
        <w:rPr>
          <w:rFonts w:hint="eastAsia" w:ascii="仿宋" w:hAnsi="仿宋" w:eastAsia="仿宋" w:cs="仿宋"/>
          <w:bCs/>
          <w:color w:val="auto"/>
          <w:sz w:val="32"/>
          <w:szCs w:val="32"/>
          <w:lang w:val="en-US" w:eastAsia="zh-CN"/>
        </w:rPr>
        <w:t>进行</w:t>
      </w:r>
      <w:r>
        <w:rPr>
          <w:rFonts w:hint="eastAsia" w:ascii="仿宋" w:hAnsi="仿宋" w:eastAsia="仿宋" w:cs="仿宋"/>
          <w:bCs/>
          <w:color w:val="auto"/>
          <w:sz w:val="32"/>
          <w:szCs w:val="32"/>
        </w:rPr>
        <w:t>2-3</w:t>
      </w:r>
      <w:r>
        <w:rPr>
          <w:rFonts w:hint="eastAsia" w:ascii="仿宋" w:hAnsi="仿宋" w:eastAsia="仿宋" w:cs="仿宋"/>
          <w:bCs/>
          <w:color w:val="auto"/>
          <w:sz w:val="32"/>
          <w:szCs w:val="32"/>
          <w:lang w:val="en-US" w:eastAsia="zh-CN"/>
        </w:rPr>
        <w:t>次</w:t>
      </w:r>
      <w:r>
        <w:rPr>
          <w:rFonts w:hint="eastAsia" w:ascii="仿宋" w:hAnsi="仿宋" w:eastAsia="仿宋" w:cs="仿宋"/>
          <w:bCs/>
          <w:color w:val="auto"/>
          <w:sz w:val="32"/>
          <w:szCs w:val="32"/>
        </w:rPr>
        <w:t>深度</w:t>
      </w:r>
      <w:bookmarkEnd w:id="2"/>
      <w:r>
        <w:rPr>
          <w:rFonts w:hint="eastAsia" w:ascii="仿宋" w:hAnsi="仿宋" w:eastAsia="仿宋" w:cs="仿宋"/>
          <w:bCs/>
          <w:color w:val="auto"/>
          <w:sz w:val="32"/>
          <w:szCs w:val="32"/>
          <w:lang w:val="en-US" w:eastAsia="zh-CN"/>
        </w:rPr>
        <w:t>宣传</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在</w:t>
      </w:r>
      <w:r>
        <w:rPr>
          <w:rFonts w:hint="eastAsia" w:ascii="仿宋" w:hAnsi="仿宋" w:eastAsia="仿宋" w:cs="仿宋"/>
          <w:bCs/>
          <w:color w:val="auto"/>
          <w:sz w:val="32"/>
          <w:szCs w:val="32"/>
          <w:lang w:val="en-US" w:eastAsia="zh-CN"/>
        </w:rPr>
        <w:t>APP、网站平台全年宣传15次。</w:t>
      </w:r>
    </w:p>
    <w:p>
      <w:pPr>
        <w:spacing w:line="560"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（二）旗下融媒体矩阵宣传</w:t>
      </w:r>
    </w:p>
    <w:p>
      <w:pPr>
        <w:spacing w:line="560" w:lineRule="exact"/>
        <w:ind w:firstLine="480" w:firstLineChars="150"/>
        <w:rPr>
          <w:rFonts w:ascii="仿宋" w:hAnsi="仿宋" w:eastAsia="仿宋"/>
          <w:color w:val="auto"/>
          <w:sz w:val="32"/>
          <w:szCs w:val="32"/>
        </w:rPr>
      </w:pPr>
      <w:bookmarkStart w:id="3" w:name="OLE_LINK6"/>
      <w:r>
        <w:rPr>
          <w:rFonts w:hint="eastAsia" w:ascii="仿宋" w:hAnsi="仿宋" w:eastAsia="仿宋"/>
          <w:color w:val="auto"/>
          <w:sz w:val="32"/>
          <w:szCs w:val="32"/>
        </w:rPr>
        <w:t>拍摄</w:t>
      </w:r>
      <w:r>
        <w:rPr>
          <w:rFonts w:hint="eastAsia" w:ascii="仿宋" w:hAnsi="仿宋" w:eastAsia="仿宋" w:cs="仿宋"/>
          <w:color w:val="auto"/>
          <w:sz w:val="32"/>
          <w:szCs w:val="32"/>
        </w:rPr>
        <w:t>“横琴国际休闲旅游岛”</w:t>
      </w:r>
      <w:r>
        <w:rPr>
          <w:rFonts w:hint="eastAsia" w:ascii="仿宋" w:hAnsi="仿宋" w:eastAsia="仿宋"/>
          <w:color w:val="auto"/>
          <w:sz w:val="32"/>
          <w:szCs w:val="32"/>
        </w:rPr>
        <w:t>图片、视频，制作宣传小视频等，结合横琴国际休闲旅游岛建设工作及文旅发展情况，在各宣传渠道进行全媒体矩阵宣传。拟推出视频</w:t>
      </w:r>
      <w:r>
        <w:rPr>
          <w:rFonts w:hint="eastAsia" w:ascii="仿宋" w:hAnsi="仿宋" w:eastAsia="仿宋"/>
          <w:color w:val="auto"/>
          <w:sz w:val="32"/>
          <w:szCs w:val="32"/>
          <w:lang w:val="en-US" w:eastAsia="zh-CN"/>
        </w:rPr>
        <w:t>宣传</w:t>
      </w:r>
      <w:r>
        <w:rPr>
          <w:rFonts w:hint="eastAsia" w:ascii="仿宋" w:hAnsi="仿宋" w:eastAsia="仿宋"/>
          <w:color w:val="auto"/>
          <w:sz w:val="32"/>
          <w:szCs w:val="32"/>
        </w:rPr>
        <w:t>3</w:t>
      </w:r>
      <w:r>
        <w:rPr>
          <w:rFonts w:hint="eastAsia" w:ascii="仿宋" w:hAnsi="仿宋" w:eastAsia="仿宋"/>
          <w:color w:val="auto"/>
          <w:sz w:val="32"/>
          <w:szCs w:val="32"/>
          <w:lang w:val="en-US" w:eastAsia="zh-CN"/>
        </w:rPr>
        <w:t>个</w:t>
      </w:r>
      <w:r>
        <w:rPr>
          <w:rFonts w:hint="eastAsia" w:ascii="仿宋" w:hAnsi="仿宋" w:eastAsia="仿宋"/>
          <w:color w:val="auto"/>
          <w:sz w:val="32"/>
          <w:szCs w:val="32"/>
        </w:rPr>
        <w:t>，在视频号、抖音号播出。</w:t>
      </w:r>
    </w:p>
    <w:bookmarkEnd w:id="3"/>
    <w:p>
      <w:pPr>
        <w:numPr>
          <w:ilvl w:val="0"/>
          <w:numId w:val="2"/>
        </w:numPr>
        <w:spacing w:line="560" w:lineRule="exact"/>
        <w:ind w:left="-10" w:leftChars="0" w:firstLine="640" w:firstLineChars="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围绕“文旅业界和媒体看横琴”进行系列宣传</w:t>
      </w:r>
    </w:p>
    <w:p>
      <w:pPr>
        <w:numPr>
          <w:ilvl w:val="0"/>
          <w:numId w:val="0"/>
        </w:numPr>
        <w:spacing w:line="560" w:lineRule="exact"/>
        <w:ind w:firstLine="640" w:firstLineChars="200"/>
        <w:rPr>
          <w:rFonts w:hint="eastAsia" w:ascii="仿宋" w:hAnsi="仿宋" w:eastAsia="仿宋"/>
          <w:sz w:val="32"/>
          <w:szCs w:val="32"/>
          <w:lang w:val="en-US" w:eastAsia="zh-CN"/>
        </w:rPr>
      </w:pPr>
      <w:bookmarkStart w:id="4" w:name="OLE_LINK7"/>
      <w:r>
        <w:rPr>
          <w:rFonts w:hint="eastAsia" w:ascii="仿宋" w:hAnsi="仿宋" w:eastAsia="仿宋"/>
          <w:color w:val="auto"/>
          <w:sz w:val="32"/>
          <w:szCs w:val="32"/>
          <w:lang w:val="en-US" w:eastAsia="zh-CN"/>
        </w:rPr>
        <w:t>围绕“文旅业界和媒体看横琴”进行系列宣传，包括开展邀请国内知名文旅业界和媒体代表赴横琴考察澳琴文旅资源、座谈交流，发表系列专题宣传等活动，持续</w:t>
      </w:r>
      <w:bookmarkEnd w:id="5"/>
      <w:r>
        <w:rPr>
          <w:rFonts w:hint="eastAsia" w:ascii="仿宋" w:hAnsi="仿宋" w:eastAsia="仿宋"/>
          <w:sz w:val="32"/>
          <w:szCs w:val="32"/>
          <w:lang w:val="en-US" w:eastAsia="zh-CN"/>
        </w:rPr>
        <w:t>加强传播。</w:t>
      </w:r>
    </w:p>
    <w:bookmarkEnd w:id="4"/>
    <w:p>
      <w:pPr>
        <w:rPr>
          <w:rFonts w:ascii="仿宋" w:hAnsi="仿宋" w:eastAsia="仿宋" w:cs="仿宋"/>
          <w:sz w:val="32"/>
          <w:szCs w:val="32"/>
        </w:rPr>
      </w:pPr>
    </w:p>
    <w:p>
      <w:pPr>
        <w:pStyle w:val="3"/>
        <w:rPr>
          <w:rFonts w:ascii="仿宋" w:hAnsi="仿宋" w:eastAsia="仿宋" w:cs="仿宋"/>
          <w:color w:val="000000"/>
          <w:sz w:val="32"/>
          <w:szCs w:val="32"/>
        </w:rPr>
      </w:pPr>
    </w:p>
    <w:p>
      <w:pPr>
        <w:rPr>
          <w:rFonts w:ascii="仿宋" w:hAnsi="仿宋" w:eastAsia="仿宋" w:cs="仿宋"/>
          <w:color w:val="000000"/>
          <w:sz w:val="32"/>
          <w:szCs w:val="32"/>
        </w:rPr>
      </w:pPr>
    </w:p>
    <w:p>
      <w:pPr>
        <w:rPr>
          <w:rFonts w:ascii="仿宋" w:hAnsi="仿宋" w:eastAsia="仿宋" w:cs="仿宋"/>
          <w:color w:val="000000"/>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8CF8AC"/>
    <w:multiLevelType w:val="singleLevel"/>
    <w:tmpl w:val="118CF8AC"/>
    <w:lvl w:ilvl="0" w:tentative="0">
      <w:start w:val="1"/>
      <w:numFmt w:val="chineseCounting"/>
      <w:suff w:val="nothing"/>
      <w:lvlText w:val="%1、"/>
      <w:lvlJc w:val="left"/>
      <w:pPr>
        <w:ind w:left="-10"/>
      </w:pPr>
      <w:rPr>
        <w:rFonts w:hint="eastAsia"/>
      </w:rPr>
    </w:lvl>
  </w:abstractNum>
  <w:abstractNum w:abstractNumId="1">
    <w:nsid w:val="2EAB6D89"/>
    <w:multiLevelType w:val="singleLevel"/>
    <w:tmpl w:val="2EAB6D89"/>
    <w:lvl w:ilvl="0" w:tentative="0">
      <w:start w:val="3"/>
      <w:numFmt w:val="chineseCounting"/>
      <w:suff w:val="nothing"/>
      <w:lvlText w:val="（%1）"/>
      <w:lvlJc w:val="left"/>
      <w:pPr>
        <w:ind w:left="-1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A34"/>
    <w:rsid w:val="0011742B"/>
    <w:rsid w:val="007B2097"/>
    <w:rsid w:val="008F7FAB"/>
    <w:rsid w:val="00AD5A34"/>
    <w:rsid w:val="012A614A"/>
    <w:rsid w:val="02EC40B0"/>
    <w:rsid w:val="0E0C7861"/>
    <w:rsid w:val="1204648F"/>
    <w:rsid w:val="29E43F79"/>
    <w:rsid w:val="2BC07863"/>
    <w:rsid w:val="2DF90436"/>
    <w:rsid w:val="2E5E209C"/>
    <w:rsid w:val="2FA84919"/>
    <w:rsid w:val="3D422F67"/>
    <w:rsid w:val="44AE3AF5"/>
    <w:rsid w:val="471730D0"/>
    <w:rsid w:val="4AEF5708"/>
    <w:rsid w:val="625D7239"/>
    <w:rsid w:val="65502CBB"/>
    <w:rsid w:val="6D50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4">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210" w:firstLineChars="100"/>
    </w:pPr>
  </w:style>
  <w:style w:type="paragraph" w:styleId="3">
    <w:name w:val="Body Text"/>
    <w:basedOn w:val="1"/>
    <w:next w:val="1"/>
    <w:qFormat/>
    <w:uiPriority w:val="0"/>
    <w:pPr>
      <w:spacing w:before="154"/>
      <w:ind w:left="140"/>
    </w:pPr>
    <w:rPr>
      <w:rFonts w:ascii="宋体" w:hAnsi="宋体" w:cs="Times New Roman"/>
      <w:sz w:val="24"/>
    </w:r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eastAsia="宋体"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rFonts w:ascii="Times New Roman" w:hAnsi="Times New Roman" w:eastAsia="宋体" w:cs="Times New Roman"/>
      <w:sz w:val="24"/>
    </w:rPr>
  </w:style>
  <w:style w:type="paragraph" w:styleId="10">
    <w:name w:val="Body Text First Indent 2"/>
    <w:basedOn w:val="5"/>
    <w:qFormat/>
    <w:uiPriority w:val="0"/>
    <w:pPr>
      <w:ind w:firstLine="420" w:firstLineChars="20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列表段落1"/>
    <w:basedOn w:val="1"/>
    <w:qFormat/>
    <w:uiPriority w:val="34"/>
    <w:pPr>
      <w:ind w:firstLine="420" w:firstLineChars="200"/>
    </w:pPr>
  </w:style>
  <w:style w:type="character" w:customStyle="1" w:styleId="17">
    <w:name w:val="font31"/>
    <w:basedOn w:val="13"/>
    <w:qFormat/>
    <w:uiPriority w:val="0"/>
    <w:rPr>
      <w:rFonts w:hint="eastAsia" w:ascii="仿宋" w:hAnsi="仿宋" w:eastAsia="仿宋" w:cs="仿宋"/>
      <w:color w:val="000000"/>
      <w:sz w:val="22"/>
      <w:szCs w:val="22"/>
      <w:u w:val="none"/>
    </w:rPr>
  </w:style>
  <w:style w:type="character" w:customStyle="1" w:styleId="18">
    <w:name w:val="font51"/>
    <w:basedOn w:val="13"/>
    <w:qFormat/>
    <w:uiPriority w:val="0"/>
    <w:rPr>
      <w:rFonts w:hint="eastAsia" w:ascii="宋体" w:hAnsi="宋体" w:eastAsia="宋体" w:cs="宋体"/>
      <w:color w:val="000000"/>
      <w:sz w:val="22"/>
      <w:szCs w:val="22"/>
      <w:u w:val="none"/>
    </w:rPr>
  </w:style>
  <w:style w:type="paragraph" w:customStyle="1" w:styleId="19">
    <w:name w:val="自定义正文"/>
    <w:qFormat/>
    <w:uiPriority w:val="0"/>
    <w:pPr>
      <w:spacing w:line="360" w:lineRule="auto"/>
      <w:ind w:firstLine="640" w:firstLineChars="200"/>
    </w:pPr>
    <w:rPr>
      <w:rFonts w:hint="eastAsia" w:ascii="仿宋" w:hAnsi="仿宋" w:eastAsia="仿宋" w:cs="仿宋"/>
      <w:sz w:val="32"/>
      <w:szCs w:val="32"/>
      <w:lang w:val="en-US" w:eastAsia="zh-CN" w:bidi="ar-SA"/>
    </w:rPr>
  </w:style>
  <w:style w:type="character" w:customStyle="1" w:styleId="20">
    <w:name w:val="font11"/>
    <w:basedOn w:val="13"/>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668</Words>
  <Characters>688</Characters>
  <Lines>17</Lines>
  <Paragraphs>5</Paragraphs>
  <TotalTime>6</TotalTime>
  <ScaleCrop>false</ScaleCrop>
  <LinksUpToDate>false</LinksUpToDate>
  <CharactersWithSpaces>698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2025-06-13T09:26:00Z</dcterms:created>
  <dc:creator>Administrator</dc:creator>
  <cp:lastModifiedBy>刚亲忘字</cp:lastModifiedBy>
  <dcterms:modified xsi:type="dcterms:W3CDTF">2025-06-25T06:53:03Z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1F606EF0038644CDA1344623CB2B1526_13</vt:lpwstr>
  </property>
  <property fmtid="{D5CDD505-2E9C-101B-9397-08002B2CF9AE}" pid="4" name="KSOTemplateDocerSaveRecord">
    <vt:lpwstr>eyJoZGlkIjoiMTMwNzk5NDNhM2U2NjlkNjRhZTBiZjgxNGVjZmIyYWEiLCJ1c2VySWQiOiI0OTY1ODQ1NzUifQ==</vt:lpwstr>
  </property>
</Properties>
</file>