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  <w:bookmarkStart w:id="6" w:name="_GoBack"/>
      <w:bookmarkEnd w:id="6"/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惠企利民服务平台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rFonts w:hint="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高端和紧缺人才申报</w:t>
      </w: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个人申报指引</w:t>
      </w:r>
      <w:r>
        <w:rPr>
          <w:b/>
          <w:sz w:val="52"/>
          <w:szCs w:val="52"/>
        </w:rPr>
        <w:t>手册</w:t>
      </w:r>
    </w:p>
    <w:p>
      <w:pPr>
        <w:pStyle w:val="4"/>
        <w:rPr>
          <w:b/>
          <w:sz w:val="83"/>
        </w:rPr>
      </w:pP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</w:p>
    <w:p>
      <w:pPr>
        <w:kinsoku w:val="0"/>
        <w:overflowPunct w:val="0"/>
        <w:spacing w:line="360" w:lineRule="auto"/>
        <w:ind w:firstLine="420" w:firstLineChars="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_Toc10895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一、</w:t>
          </w:r>
          <w:r>
            <w:rPr>
              <w:rFonts w:hint="eastAsia" w:ascii="宋体" w:hAnsi="宋体" w:eastAsia="宋体" w:cs="宋体"/>
              <w:szCs w:val="36"/>
            </w:rPr>
            <w:t>账号登录</w:t>
          </w:r>
          <w:r>
            <w:tab/>
          </w:r>
          <w:r>
            <w:fldChar w:fldCharType="begin"/>
          </w:r>
          <w:r>
            <w:instrText xml:space="preserve"> PAGEREF _Toc10895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_Toc5564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查找项目</w:t>
          </w:r>
          <w:r>
            <w:tab/>
          </w:r>
          <w:r>
            <w:fldChar w:fldCharType="begin"/>
          </w:r>
          <w:r>
            <w:instrText xml:space="preserve"> PAGEREF _Toc5564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_Toc2328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提交申报项目至企业审核账号</w:t>
          </w:r>
          <w:r>
            <w:tab/>
          </w:r>
          <w:r>
            <w:fldChar w:fldCharType="begin"/>
          </w:r>
          <w:r>
            <w:instrText xml:space="preserve"> PAGEREF _Toc2328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_Toc19599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</w:rPr>
            <w:t xml:space="preserve">四、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申报状态查询</w:t>
          </w:r>
          <w:r>
            <w:tab/>
          </w:r>
          <w:r>
            <w:fldChar w:fldCharType="begin"/>
          </w:r>
          <w:r>
            <w:instrText xml:space="preserve"> PAGEREF _Toc19599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_Toc13558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lang w:val="en-US" w:eastAsia="zh-CN"/>
            </w:rPr>
            <w:t>五、 撤回及修改项目</w:t>
          </w:r>
          <w:r>
            <w:tab/>
          </w:r>
          <w:r>
            <w:fldChar w:fldCharType="begin"/>
          </w:r>
          <w:r>
            <w:instrText xml:space="preserve"> PAGEREF _Toc13558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 xml:space="preserve">六、 </w:t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审核部门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spacing w:line="360" w:lineRule="auto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0" w:name="_Toc10895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一、</w:t>
      </w:r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0"/>
    </w:p>
    <w:p>
      <w:pPr>
        <w:numPr>
          <w:ilvl w:val="0"/>
          <w:numId w:val="2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选择成【个人登录】，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1" name="图片 1" descr="16669433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694331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3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5564"/>
      <w:r>
        <w:rPr>
          <w:rFonts w:hint="eastAsia" w:ascii="宋体" w:hAnsi="宋体" w:eastAsia="宋体" w:cs="宋体"/>
          <w:sz w:val="36"/>
          <w:szCs w:val="36"/>
        </w:rPr>
        <w:t>查找项目</w:t>
      </w:r>
      <w:bookmarkEnd w:id="1"/>
    </w:p>
    <w:p>
      <w:pPr>
        <w:numPr>
          <w:ilvl w:val="0"/>
          <w:numId w:val="4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5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高端和紧缺人才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</w:t>
      </w:r>
      <w:r>
        <w:rPr>
          <w:rFonts w:hint="eastAsia" w:ascii="宋体" w:hAnsi="宋体" w:eastAsia="宋体" w:cs="宋体"/>
          <w:sz w:val="24"/>
          <w:lang w:val="en-US" w:eastAsia="zh-CN"/>
        </w:rPr>
        <w:t>查看正常申报的项目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3"/>
        </w:numPr>
        <w:spacing w:line="360" w:lineRule="auto"/>
      </w:pPr>
      <w:bookmarkStart w:id="2" w:name="_Toc2328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提交申报项目至企业审核账号</w:t>
      </w:r>
      <w:bookmarkEnd w:id="2"/>
    </w:p>
    <w:p>
      <w:pPr>
        <w:numPr>
          <w:ilvl w:val="0"/>
          <w:numId w:val="6"/>
        </w:numPr>
        <w:ind w:left="0" w:leftChars="0" w:firstLine="420" w:firstLineChars="200"/>
      </w:pPr>
      <w:r>
        <w:rPr>
          <w:rFonts w:hint="eastAsia"/>
          <w:lang w:val="en-US" w:eastAsia="zh-CN"/>
        </w:rPr>
        <w:t>点击立即申报，进入申报书填写界面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1610" cy="3031490"/>
            <wp:effectExtent l="0" t="0" r="889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</w:pPr>
      <w:r>
        <w:rPr>
          <w:rFonts w:hint="eastAsia"/>
          <w:lang w:val="en-US" w:eastAsia="zh-CN"/>
        </w:rPr>
        <w:t>填写表单并上传附件后点击提交申请提交申报书</w:t>
      </w:r>
    </w:p>
    <w:p>
      <w:pPr>
        <w:numPr>
          <w:ilvl w:val="0"/>
          <w:numId w:val="0"/>
        </w:numPr>
        <w:ind w:left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4262755"/>
            <wp:effectExtent l="0" t="0" r="5715" b="4445"/>
            <wp:docPr id="3" name="图片 3" descr="9b4215db2c6dd5bca835b0b10d84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4215db2c6dd5bca835b0b10d84e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点击提交企业审核</w:t>
      </w:r>
    </w:p>
    <w:p>
      <w:pPr>
        <w:numPr>
          <w:ilvl w:val="0"/>
          <w:numId w:val="0"/>
        </w:numPr>
        <w:ind w:left="400"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83815"/>
            <wp:effectExtent l="0" t="0" r="6350" b="6985"/>
            <wp:docPr id="4" name="图片 4" descr="e6325ea2dd440fd8dc987d2fc834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325ea2dd440fd8dc987d2fc8347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00" w:firstLineChars="0"/>
      </w:pPr>
      <w:r>
        <w:rPr>
          <w:rFonts w:hint="eastAsia"/>
          <w:lang w:val="en-US" w:eastAsia="zh-CN"/>
        </w:rPr>
        <w:t>点击输入框后，可以进行搜索，选择公司后，点击确认提交申报；</w:t>
      </w:r>
    </w:p>
    <w:p>
      <w:pPr>
        <w:numPr>
          <w:ilvl w:val="0"/>
          <w:numId w:val="0"/>
        </w:numPr>
        <w:ind w:left="400"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申报书提交后将会投递至企业管理员及企业审核员账号处进行审核。</w:t>
      </w:r>
    </w:p>
    <w:p>
      <w:pPr>
        <w:numPr>
          <w:ilvl w:val="0"/>
          <w:numId w:val="0"/>
        </w:numPr>
        <w:ind w:left="400" w:leftChars="0"/>
      </w:pPr>
      <w:r>
        <w:drawing>
          <wp:inline distT="0" distB="0" distL="114300" distR="114300">
            <wp:extent cx="5266690" cy="2583815"/>
            <wp:effectExtent l="0" t="0" r="635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="400" w:leftChars="0"/>
      </w:pPr>
    </w:p>
    <w:p>
      <w:pPr>
        <w:pStyle w:val="2"/>
        <w:numPr>
          <w:ilvl w:val="0"/>
          <w:numId w:val="3"/>
        </w:numPr>
        <w:spacing w:line="360" w:lineRule="auto"/>
      </w:pPr>
      <w:bookmarkStart w:id="3" w:name="_Toc1959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申报状态查询</w:t>
      </w:r>
      <w:bookmarkEnd w:id="3"/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点击右上方我的工作台</w:t>
      </w:r>
    </w:p>
    <w:p>
      <w:pPr>
        <w:numPr>
          <w:ilvl w:val="0"/>
          <w:numId w:val="0"/>
        </w:numPr>
        <w:bidi w:val="0"/>
        <w:ind w:left="400"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16805" cy="2412365"/>
            <wp:effectExtent l="0" t="0" r="5715" b="10795"/>
            <wp:docPr id="12" name="图片 12" descr="c1da9e7a51fc471ef08b43694f64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da9e7a51fc471ef08b43694f64ab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选择我的项目可以查看项目状态</w:t>
      </w:r>
    </w:p>
    <w:p>
      <w:pPr>
        <w:numPr>
          <w:ilvl w:val="0"/>
          <w:numId w:val="0"/>
        </w:numPr>
        <w:bidi w:val="0"/>
        <w:ind w:left="40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numPr>
          <w:ilvl w:val="0"/>
          <w:numId w:val="0"/>
        </w:numPr>
        <w:bidi w:val="0"/>
        <w:ind w:left="400" w:leftChars="0"/>
      </w:pPr>
    </w:p>
    <w:p>
      <w:pPr>
        <w:pStyle w:val="2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" w:name="_Toc13558"/>
      <w:r>
        <w:rPr>
          <w:rFonts w:hint="eastAsia"/>
          <w:lang w:val="en-US" w:eastAsia="zh-CN"/>
        </w:rPr>
        <w:t>撤回及修改项目</w:t>
      </w:r>
      <w:bookmarkEnd w:id="4"/>
    </w:p>
    <w:p>
      <w:pPr>
        <w:numPr>
          <w:ilvl w:val="0"/>
          <w:numId w:val="8"/>
        </w:numPr>
        <w:ind w:left="0" w:leftChars="0" w:firstLine="420" w:firstLineChars="20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在我的工作台→我的项目，点击撤回项目可以撤回项目进行修改，</w:t>
      </w:r>
      <w:r>
        <w:rPr>
          <w:rFonts w:hint="eastAsia"/>
          <w:color w:val="FF0000"/>
          <w:lang w:val="en-US" w:eastAsia="zh-CN"/>
        </w:rPr>
        <w:t>项目撤回修改需要重新提交至企业管理员处审核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635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widowControl/>
        <w:jc w:val="left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3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5" w:name="_Toc271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审核部门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5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default" w:ascii="宋体" w:hAnsi="宋体" w:eastAsia="宋体" w:cs="宋体"/>
          <w:color w:val="FF0000"/>
          <w:sz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lang w:val="en-US" w:eastAsia="zh-CN"/>
        </w:rPr>
        <w:t>审核部门退回项目无需企业管理员重新审核。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21064C3"/>
    <w:multiLevelType w:val="singleLevel"/>
    <w:tmpl w:val="B21064C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CA4FE4C1"/>
    <w:multiLevelType w:val="singleLevel"/>
    <w:tmpl w:val="CA4FE4C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8">
    <w:nsid w:val="465E6FCD"/>
    <w:multiLevelType w:val="singleLevel"/>
    <w:tmpl w:val="465E6FC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7"/>
    <w:lvlOverride w:ilvl="0">
      <w:startOverride w:val="1"/>
    </w:lvlOverride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mMmI0NzhmNGRhMmVkOGYyZjA4NmZmMGE2NDU5NGQ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4BF0BB5"/>
    <w:rsid w:val="07347DD3"/>
    <w:rsid w:val="076863F1"/>
    <w:rsid w:val="0833589C"/>
    <w:rsid w:val="09815806"/>
    <w:rsid w:val="0A0B6832"/>
    <w:rsid w:val="0CDD69F5"/>
    <w:rsid w:val="0F434077"/>
    <w:rsid w:val="1067099D"/>
    <w:rsid w:val="13824F56"/>
    <w:rsid w:val="147534AF"/>
    <w:rsid w:val="179C7F46"/>
    <w:rsid w:val="1A37490E"/>
    <w:rsid w:val="1C250C9B"/>
    <w:rsid w:val="1C2853E6"/>
    <w:rsid w:val="1D5A224E"/>
    <w:rsid w:val="1E5C4231"/>
    <w:rsid w:val="1E8216F8"/>
    <w:rsid w:val="1FDE5AA1"/>
    <w:rsid w:val="214C6E27"/>
    <w:rsid w:val="21AB1C20"/>
    <w:rsid w:val="2286411B"/>
    <w:rsid w:val="261D371D"/>
    <w:rsid w:val="285052B0"/>
    <w:rsid w:val="28FF2897"/>
    <w:rsid w:val="2A371B74"/>
    <w:rsid w:val="2C522502"/>
    <w:rsid w:val="2D311FE8"/>
    <w:rsid w:val="31AD261F"/>
    <w:rsid w:val="31FB65D6"/>
    <w:rsid w:val="37977871"/>
    <w:rsid w:val="37B559B6"/>
    <w:rsid w:val="3E7159BB"/>
    <w:rsid w:val="3E817CEB"/>
    <w:rsid w:val="3F8C3612"/>
    <w:rsid w:val="406E4EF1"/>
    <w:rsid w:val="40A7060A"/>
    <w:rsid w:val="420E2C62"/>
    <w:rsid w:val="43646821"/>
    <w:rsid w:val="43C77038"/>
    <w:rsid w:val="43CC759D"/>
    <w:rsid w:val="44EC1AE8"/>
    <w:rsid w:val="44EF6439"/>
    <w:rsid w:val="4506395D"/>
    <w:rsid w:val="451C660E"/>
    <w:rsid w:val="46172330"/>
    <w:rsid w:val="461735A1"/>
    <w:rsid w:val="4834051C"/>
    <w:rsid w:val="4BC91B86"/>
    <w:rsid w:val="4DE45609"/>
    <w:rsid w:val="4E0C25DD"/>
    <w:rsid w:val="4E315540"/>
    <w:rsid w:val="4E53377F"/>
    <w:rsid w:val="4F5A165D"/>
    <w:rsid w:val="524D69F1"/>
    <w:rsid w:val="5484176C"/>
    <w:rsid w:val="585D67BA"/>
    <w:rsid w:val="5A376EB0"/>
    <w:rsid w:val="5BF73483"/>
    <w:rsid w:val="5C655AE3"/>
    <w:rsid w:val="5D68022A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0348E7"/>
    <w:rsid w:val="66DB06B4"/>
    <w:rsid w:val="66E55F28"/>
    <w:rsid w:val="6B545D24"/>
    <w:rsid w:val="6C157855"/>
    <w:rsid w:val="6C955892"/>
    <w:rsid w:val="70410FD1"/>
    <w:rsid w:val="711E2BC1"/>
    <w:rsid w:val="71FE74F0"/>
    <w:rsid w:val="72C861C8"/>
    <w:rsid w:val="74EA3C6E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578</Words>
  <Characters>660</Characters>
  <Lines>9</Lines>
  <Paragraphs>2</Paragraphs>
  <TotalTime>1</TotalTime>
  <ScaleCrop>false</ScaleCrop>
  <LinksUpToDate>false</LinksUpToDate>
  <CharactersWithSpaces>685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zwcaib</cp:lastModifiedBy>
  <dcterms:modified xsi:type="dcterms:W3CDTF">2025-12-31T08:59:09Z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09EAD7414DBB4816933583F337C4797E</vt:lpwstr>
  </property>
  <property fmtid="{D5CDD505-2E9C-101B-9397-08002B2CF9AE}" pid="4" name="KSOTemplateDocerSaveRecord">
    <vt:lpwstr>eyJoZGlkIjoiM2UwNDg0NmY2MzNiOTA1ZmJmYzAwN2IzODY4M2M4OTQiLCJ1c2VySWQiOiI0MDYyNTAyNzUifQ==</vt:lpwstr>
  </property>
</Properties>
</file>