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F7CC6">
      <w:pPr>
        <w:pStyle w:val="3"/>
        <w:spacing w:line="579" w:lineRule="exact"/>
        <w:jc w:val="center"/>
        <w:rPr>
          <w:rFonts w:hint="eastAsia"/>
          <w:sz w:val="44"/>
          <w:szCs w:val="44"/>
          <w:lang w:val="en-US" w:eastAsia="zh-CN"/>
        </w:rPr>
      </w:pPr>
      <w:bookmarkStart w:id="22" w:name="_GoBack"/>
      <w:bookmarkEnd w:id="22"/>
      <w:r>
        <w:rPr>
          <w:sz w:val="44"/>
          <w:szCs w:val="44"/>
        </w:rPr>
        <w:t>横琴粤澳深度合作区交通</w:t>
      </w:r>
      <w:r>
        <w:rPr>
          <w:rFonts w:hint="eastAsia"/>
          <w:sz w:val="44"/>
          <w:szCs w:val="44"/>
          <w:lang w:eastAsia="zh-CN"/>
        </w:rPr>
        <w:t>行业</w:t>
      </w:r>
      <w:r>
        <w:rPr>
          <w:rFonts w:hint="eastAsia"/>
          <w:sz w:val="44"/>
          <w:szCs w:val="44"/>
          <w:lang w:val="en-US" w:eastAsia="zh-CN"/>
        </w:rPr>
        <w:t>安保</w:t>
      </w:r>
    </w:p>
    <w:p w14:paraId="6DCD1A00">
      <w:pPr>
        <w:pStyle w:val="3"/>
        <w:spacing w:line="579" w:lineRule="exact"/>
        <w:rPr>
          <w:rFonts w:hint="eastAsia" w:eastAsia="方正小标宋简体"/>
          <w:sz w:val="44"/>
          <w:szCs w:val="44"/>
          <w:lang w:eastAsia="zh-CN"/>
        </w:rPr>
      </w:pPr>
      <w:r>
        <w:rPr>
          <w:sz w:val="44"/>
          <w:szCs w:val="44"/>
        </w:rPr>
        <w:t>操作指引</w:t>
      </w:r>
    </w:p>
    <w:p w14:paraId="0A0CEE9D">
      <w:pPr>
        <w:pStyle w:val="2"/>
        <w:bidi w:val="0"/>
        <w:spacing w:beforeAutospacing="0" w:afterAutospacing="0" w:line="579" w:lineRule="exact"/>
        <w:rPr>
          <w:rFonts w:hint="eastAsia"/>
          <w:lang w:eastAsia="zh-CN"/>
        </w:rPr>
      </w:pPr>
      <w:bookmarkStart w:id="0" w:name="heading_0"/>
    </w:p>
    <w:bookmarkEnd w:id="0"/>
    <w:p w14:paraId="471C0B8C">
      <w:pPr>
        <w:pStyle w:val="2"/>
        <w:spacing w:line="579" w:lineRule="exact"/>
        <w:rPr>
          <w:rFonts w:ascii="仿宋_GB2312" w:hAnsi="Calibri" w:eastAsia="仿宋_GB2312" w:cs="Times New Roman"/>
          <w:sz w:val="32"/>
        </w:rPr>
      </w:pPr>
      <w:r>
        <w:rPr>
          <w:rFonts w:ascii="仿宋_GB2312" w:hAnsi="Calibri" w:eastAsia="仿宋_GB2312" w:cs="Times New Roman"/>
          <w:sz w:val="32"/>
        </w:rPr>
        <w:t>为保障横琴粤澳深度合作区（以下简称合作区）交通</w:t>
      </w:r>
      <w:r>
        <w:rPr>
          <w:rFonts w:hint="eastAsia" w:cs="Times New Roman"/>
          <w:sz w:val="32"/>
          <w:lang w:eastAsia="zh-CN"/>
        </w:rPr>
        <w:t>行业</w:t>
      </w:r>
      <w:r>
        <w:rPr>
          <w:rFonts w:ascii="仿宋_GB2312" w:hAnsi="Calibri" w:eastAsia="仿宋_GB2312" w:cs="Times New Roman"/>
          <w:sz w:val="32"/>
        </w:rPr>
        <w:t>运营安全，保护琴澳居民及往来人员生命财产安全，维护合作区安全稳定与琴澳融合发展大局，根据《中华人民共和国反恐怖主义法》《横琴粤澳深度合作区建设总体方案》《横琴粤澳深度合作区发展促进条例》《城市公共汽电车客运管理规定》等法律法规及相关规范标准，结合合作区交通</w:t>
      </w:r>
      <w:r>
        <w:rPr>
          <w:rFonts w:hint="eastAsia" w:cs="Times New Roman"/>
          <w:sz w:val="32"/>
          <w:lang w:eastAsia="zh-CN"/>
        </w:rPr>
        <w:t>行业</w:t>
      </w:r>
      <w:r>
        <w:rPr>
          <w:rFonts w:ascii="仿宋_GB2312" w:hAnsi="Calibri" w:eastAsia="仿宋_GB2312" w:cs="Times New Roman"/>
          <w:sz w:val="32"/>
        </w:rPr>
        <w:t>基层实操实际，制定本指引。</w:t>
      </w:r>
    </w:p>
    <w:p w14:paraId="2E5381DD">
      <w:pPr>
        <w:pStyle w:val="5"/>
        <w:numPr>
          <w:ilvl w:val="-1"/>
          <w:numId w:val="0"/>
        </w:numPr>
        <w:spacing w:line="579" w:lineRule="exact"/>
        <w:ind w:left="0" w:leftChars="0" w:firstLine="640" w:firstLineChars="200"/>
        <w:jc w:val="both"/>
        <w:outlineLvl w:val="0"/>
        <w:rPr>
          <w:rFonts w:hint="eastAsia" w:eastAsia="黑体"/>
          <w:b w:val="0"/>
          <w:lang w:eastAsia="zh-CN"/>
        </w:rPr>
      </w:pPr>
      <w:bookmarkStart w:id="1" w:name="heading_2"/>
      <w:r>
        <w:rPr>
          <w:rFonts w:hint="eastAsia"/>
          <w:lang w:eastAsia="zh-CN"/>
        </w:rPr>
        <w:t>一、</w:t>
      </w:r>
      <w:r>
        <w:t>适用范围</w:t>
      </w:r>
      <w:bookmarkEnd w:id="1"/>
    </w:p>
    <w:p w14:paraId="0D0DDA66">
      <w:pPr>
        <w:pStyle w:val="2"/>
        <w:spacing w:line="579" w:lineRule="exact"/>
        <w:rPr>
          <w:rFonts w:ascii="仿宋_GB2312" w:hAnsi="Calibri" w:eastAsia="仿宋_GB2312" w:cs="Times New Roman"/>
          <w:sz w:val="32"/>
        </w:rPr>
      </w:pPr>
      <w:r>
        <w:rPr>
          <w:rFonts w:hint="eastAsia" w:ascii="仿宋_GB2312" w:hAnsi="Calibri" w:eastAsia="仿宋_GB2312" w:cs="Times New Roman"/>
          <w:sz w:val="32"/>
        </w:rPr>
        <w:t>本指引适用于在合作区内注册、运营的交通运输运营主体</w:t>
      </w:r>
      <w:r>
        <w:rPr>
          <w:rFonts w:hint="eastAsia" w:cs="Times New Roman"/>
          <w:sz w:val="32"/>
          <w:lang w:eastAsia="zh-CN"/>
        </w:rPr>
        <w:t>，</w:t>
      </w:r>
      <w:r>
        <w:rPr>
          <w:rFonts w:hint="eastAsia" w:ascii="仿宋_GB2312" w:hAnsi="Calibri" w:eastAsia="仿宋_GB2312" w:cs="Times New Roman"/>
          <w:sz w:val="32"/>
        </w:rPr>
        <w:t>涵盖道路客货运、巡游</w:t>
      </w:r>
      <w:r>
        <w:rPr>
          <w:rFonts w:hint="eastAsia" w:cs="Times New Roman"/>
          <w:sz w:val="32"/>
          <w:lang w:eastAsia="zh-CN"/>
        </w:rPr>
        <w:t>或</w:t>
      </w:r>
      <w:r>
        <w:rPr>
          <w:rFonts w:hint="eastAsia" w:ascii="仿宋_GB2312" w:hAnsi="Calibri" w:eastAsia="仿宋_GB2312" w:cs="Times New Roman"/>
          <w:sz w:val="32"/>
        </w:rPr>
        <w:t>网络预约出租车、跨境交通、轨道交通站场、</w:t>
      </w:r>
      <w:r>
        <w:rPr>
          <w:rFonts w:hint="eastAsia" w:cs="Times New Roman"/>
          <w:sz w:val="32"/>
          <w:lang w:eastAsia="zh-CN"/>
        </w:rPr>
        <w:t>客运码头</w:t>
      </w:r>
      <w:r>
        <w:rPr>
          <w:rFonts w:hint="eastAsia" w:ascii="仿宋_GB2312" w:hAnsi="Calibri" w:eastAsia="仿宋_GB2312" w:cs="Times New Roman"/>
          <w:sz w:val="32"/>
        </w:rPr>
        <w:t>等</w:t>
      </w:r>
      <w:r>
        <w:rPr>
          <w:rFonts w:hint="eastAsia" w:cs="Times New Roman"/>
          <w:sz w:val="32"/>
          <w:lang w:eastAsia="zh-CN"/>
        </w:rPr>
        <w:t>相关</w:t>
      </w:r>
      <w:r>
        <w:rPr>
          <w:rFonts w:hint="eastAsia" w:ascii="仿宋_GB2312" w:hAnsi="Calibri" w:eastAsia="仿宋_GB2312" w:cs="Times New Roman"/>
          <w:sz w:val="32"/>
        </w:rPr>
        <w:t>运营单位及从业人员</w:t>
      </w:r>
      <w:r>
        <w:rPr>
          <w:rFonts w:ascii="仿宋_GB2312" w:hAnsi="Calibri" w:eastAsia="仿宋_GB2312" w:cs="Times New Roman"/>
          <w:sz w:val="32"/>
        </w:rPr>
        <w:t>。</w:t>
      </w:r>
    </w:p>
    <w:p w14:paraId="65657AF1">
      <w:pPr>
        <w:pStyle w:val="2"/>
        <w:spacing w:line="579" w:lineRule="exact"/>
        <w:outlineLvl w:val="0"/>
        <w:rPr>
          <w:rFonts w:hint="eastAsia"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  <w:sz w:val="32"/>
          <w:lang w:eastAsia="zh-CN"/>
        </w:rPr>
        <w:t>二、</w:t>
      </w:r>
      <w:bookmarkStart w:id="2" w:name="heading_3"/>
      <w:r>
        <w:rPr>
          <w:rFonts w:hint="eastAsia" w:ascii="黑体" w:hAnsi="黑体" w:eastAsia="黑体" w:cs="黑体"/>
          <w:b w:val="0"/>
          <w:bCs w:val="0"/>
        </w:rPr>
        <w:t>工作原则</w:t>
      </w:r>
      <w:bookmarkEnd w:id="2"/>
    </w:p>
    <w:p w14:paraId="014D011A">
      <w:pPr>
        <w:pStyle w:val="2"/>
        <w:spacing w:line="579" w:lineRule="exact"/>
        <w:rPr>
          <w:rFonts w:ascii="仿宋_GB2312" w:hAnsi="Calibri" w:eastAsia="仿宋_GB2312" w:cs="Times New Roman"/>
          <w:sz w:val="32"/>
        </w:rPr>
      </w:pPr>
      <w:r>
        <w:rPr>
          <w:rFonts w:ascii="仿宋_GB2312" w:hAnsi="Calibri" w:eastAsia="仿宋_GB2312" w:cs="Times New Roman"/>
          <w:sz w:val="32"/>
        </w:rPr>
        <w:t>坚持预防为主、防处结合、全员参与、实操落地、琴澳协同的核心原则，严格落实“</w:t>
      </w:r>
      <w:r>
        <w:rPr>
          <w:rFonts w:ascii="仿宋_GB2312" w:hAnsi="Calibri" w:eastAsia="仿宋_GB2312" w:cs="Times New Roman"/>
          <w:b/>
          <w:bCs/>
          <w:sz w:val="32"/>
        </w:rPr>
        <w:t>谁在岗、谁负责</w:t>
      </w:r>
      <w:r>
        <w:rPr>
          <w:rFonts w:ascii="仿宋_GB2312" w:hAnsi="Calibri" w:eastAsia="仿宋_GB2312" w:cs="Times New Roman"/>
          <w:sz w:val="32"/>
        </w:rPr>
        <w:t>”的岗位责任，聚焦基层实操，简化流程、明确标准，确保</w:t>
      </w:r>
      <w:r>
        <w:rPr>
          <w:rFonts w:hint="eastAsia" w:cs="Times New Roman"/>
          <w:sz w:val="32"/>
          <w:lang w:val="en-US" w:eastAsia="zh-CN"/>
        </w:rPr>
        <w:t>安保</w:t>
      </w:r>
      <w:r>
        <w:rPr>
          <w:rFonts w:ascii="仿宋_GB2312" w:hAnsi="Calibri" w:eastAsia="仿宋_GB2312" w:cs="Times New Roman"/>
          <w:sz w:val="32"/>
        </w:rPr>
        <w:t>工作执行</w:t>
      </w:r>
      <w:r>
        <w:rPr>
          <w:rFonts w:hint="eastAsia" w:cs="Times New Roman"/>
          <w:sz w:val="32"/>
          <w:lang w:val="en-US" w:eastAsia="zh-CN"/>
        </w:rPr>
        <w:t>到位</w:t>
      </w:r>
      <w:r>
        <w:rPr>
          <w:rFonts w:hint="eastAsia" w:cs="Times New Roman"/>
          <w:sz w:val="32"/>
          <w:lang w:eastAsia="zh-CN"/>
        </w:rPr>
        <w:t>。</w:t>
      </w:r>
    </w:p>
    <w:p w14:paraId="76340A8F">
      <w:pPr>
        <w:pStyle w:val="5"/>
        <w:spacing w:line="579" w:lineRule="exact"/>
        <w:jc w:val="both"/>
        <w:outlineLvl w:val="0"/>
        <w:rPr>
          <w:rFonts w:hint="eastAsia" w:eastAsia="黑体"/>
          <w:lang w:val="en-US" w:eastAsia="zh-CN"/>
        </w:rPr>
      </w:pPr>
      <w:bookmarkStart w:id="3" w:name="heading_6"/>
      <w:r>
        <w:rPr>
          <w:rFonts w:hint="eastAsia"/>
          <w:lang w:val="en-US" w:eastAsia="zh-CN"/>
        </w:rPr>
        <w:t xml:space="preserve">    三、</w:t>
      </w:r>
      <w:r>
        <w:t>职责</w:t>
      </w:r>
      <w:bookmarkEnd w:id="3"/>
      <w:r>
        <w:rPr>
          <w:rFonts w:hint="eastAsia"/>
          <w:lang w:eastAsia="zh-CN"/>
        </w:rPr>
        <w:t>分工</w:t>
      </w:r>
    </w:p>
    <w:p w14:paraId="10570ADC">
      <w:pPr>
        <w:pStyle w:val="2"/>
        <w:numPr>
          <w:ilvl w:val="-1"/>
          <w:numId w:val="0"/>
        </w:numPr>
        <w:topLinePunct w:val="0"/>
        <w:spacing w:line="579" w:lineRule="exact"/>
        <w:ind w:left="0" w:leftChars="0" w:firstLine="640" w:firstLineChars="200"/>
        <w:rPr>
          <w:rFonts w:ascii="仿宋_GB2312" w:hAnsi="Calibri" w:eastAsia="仿宋_GB2312" w:cs="Times New Roman"/>
          <w:b w:val="0"/>
          <w:sz w:val="32"/>
        </w:rPr>
      </w:pPr>
      <w:r>
        <w:rPr>
          <w:rStyle w:val="32"/>
          <w:rFonts w:ascii="仿宋_GB2312" w:hAnsi="Calibri" w:eastAsia="仿宋_GB2312" w:cs="Times New Roman"/>
          <w:b/>
          <w:bCs/>
          <w:sz w:val="32"/>
        </w:rPr>
        <w:t>交通行业主管部门</w:t>
      </w:r>
      <w:r>
        <w:rPr>
          <w:rFonts w:ascii="仿宋_GB2312" w:hAnsi="Calibri" w:eastAsia="仿宋_GB2312" w:cs="Times New Roman"/>
          <w:sz w:val="32"/>
        </w:rPr>
        <w:t>：督促运营单位完善基层</w:t>
      </w:r>
      <w:r>
        <w:rPr>
          <w:rFonts w:hint="eastAsia" w:cs="Times New Roman"/>
          <w:sz w:val="32"/>
          <w:lang w:eastAsia="zh-CN"/>
        </w:rPr>
        <w:t>安保</w:t>
      </w:r>
      <w:r>
        <w:rPr>
          <w:rFonts w:ascii="仿宋_GB2312" w:hAnsi="Calibri" w:eastAsia="仿宋_GB2312" w:cs="Times New Roman"/>
          <w:sz w:val="32"/>
        </w:rPr>
        <w:t>实操流程，监督基层岗位落实</w:t>
      </w:r>
      <w:r>
        <w:rPr>
          <w:rFonts w:hint="eastAsia" w:cs="Times New Roman"/>
          <w:sz w:val="32"/>
          <w:lang w:eastAsia="zh-CN"/>
        </w:rPr>
        <w:t>安保</w:t>
      </w:r>
      <w:r>
        <w:rPr>
          <w:rFonts w:ascii="仿宋_GB2312" w:hAnsi="Calibri" w:eastAsia="仿宋_GB2312" w:cs="Times New Roman"/>
          <w:sz w:val="32"/>
        </w:rPr>
        <w:t>操作规范。</w:t>
      </w:r>
    </w:p>
    <w:p w14:paraId="4133D30E">
      <w:pPr>
        <w:pStyle w:val="2"/>
        <w:numPr>
          <w:ilvl w:val="0"/>
          <w:numId w:val="0"/>
        </w:numPr>
        <w:spacing w:line="579" w:lineRule="exact"/>
        <w:ind w:firstLine="640" w:firstLineChars="200"/>
        <w:rPr>
          <w:rFonts w:ascii="仿宋_GB2312" w:hAnsi="Calibri" w:eastAsia="仿宋_GB2312" w:cs="Times New Roman"/>
          <w:sz w:val="32"/>
        </w:rPr>
      </w:pPr>
      <w:r>
        <w:rPr>
          <w:rStyle w:val="32"/>
          <w:rFonts w:hint="eastAsia" w:cs="Times New Roman"/>
          <w:b/>
          <w:bCs/>
          <w:sz w:val="32"/>
          <w:lang w:eastAsia="zh-CN"/>
        </w:rPr>
        <w:t>交通运输</w:t>
      </w:r>
      <w:r>
        <w:rPr>
          <w:rStyle w:val="32"/>
          <w:rFonts w:ascii="仿宋_GB2312" w:hAnsi="Calibri" w:eastAsia="仿宋_GB2312" w:cs="Times New Roman"/>
          <w:b/>
          <w:bCs/>
          <w:sz w:val="32"/>
        </w:rPr>
        <w:t>运营单位</w:t>
      </w:r>
      <w:r>
        <w:rPr>
          <w:rFonts w:ascii="仿宋_GB2312" w:hAnsi="Calibri" w:eastAsia="仿宋_GB2312" w:cs="Times New Roman"/>
          <w:sz w:val="32"/>
        </w:rPr>
        <w:t>：作为责任主体，负责制定基层岗位</w:t>
      </w:r>
      <w:r>
        <w:rPr>
          <w:rFonts w:hint="eastAsia" w:cs="Times New Roman"/>
          <w:sz w:val="32"/>
          <w:lang w:eastAsia="zh-CN"/>
        </w:rPr>
        <w:t>安保</w:t>
      </w:r>
      <w:r>
        <w:rPr>
          <w:rFonts w:ascii="仿宋_GB2312" w:hAnsi="Calibri" w:eastAsia="仿宋_GB2312" w:cs="Times New Roman"/>
          <w:sz w:val="32"/>
        </w:rPr>
        <w:t>实操细则，配齐基层岗位所需安防装备，组织基层人员开展培训演练，</w:t>
      </w:r>
      <w:r>
        <w:rPr>
          <w:rFonts w:hint="eastAsia" w:cs="Times New Roman"/>
          <w:sz w:val="32"/>
          <w:lang w:val="en-US" w:eastAsia="zh-CN"/>
        </w:rPr>
        <w:t>定期检</w:t>
      </w:r>
      <w:r>
        <w:rPr>
          <w:rFonts w:ascii="仿宋_GB2312" w:hAnsi="Calibri" w:eastAsia="仿宋_GB2312" w:cs="Times New Roman"/>
          <w:sz w:val="32"/>
        </w:rPr>
        <w:t>查基层岗位操作落实情况，及时整改基层工作中的隐患。</w:t>
      </w:r>
    </w:p>
    <w:p w14:paraId="28C7A009">
      <w:pPr>
        <w:pStyle w:val="2"/>
        <w:numPr>
          <w:ilvl w:val="0"/>
          <w:numId w:val="0"/>
        </w:numPr>
        <w:spacing w:line="579" w:lineRule="exact"/>
        <w:ind w:firstLine="640" w:firstLineChars="200"/>
        <w:rPr>
          <w:rFonts w:hint="default" w:cs="Times New Roman"/>
          <w:sz w:val="32"/>
          <w:lang w:val="en-US" w:eastAsia="zh-CN"/>
        </w:rPr>
      </w:pPr>
      <w:r>
        <w:rPr>
          <w:rFonts w:hint="eastAsia" w:cs="Times New Roman"/>
          <w:b/>
          <w:bCs/>
          <w:sz w:val="32"/>
          <w:lang w:eastAsia="zh-CN"/>
        </w:rPr>
        <w:t>网约车平台公司：</w:t>
      </w:r>
      <w:r>
        <w:rPr>
          <w:rFonts w:hint="eastAsia" w:cs="Times New Roman"/>
          <w:sz w:val="32"/>
          <w:lang w:eastAsia="zh-CN"/>
        </w:rPr>
        <w:t>落实网约车司机日常培训工作，定期抽查操作规范并纳入考核与奖惩机制，设立举报奖励机制，通过平台</w:t>
      </w:r>
      <w:r>
        <w:rPr>
          <w:rFonts w:hint="eastAsia" w:cs="Times New Roman"/>
          <w:sz w:val="32"/>
          <w:lang w:val="en-US" w:eastAsia="zh-CN"/>
        </w:rPr>
        <w:t>APP、车载系统、司机端推送安保提醒和操作指引。</w:t>
      </w:r>
    </w:p>
    <w:p w14:paraId="03D0A883">
      <w:pPr>
        <w:pStyle w:val="2"/>
        <w:numPr>
          <w:ilvl w:val="0"/>
          <w:numId w:val="0"/>
        </w:numPr>
        <w:spacing w:line="579" w:lineRule="exact"/>
        <w:ind w:firstLine="640" w:firstLineChars="200"/>
        <w:rPr>
          <w:rFonts w:hint="eastAsia" w:cs="Times New Roman"/>
          <w:sz w:val="32"/>
          <w:lang w:eastAsia="zh-CN"/>
        </w:rPr>
      </w:pPr>
      <w:r>
        <w:rPr>
          <w:rFonts w:ascii="仿宋_GB2312" w:hAnsi="Calibri" w:eastAsia="仿宋_GB2312" w:cs="Times New Roman"/>
          <w:b/>
          <w:bCs/>
          <w:sz w:val="32"/>
        </w:rPr>
        <w:t>基层从业人员</w:t>
      </w:r>
      <w:r>
        <w:rPr>
          <w:rFonts w:hint="eastAsia" w:cs="Times New Roman"/>
          <w:b/>
          <w:bCs/>
          <w:sz w:val="32"/>
          <w:lang w:eastAsia="zh-CN"/>
        </w:rPr>
        <w:t>：</w:t>
      </w:r>
      <w:r>
        <w:rPr>
          <w:rFonts w:hint="eastAsia" w:cs="Times New Roman"/>
          <w:sz w:val="32"/>
          <w:lang w:eastAsia="zh-CN"/>
        </w:rPr>
        <w:t>作为</w:t>
      </w:r>
      <w:r>
        <w:rPr>
          <w:rFonts w:hint="eastAsia" w:cs="Times New Roman"/>
          <w:sz w:val="32"/>
          <w:lang w:val="en-US" w:eastAsia="zh-CN"/>
        </w:rPr>
        <w:t>安保</w:t>
      </w:r>
      <w:r>
        <w:rPr>
          <w:rFonts w:ascii="仿宋_GB2312" w:hAnsi="Calibri" w:eastAsia="仿宋_GB2312" w:cs="Times New Roman"/>
          <w:sz w:val="32"/>
        </w:rPr>
        <w:t>的第一道防线，各岗位</w:t>
      </w:r>
      <w:r>
        <w:rPr>
          <w:rFonts w:hint="eastAsia" w:cs="Times New Roman"/>
          <w:sz w:val="32"/>
          <w:lang w:eastAsia="zh-CN"/>
        </w:rPr>
        <w:t>要熟悉操作指引，</w:t>
      </w:r>
      <w:r>
        <w:rPr>
          <w:rFonts w:ascii="仿宋_GB2312" w:hAnsi="Calibri" w:eastAsia="仿宋_GB2312" w:cs="Times New Roman"/>
          <w:sz w:val="32"/>
        </w:rPr>
        <w:t>严格</w:t>
      </w:r>
      <w:r>
        <w:rPr>
          <w:rFonts w:ascii="仿宋_GB2312" w:hAnsi="Calibri" w:eastAsia="仿宋_GB2312" w:cs="Times New Roman"/>
          <w:spacing w:val="14"/>
          <w:sz w:val="32"/>
        </w:rPr>
        <w:t>落实</w:t>
      </w:r>
      <w:r>
        <w:rPr>
          <w:rFonts w:hint="eastAsia" w:cs="Times New Roman"/>
          <w:spacing w:val="14"/>
          <w:sz w:val="32"/>
          <w:lang w:eastAsia="zh-CN"/>
        </w:rPr>
        <w:t>岗位</w:t>
      </w:r>
      <w:r>
        <w:rPr>
          <w:rFonts w:ascii="仿宋_GB2312" w:hAnsi="Calibri" w:eastAsia="仿宋_GB2312" w:cs="Times New Roman"/>
          <w:spacing w:val="14"/>
          <w:sz w:val="32"/>
        </w:rPr>
        <w:t>职</w:t>
      </w:r>
      <w:r>
        <w:rPr>
          <w:rFonts w:ascii="仿宋_GB2312" w:hAnsi="Calibri" w:eastAsia="仿宋_GB2312" w:cs="Times New Roman"/>
          <w:spacing w:val="13"/>
          <w:sz w:val="32"/>
        </w:rPr>
        <w:t>责</w:t>
      </w:r>
      <w:r>
        <w:rPr>
          <w:rFonts w:hint="eastAsia" w:cs="Times New Roman"/>
          <w:sz w:val="32"/>
          <w:lang w:eastAsia="zh-CN"/>
        </w:rPr>
        <w:t>。</w:t>
      </w:r>
    </w:p>
    <w:p w14:paraId="26379595">
      <w:pPr>
        <w:pStyle w:val="2"/>
        <w:numPr>
          <w:ilvl w:val="0"/>
          <w:numId w:val="0"/>
        </w:numPr>
        <w:spacing w:line="579" w:lineRule="exact"/>
        <w:ind w:firstLine="640" w:firstLineChars="200"/>
        <w:outlineLvl w:val="0"/>
        <w:rPr>
          <w:rFonts w:hint="eastAsia" w:ascii="黑体" w:hAnsi="黑体" w:eastAsia="黑体" w:cs="黑体"/>
          <w:sz w:val="32"/>
          <w:lang w:eastAsia="zh-CN"/>
        </w:rPr>
      </w:pPr>
      <w:r>
        <w:rPr>
          <w:rFonts w:hint="eastAsia" w:ascii="黑体" w:hAnsi="黑体" w:eastAsia="黑体" w:cs="黑体"/>
          <w:sz w:val="32"/>
          <w:lang w:eastAsia="zh-CN"/>
        </w:rPr>
        <w:t>四、基层岗位职责</w:t>
      </w:r>
    </w:p>
    <w:p w14:paraId="5D24E559">
      <w:pPr>
        <w:pStyle w:val="6"/>
        <w:numPr>
          <w:ilvl w:val="0"/>
          <w:numId w:val="0"/>
        </w:numPr>
        <w:topLinePunct w:val="0"/>
        <w:spacing w:line="579" w:lineRule="exact"/>
        <w:ind w:left="0" w:leftChars="0" w:firstLine="640" w:firstLineChars="200"/>
        <w:jc w:val="both"/>
        <w:outlineLvl w:val="1"/>
        <w:rPr>
          <w:rFonts w:hint="eastAsia" w:ascii="楷体" w:hAnsi="楷体" w:eastAsia="楷体" w:cs="楷体"/>
          <w:b w:val="0"/>
        </w:rPr>
      </w:pPr>
      <w:bookmarkStart w:id="4" w:name="heading_7"/>
      <w:r>
        <w:rPr>
          <w:rFonts w:hint="eastAsia" w:ascii="楷体" w:hAnsi="楷体" w:eastAsia="楷体" w:cs="楷体"/>
          <w:lang w:eastAsia="zh-CN"/>
        </w:rPr>
        <w:t>（一）</w:t>
      </w:r>
      <w:r>
        <w:rPr>
          <w:rFonts w:hint="eastAsia" w:ascii="楷体" w:hAnsi="楷体" w:eastAsia="楷体" w:cs="楷体"/>
        </w:rPr>
        <w:t>驾驶员岗位</w:t>
      </w:r>
      <w:bookmarkEnd w:id="4"/>
    </w:p>
    <w:p w14:paraId="0F39ABB9">
      <w:pPr>
        <w:pStyle w:val="2"/>
        <w:numPr>
          <w:ilvl w:val="0"/>
          <w:numId w:val="0"/>
        </w:numPr>
        <w:spacing w:line="579" w:lineRule="exact"/>
        <w:ind w:left="0" w:leftChars="0" w:firstLine="640" w:firstLineChars="200"/>
        <w:rPr>
          <w:rFonts w:hint="eastAsia" w:ascii="仿宋_GB2312" w:hAnsi="Calibri" w:eastAsia="仿宋_GB2312" w:cs="Times New Roman"/>
          <w:b w:val="0"/>
          <w:sz w:val="32"/>
          <w:lang w:eastAsia="zh-CN"/>
        </w:rPr>
      </w:pPr>
      <w:r>
        <w:rPr>
          <w:rFonts w:hint="eastAsia" w:ascii="仿宋_GB2312" w:hAnsi="Calibri" w:eastAsia="仿宋_GB2312" w:cs="Times New Roman"/>
          <w:sz w:val="32"/>
          <w:lang w:eastAsia="zh-CN"/>
        </w:rPr>
        <w:t>每日上岗前</w:t>
      </w:r>
      <w:r>
        <w:rPr>
          <w:rFonts w:hint="eastAsia" w:cs="Times New Roman"/>
          <w:sz w:val="32"/>
          <w:lang w:eastAsia="zh-CN"/>
        </w:rPr>
        <w:t>，</w:t>
      </w:r>
      <w:r>
        <w:rPr>
          <w:rFonts w:hint="eastAsia" w:ascii="仿宋_GB2312" w:hAnsi="Calibri" w:eastAsia="仿宋_GB2312" w:cs="Times New Roman"/>
          <w:sz w:val="32"/>
          <w:lang w:eastAsia="zh-CN"/>
        </w:rPr>
        <w:t>必须检查车辆安保装备（包括但不限于应急锤、灭火器、一键报警装置、驾驶室隔离门、定位设备）并确保完好可用，做好记录；跨境运营车辆需额外检查并确保跨境应急通讯设备畅通。发车前，须对车厢、行李舱、驾驶舱进行排查，重点检查有无可疑物品或异常人员，确认无异常后方可发车。</w:t>
      </w:r>
    </w:p>
    <w:p w14:paraId="6FF4F455">
      <w:pPr>
        <w:pStyle w:val="2"/>
        <w:numPr>
          <w:ilvl w:val="0"/>
          <w:numId w:val="0"/>
        </w:numPr>
        <w:spacing w:line="579" w:lineRule="exact"/>
        <w:ind w:left="0" w:leftChars="0" w:firstLine="640" w:firstLineChars="200"/>
        <w:rPr>
          <w:rFonts w:hint="eastAsia" w:ascii="仿宋_GB2312" w:hAnsi="Calibri" w:eastAsia="仿宋_GB2312" w:cs="Times New Roman"/>
          <w:b w:val="0"/>
          <w:sz w:val="32"/>
          <w:lang w:eastAsia="zh-CN"/>
        </w:rPr>
      </w:pPr>
      <w:r>
        <w:rPr>
          <w:rFonts w:hint="eastAsia" w:cs="Times New Roman"/>
          <w:sz w:val="32"/>
          <w:lang w:val="en-US" w:eastAsia="zh-CN"/>
        </w:rPr>
        <w:t>运营途中应</w:t>
      </w:r>
      <w:r>
        <w:rPr>
          <w:rFonts w:hint="eastAsia" w:ascii="仿宋_GB2312" w:hAnsi="Calibri" w:eastAsia="仿宋_GB2312" w:cs="Times New Roman"/>
          <w:sz w:val="32"/>
          <w:lang w:eastAsia="zh-CN"/>
        </w:rPr>
        <w:t>全程保持警觉，密切观察乘客言行举止，主动识别可疑情况（如携带可疑物品、神情异常、行为诡秘、携带违禁品等）</w:t>
      </w:r>
    </w:p>
    <w:p w14:paraId="4BDAEF60">
      <w:pPr>
        <w:pStyle w:val="2"/>
        <w:numPr>
          <w:ilvl w:val="0"/>
          <w:numId w:val="0"/>
        </w:numPr>
        <w:spacing w:line="579" w:lineRule="exact"/>
        <w:ind w:left="0" w:leftChars="0" w:firstLine="640" w:firstLineChars="200"/>
        <w:rPr>
          <w:rFonts w:hint="eastAsia" w:ascii="仿宋_GB2312" w:hAnsi="Calibri" w:eastAsia="仿宋_GB2312" w:cs="Times New Roman"/>
          <w:sz w:val="32"/>
          <w:lang w:eastAsia="zh-CN"/>
        </w:rPr>
      </w:pPr>
      <w:r>
        <w:rPr>
          <w:rFonts w:hint="eastAsia" w:ascii="仿宋_GB2312" w:hAnsi="Calibri" w:eastAsia="仿宋_GB2312" w:cs="Times New Roman"/>
          <w:sz w:val="32"/>
          <w:lang w:eastAsia="zh-CN"/>
        </w:rPr>
        <w:t>发现可疑情况，应首先礼貌询问。对拒不配合或疑点明显的，可拒绝其乘车，并立即启动报告程序。</w:t>
      </w:r>
    </w:p>
    <w:p w14:paraId="6B8E6BF5">
      <w:pPr>
        <w:pStyle w:val="2"/>
        <w:numPr>
          <w:ilvl w:val="0"/>
          <w:numId w:val="0"/>
        </w:numPr>
        <w:spacing w:line="579" w:lineRule="exact"/>
        <w:ind w:left="0" w:leftChars="0" w:firstLine="640" w:firstLineChars="200"/>
        <w:rPr>
          <w:rFonts w:hint="eastAsia" w:ascii="仿宋_GB2312" w:hAnsi="Calibri" w:eastAsia="仿宋_GB2312" w:cs="Times New Roman"/>
          <w:b w:val="0"/>
          <w:sz w:val="32"/>
          <w:lang w:eastAsia="zh-CN"/>
        </w:rPr>
      </w:pPr>
      <w:r>
        <w:rPr>
          <w:rFonts w:hint="eastAsia" w:ascii="仿宋_GB2312" w:hAnsi="Calibri" w:eastAsia="仿宋_GB2312" w:cs="Times New Roman"/>
          <w:sz w:val="32"/>
          <w:lang w:eastAsia="zh-CN"/>
        </w:rPr>
        <w:t>遇突发事件时，应遵循“先救人、再报警、快疏散、不盲目”原则，立即启动应急响应，首要确保司乘人员安全，并按要求报告。具体操作步骤遵照本指引第七、八章执行。</w:t>
      </w:r>
    </w:p>
    <w:p w14:paraId="36B42E4A">
      <w:pPr>
        <w:pStyle w:val="2"/>
        <w:numPr>
          <w:ilvl w:val="0"/>
          <w:numId w:val="0"/>
        </w:numPr>
        <w:spacing w:line="579" w:lineRule="exact"/>
        <w:ind w:left="0" w:leftChars="0" w:firstLine="640" w:firstLineChars="200"/>
        <w:rPr>
          <w:rFonts w:hint="eastAsia" w:ascii="仿宋_GB2312" w:hAnsi="Calibri" w:eastAsia="仿宋_GB2312" w:cs="Times New Roman"/>
          <w:b w:val="0"/>
          <w:sz w:val="32"/>
          <w:lang w:eastAsia="zh-CN"/>
        </w:rPr>
      </w:pPr>
      <w:r>
        <w:rPr>
          <w:rFonts w:hint="eastAsia" w:ascii="仿宋_GB2312" w:hAnsi="Calibri" w:eastAsia="仿宋_GB2312" w:cs="Times New Roman"/>
          <w:sz w:val="32"/>
          <w:lang w:eastAsia="zh-CN"/>
        </w:rPr>
        <w:t>运营结束后，对车厢进行全面排查，清理遗留物品。做好当日安保操作台账记录。</w:t>
      </w:r>
    </w:p>
    <w:p w14:paraId="4A26D025">
      <w:pPr>
        <w:pStyle w:val="6"/>
        <w:numPr>
          <w:ilvl w:val="0"/>
          <w:numId w:val="0"/>
        </w:numPr>
        <w:topLinePunct w:val="0"/>
        <w:spacing w:line="579" w:lineRule="exact"/>
        <w:ind w:left="0" w:leftChars="0" w:firstLine="640" w:firstLineChars="200"/>
        <w:jc w:val="both"/>
        <w:outlineLvl w:val="1"/>
        <w:rPr>
          <w:rFonts w:hint="eastAsia" w:ascii="楷体" w:hAnsi="楷体" w:eastAsia="楷体" w:cs="楷体"/>
          <w:b w:val="0"/>
        </w:rPr>
      </w:pPr>
      <w:bookmarkStart w:id="5" w:name="heading_8"/>
      <w:r>
        <w:rPr>
          <w:rFonts w:hint="eastAsia" w:ascii="楷体" w:hAnsi="楷体" w:eastAsia="楷体" w:cs="楷体"/>
          <w:lang w:eastAsia="zh-CN"/>
        </w:rPr>
        <w:t>（二）</w:t>
      </w:r>
      <w:r>
        <w:rPr>
          <w:rFonts w:hint="eastAsia" w:ascii="楷体" w:hAnsi="楷体" w:eastAsia="楷体" w:cs="楷体"/>
        </w:rPr>
        <w:t>安检员岗位</w:t>
      </w:r>
      <w:bookmarkEnd w:id="5"/>
    </w:p>
    <w:p w14:paraId="1B806650">
      <w:pPr>
        <w:pStyle w:val="2"/>
        <w:numPr>
          <w:ilvl w:val="0"/>
          <w:numId w:val="0"/>
        </w:numPr>
        <w:spacing w:line="579" w:lineRule="exact"/>
        <w:ind w:left="0" w:leftChars="0" w:firstLine="640" w:firstLineChars="200"/>
        <w:rPr>
          <w:rFonts w:hint="eastAsia" w:ascii="仿宋_GB2312" w:hAnsi="Calibri" w:eastAsia="仿宋_GB2312" w:cs="Times New Roman"/>
          <w:b w:val="0"/>
          <w:sz w:val="32"/>
          <w:lang w:eastAsia="zh-CN"/>
        </w:rPr>
      </w:pPr>
      <w:r>
        <w:rPr>
          <w:rFonts w:hint="eastAsia" w:ascii="仿宋_GB2312" w:hAnsi="Calibri" w:eastAsia="仿宋_GB2312" w:cs="Times New Roman"/>
          <w:sz w:val="32"/>
          <w:lang w:eastAsia="zh-CN"/>
        </w:rPr>
        <w:t>上岗前必须确认安检设备（X光机、手持探测仪等）运行正常。</w:t>
      </w:r>
    </w:p>
    <w:p w14:paraId="1F5567B6">
      <w:pPr>
        <w:pStyle w:val="2"/>
        <w:numPr>
          <w:ilvl w:val="0"/>
          <w:numId w:val="0"/>
        </w:numPr>
        <w:spacing w:line="579" w:lineRule="exact"/>
        <w:ind w:left="0" w:leftChars="0" w:firstLine="640" w:firstLineChars="200"/>
        <w:rPr>
          <w:rFonts w:hint="eastAsia" w:ascii="仿宋_GB2312" w:hAnsi="Calibri" w:eastAsia="仿宋_GB2312" w:cs="Times New Roman"/>
          <w:b w:val="0"/>
          <w:sz w:val="32"/>
          <w:lang w:eastAsia="zh-CN"/>
        </w:rPr>
      </w:pPr>
      <w:r>
        <w:rPr>
          <w:rFonts w:hint="eastAsia" w:ascii="仿宋_GB2312" w:hAnsi="Calibri" w:eastAsia="仿宋_GB2312" w:cs="Times New Roman"/>
          <w:sz w:val="32"/>
          <w:lang w:eastAsia="zh-CN"/>
        </w:rPr>
        <w:t>遵循“逢包必检、逢液必查、逢疑必问”标准，对所有乘客及物品进行全面查验，不得遗漏。</w:t>
      </w:r>
    </w:p>
    <w:p w14:paraId="09DEE0FF">
      <w:pPr>
        <w:pStyle w:val="2"/>
        <w:numPr>
          <w:ilvl w:val="0"/>
          <w:numId w:val="0"/>
        </w:numPr>
        <w:spacing w:line="579" w:lineRule="exact"/>
        <w:ind w:left="0" w:leftChars="0" w:firstLine="640" w:firstLineChars="200"/>
        <w:rPr>
          <w:rFonts w:hint="eastAsia" w:ascii="仿宋_GB2312" w:hAnsi="Calibri" w:eastAsia="仿宋_GB2312" w:cs="Times New Roman"/>
          <w:b w:val="0"/>
          <w:sz w:val="32"/>
          <w:lang w:eastAsia="zh-CN"/>
        </w:rPr>
      </w:pPr>
      <w:r>
        <w:rPr>
          <w:rFonts w:hint="eastAsia" w:ascii="仿宋_GB2312" w:hAnsi="Calibri" w:eastAsia="仿宋_GB2312" w:cs="Times New Roman"/>
          <w:sz w:val="32"/>
          <w:lang w:eastAsia="zh-CN"/>
        </w:rPr>
        <w:t>查验中发现可疑物品或图像，应立即要求开包检查。确认或无法排除风险的，应立即上报和报警，同时做好记录，严禁私自放行。</w:t>
      </w:r>
    </w:p>
    <w:p w14:paraId="0B8BC743">
      <w:pPr>
        <w:pStyle w:val="2"/>
        <w:numPr>
          <w:ilvl w:val="0"/>
          <w:numId w:val="0"/>
        </w:numPr>
        <w:spacing w:line="579" w:lineRule="exact"/>
        <w:ind w:left="0" w:leftChars="0" w:firstLine="640" w:firstLineChars="200"/>
        <w:rPr>
          <w:rFonts w:hint="eastAsia" w:ascii="仿宋_GB2312" w:hAnsi="Calibri" w:eastAsia="仿宋_GB2312" w:cs="Times New Roman"/>
          <w:b w:val="0"/>
          <w:sz w:val="32"/>
          <w:lang w:eastAsia="zh-CN"/>
        </w:rPr>
      </w:pPr>
      <w:r>
        <w:rPr>
          <w:rFonts w:hint="eastAsia" w:ascii="仿宋_GB2312" w:hAnsi="Calibri" w:eastAsia="仿宋_GB2312" w:cs="Times New Roman"/>
          <w:sz w:val="32"/>
          <w:lang w:eastAsia="zh-CN"/>
        </w:rPr>
        <w:t>对拒绝安检、强行闯卡的行为，立即制止并呼叫支援、上报，全程做好记录，避免肢体冲突。</w:t>
      </w:r>
    </w:p>
    <w:p w14:paraId="431B6F7A">
      <w:pPr>
        <w:pStyle w:val="2"/>
        <w:numPr>
          <w:ilvl w:val="0"/>
          <w:numId w:val="0"/>
        </w:numPr>
        <w:spacing w:line="579" w:lineRule="exact"/>
        <w:ind w:left="0" w:leftChars="0" w:firstLine="640" w:firstLineChars="200"/>
        <w:rPr>
          <w:rFonts w:hint="eastAsia" w:ascii="仿宋_GB2312" w:hAnsi="Calibri" w:eastAsia="仿宋_GB2312" w:cs="Times New Roman"/>
          <w:b w:val="0"/>
          <w:sz w:val="32"/>
          <w:lang w:eastAsia="zh-CN"/>
        </w:rPr>
      </w:pPr>
      <w:r>
        <w:rPr>
          <w:rFonts w:hint="eastAsia" w:ascii="仿宋_GB2312" w:hAnsi="Calibri" w:eastAsia="仿宋_GB2312" w:cs="Times New Roman"/>
          <w:sz w:val="32"/>
          <w:lang w:eastAsia="zh-CN"/>
        </w:rPr>
        <w:t>定时巡查安检区域，维护秩序，确保通道畅通。做好每班次安检台账。</w:t>
      </w:r>
    </w:p>
    <w:p w14:paraId="67A474ED">
      <w:pPr>
        <w:pStyle w:val="6"/>
        <w:numPr>
          <w:ilvl w:val="0"/>
          <w:numId w:val="0"/>
        </w:numPr>
        <w:topLinePunct w:val="0"/>
        <w:spacing w:line="579" w:lineRule="exact"/>
        <w:ind w:left="0" w:leftChars="0" w:firstLine="640" w:firstLineChars="200"/>
        <w:jc w:val="both"/>
        <w:outlineLvl w:val="1"/>
        <w:rPr>
          <w:rFonts w:hint="eastAsia" w:ascii="楷体" w:hAnsi="楷体" w:eastAsia="楷体" w:cs="楷体"/>
          <w:b w:val="0"/>
        </w:rPr>
      </w:pPr>
      <w:bookmarkStart w:id="6" w:name="heading_9"/>
      <w:r>
        <w:rPr>
          <w:rFonts w:hint="eastAsia" w:ascii="楷体" w:hAnsi="楷体" w:eastAsia="楷体" w:cs="楷体"/>
          <w:lang w:eastAsia="zh-CN"/>
        </w:rPr>
        <w:t>（三）</w:t>
      </w:r>
      <w:r>
        <w:rPr>
          <w:rFonts w:hint="eastAsia" w:ascii="楷体" w:hAnsi="楷体" w:eastAsia="楷体" w:cs="楷体"/>
        </w:rPr>
        <w:t>站务员</w:t>
      </w:r>
      <w:r>
        <w:rPr>
          <w:rFonts w:hint="eastAsia" w:ascii="楷体" w:hAnsi="楷体" w:eastAsia="楷体" w:cs="楷体"/>
          <w:lang w:val="en-US" w:eastAsia="zh-CN"/>
        </w:rPr>
        <w:t>或</w:t>
      </w:r>
      <w:r>
        <w:rPr>
          <w:rFonts w:hint="eastAsia" w:ascii="楷体" w:hAnsi="楷体" w:eastAsia="楷体" w:cs="楷体"/>
        </w:rPr>
        <w:t>乘务员岗位</w:t>
      </w:r>
      <w:bookmarkEnd w:id="6"/>
    </w:p>
    <w:p w14:paraId="2555F00B">
      <w:pPr>
        <w:pStyle w:val="2"/>
        <w:numPr>
          <w:ilvl w:val="0"/>
          <w:numId w:val="0"/>
        </w:numPr>
        <w:spacing w:line="579" w:lineRule="exact"/>
        <w:ind w:left="0" w:leftChars="0" w:firstLine="640" w:firstLineChars="200"/>
        <w:rPr>
          <w:rFonts w:hint="eastAsia" w:ascii="仿宋_GB2312" w:hAnsi="Calibri" w:eastAsia="仿宋_GB2312" w:cs="Times New Roman"/>
          <w:b w:val="0"/>
          <w:sz w:val="32"/>
          <w:lang w:eastAsia="zh-CN"/>
        </w:rPr>
      </w:pPr>
      <w:r>
        <w:rPr>
          <w:rFonts w:hint="eastAsia" w:ascii="仿宋_GB2312" w:hAnsi="Calibri" w:eastAsia="仿宋_GB2312" w:cs="Times New Roman"/>
          <w:sz w:val="32"/>
          <w:lang w:eastAsia="zh-CN"/>
        </w:rPr>
        <w:t>负责巡查候车区、站台等重点部位，排查可疑情况。引导乘客有序安检，宣传安保规定，提醒勿携带违禁品。</w:t>
      </w:r>
    </w:p>
    <w:p w14:paraId="482FF728">
      <w:pPr>
        <w:pStyle w:val="2"/>
        <w:numPr>
          <w:ilvl w:val="0"/>
          <w:numId w:val="0"/>
        </w:numPr>
        <w:spacing w:line="579" w:lineRule="exact"/>
        <w:ind w:left="0" w:leftChars="0" w:firstLine="640" w:firstLineChars="200"/>
        <w:rPr>
          <w:rFonts w:hint="eastAsia" w:cs="Times New Roman"/>
          <w:sz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lang w:eastAsia="zh-CN"/>
        </w:rPr>
        <w:t>运营途中，协助驾驶员观察车厢内动态，重点关注异常乘客，及时提示风险。</w:t>
      </w:r>
    </w:p>
    <w:p w14:paraId="1D5AB2CA">
      <w:pPr>
        <w:pStyle w:val="2"/>
        <w:numPr>
          <w:ilvl w:val="0"/>
          <w:numId w:val="0"/>
        </w:numPr>
        <w:spacing w:line="579" w:lineRule="exact"/>
        <w:ind w:left="0" w:leftChars="0" w:firstLine="640" w:firstLineChars="200"/>
        <w:rPr>
          <w:rFonts w:hint="eastAsia" w:ascii="仿宋_GB2312" w:hAnsi="Calibri" w:eastAsia="仿宋_GB2312" w:cs="Times New Roman"/>
          <w:b w:val="0"/>
          <w:sz w:val="32"/>
          <w:lang w:val="en-US" w:eastAsia="zh-CN"/>
        </w:rPr>
      </w:pPr>
      <w:r>
        <w:rPr>
          <w:rFonts w:hint="eastAsia" w:cs="Times New Roman"/>
          <w:sz w:val="32"/>
          <w:lang w:val="en-US" w:eastAsia="zh-CN"/>
        </w:rPr>
        <w:t>遇突发事件时，协助驾驶员执行应急程序，配合进行人员疏散、乘客安抚及先期处置。具体操作遵照本指引第七、八章执行。</w:t>
      </w:r>
    </w:p>
    <w:p w14:paraId="33707EEC">
      <w:pPr>
        <w:pStyle w:val="6"/>
        <w:numPr>
          <w:ilvl w:val="0"/>
          <w:numId w:val="0"/>
        </w:numPr>
        <w:topLinePunct w:val="0"/>
        <w:spacing w:line="579" w:lineRule="exact"/>
        <w:ind w:left="0" w:leftChars="0" w:firstLine="640" w:firstLineChars="200"/>
        <w:jc w:val="both"/>
        <w:outlineLvl w:val="1"/>
        <w:rPr>
          <w:rFonts w:hint="eastAsia" w:ascii="楷体" w:hAnsi="楷体" w:eastAsia="楷体" w:cs="楷体"/>
          <w:b w:val="0"/>
        </w:rPr>
      </w:pPr>
      <w:bookmarkStart w:id="7" w:name="heading_10"/>
      <w:r>
        <w:rPr>
          <w:rFonts w:hint="eastAsia" w:ascii="楷体" w:hAnsi="楷体" w:eastAsia="楷体" w:cs="楷体"/>
          <w:lang w:eastAsia="zh-CN"/>
        </w:rPr>
        <w:t>（四）</w:t>
      </w:r>
      <w:r>
        <w:rPr>
          <w:rFonts w:hint="eastAsia" w:ascii="楷体" w:hAnsi="楷体" w:eastAsia="楷体" w:cs="楷体"/>
        </w:rPr>
        <w:t>安保人员岗位</w:t>
      </w:r>
      <w:bookmarkEnd w:id="7"/>
    </w:p>
    <w:p w14:paraId="41BE8C07">
      <w:pPr>
        <w:pStyle w:val="2"/>
        <w:numPr>
          <w:ilvl w:val="0"/>
          <w:numId w:val="0"/>
        </w:numPr>
        <w:spacing w:line="579" w:lineRule="exact"/>
        <w:ind w:left="0" w:leftChars="0" w:firstLine="640" w:firstLineChars="200"/>
        <w:rPr>
          <w:rFonts w:hint="eastAsia" w:cs="Times New Roman"/>
          <w:sz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lang w:eastAsia="zh-CN"/>
        </w:rPr>
        <w:t>按规定频次和路线对场站重点区域进行巡查，高峰时段及重点部位加密巡查。</w:t>
      </w:r>
    </w:p>
    <w:p w14:paraId="3CDC08D3">
      <w:pPr>
        <w:pStyle w:val="2"/>
        <w:numPr>
          <w:ilvl w:val="0"/>
          <w:numId w:val="0"/>
        </w:numPr>
        <w:spacing w:line="579" w:lineRule="exact"/>
        <w:ind w:left="0" w:leftChars="0" w:firstLine="640" w:firstLineChars="200"/>
        <w:rPr>
          <w:rFonts w:hint="eastAsia" w:cs="Times New Roman"/>
          <w:sz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lang w:eastAsia="zh-CN"/>
        </w:rPr>
        <w:t>熟练掌握防暴装备使用方法，上岗时按规定携带并确保装备完好，随时做好应急响应准备。</w:t>
      </w:r>
    </w:p>
    <w:p w14:paraId="6152B5C3">
      <w:pPr>
        <w:pStyle w:val="2"/>
        <w:numPr>
          <w:ilvl w:val="0"/>
          <w:numId w:val="0"/>
        </w:numPr>
        <w:spacing w:line="579" w:lineRule="exact"/>
        <w:ind w:left="0" w:leftChars="0" w:firstLine="640" w:firstLineChars="200"/>
        <w:rPr>
          <w:rFonts w:hint="eastAsia" w:cs="Times New Roman"/>
          <w:sz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lang w:eastAsia="zh-CN"/>
        </w:rPr>
        <w:t>接到可疑情况报告后，立即赶赴现场，设置警戒，疏散人员，在保障自身安全前提下协助控制事态。</w:t>
      </w:r>
    </w:p>
    <w:p w14:paraId="5AD8689C">
      <w:pPr>
        <w:pStyle w:val="2"/>
        <w:numPr>
          <w:ilvl w:val="0"/>
          <w:numId w:val="0"/>
        </w:numPr>
        <w:spacing w:line="579" w:lineRule="exact"/>
        <w:ind w:left="0" w:leftChars="0" w:firstLine="640" w:firstLineChars="200"/>
        <w:rPr>
          <w:rFonts w:hint="eastAsia" w:ascii="仿宋_GB2312" w:hAnsi="Calibri" w:eastAsia="仿宋_GB2312" w:cs="Times New Roman"/>
          <w:b w:val="0"/>
          <w:sz w:val="32"/>
          <w:lang w:eastAsia="zh-CN"/>
        </w:rPr>
      </w:pPr>
      <w:r>
        <w:rPr>
          <w:rFonts w:hint="eastAsia" w:ascii="仿宋_GB2312" w:hAnsi="Calibri" w:eastAsia="仿宋_GB2312" w:cs="Times New Roman"/>
          <w:sz w:val="32"/>
          <w:lang w:eastAsia="zh-CN"/>
        </w:rPr>
        <w:t>维护场站及车厢秩序，制止违规行为，对劝阻无效的，报警并协助处置。</w:t>
      </w:r>
    </w:p>
    <w:p w14:paraId="4C99CAC4">
      <w:pPr>
        <w:pStyle w:val="2"/>
        <w:numPr>
          <w:ilvl w:val="0"/>
          <w:numId w:val="0"/>
        </w:numPr>
        <w:spacing w:line="579" w:lineRule="exact"/>
        <w:ind w:left="0" w:leftChars="0" w:firstLine="640" w:firstLineChars="200"/>
        <w:rPr>
          <w:rFonts w:hint="eastAsia" w:ascii="仿宋_GB2312" w:hAnsi="Calibri" w:eastAsia="仿宋_GB2312" w:cs="Times New Roman"/>
          <w:b w:val="0"/>
          <w:sz w:val="32"/>
          <w:lang w:eastAsia="zh-CN"/>
        </w:rPr>
      </w:pPr>
      <w:r>
        <w:rPr>
          <w:rFonts w:hint="eastAsia" w:ascii="仿宋_GB2312" w:hAnsi="Calibri" w:eastAsia="仿宋_GB2312" w:cs="Times New Roman"/>
          <w:sz w:val="32"/>
          <w:lang w:eastAsia="zh-CN"/>
        </w:rPr>
        <w:t>在跨境场站，</w:t>
      </w:r>
      <w:r>
        <w:rPr>
          <w:rFonts w:hint="eastAsia" w:cs="Times New Roman"/>
          <w:sz w:val="32"/>
          <w:lang w:val="en-US" w:eastAsia="zh-CN"/>
        </w:rPr>
        <w:t>应加强</w:t>
      </w:r>
      <w:r>
        <w:rPr>
          <w:rFonts w:hint="eastAsia" w:ascii="仿宋_GB2312" w:hAnsi="Calibri" w:eastAsia="仿宋_GB2312" w:cs="Times New Roman"/>
          <w:sz w:val="32"/>
          <w:lang w:eastAsia="zh-CN"/>
        </w:rPr>
        <w:t>与琴澳两地相关部门安保力量协同，互通信息，联合巡查。</w:t>
      </w:r>
    </w:p>
    <w:p w14:paraId="315CA1FF">
      <w:pPr>
        <w:pStyle w:val="6"/>
        <w:numPr>
          <w:ilvl w:val="0"/>
          <w:numId w:val="0"/>
        </w:numPr>
        <w:topLinePunct w:val="0"/>
        <w:spacing w:line="579" w:lineRule="exact"/>
        <w:ind w:left="0" w:leftChars="0" w:firstLine="640" w:firstLineChars="200"/>
        <w:jc w:val="both"/>
        <w:outlineLvl w:val="1"/>
        <w:rPr>
          <w:rFonts w:hint="eastAsia" w:ascii="楷体" w:hAnsi="楷体" w:eastAsia="楷体" w:cs="楷体"/>
          <w:b w:val="0"/>
        </w:rPr>
      </w:pPr>
      <w:bookmarkStart w:id="8" w:name="heading_11"/>
      <w:r>
        <w:rPr>
          <w:rFonts w:hint="eastAsia" w:ascii="楷体" w:hAnsi="楷体" w:eastAsia="楷体" w:cs="楷体"/>
          <w:lang w:eastAsia="zh-CN"/>
        </w:rPr>
        <w:t>（五）</w:t>
      </w:r>
      <w:r>
        <w:rPr>
          <w:rFonts w:hint="eastAsia" w:ascii="楷体" w:hAnsi="楷体" w:eastAsia="楷体" w:cs="楷体"/>
        </w:rPr>
        <w:t>网约车</w:t>
      </w:r>
      <w:r>
        <w:rPr>
          <w:rFonts w:hint="eastAsia" w:ascii="楷体" w:hAnsi="楷体" w:eastAsia="楷体" w:cs="楷体"/>
          <w:lang w:val="en-US" w:eastAsia="zh-CN"/>
        </w:rPr>
        <w:t>或</w:t>
      </w:r>
      <w:r>
        <w:rPr>
          <w:rFonts w:hint="eastAsia" w:ascii="楷体" w:hAnsi="楷体" w:eastAsia="楷体" w:cs="楷体"/>
        </w:rPr>
        <w:t>巡游出租车驾驶员岗位</w:t>
      </w:r>
      <w:bookmarkEnd w:id="8"/>
    </w:p>
    <w:p w14:paraId="43B2BCE7">
      <w:pPr>
        <w:pStyle w:val="2"/>
        <w:numPr>
          <w:ilvl w:val="-1"/>
          <w:numId w:val="0"/>
        </w:numPr>
        <w:spacing w:line="579" w:lineRule="exact"/>
        <w:ind w:left="0" w:leftChars="0" w:firstLine="640" w:firstLineChars="200"/>
        <w:rPr>
          <w:rFonts w:ascii="仿宋_GB2312" w:hAnsi="Calibri" w:eastAsia="仿宋_GB2312" w:cs="Times New Roman"/>
          <w:b w:val="0"/>
          <w:sz w:val="32"/>
        </w:rPr>
      </w:pPr>
      <w:r>
        <w:rPr>
          <w:rFonts w:hint="eastAsia" w:ascii="仿宋_GB2312" w:hAnsi="Calibri" w:eastAsia="仿宋_GB2312" w:cs="Times New Roman"/>
          <w:sz w:val="32"/>
        </w:rPr>
        <w:t>每日确保车载监控、录音、应急设备完好有效，不得擅自关闭。</w:t>
      </w:r>
    </w:p>
    <w:p w14:paraId="5AF06CD6">
      <w:pPr>
        <w:pStyle w:val="2"/>
        <w:numPr>
          <w:ilvl w:val="-1"/>
          <w:numId w:val="0"/>
        </w:numPr>
        <w:spacing w:line="579" w:lineRule="exact"/>
        <w:ind w:left="0" w:leftChars="0" w:firstLine="640" w:firstLineChars="200"/>
        <w:rPr>
          <w:rFonts w:ascii="仿宋_GB2312" w:hAnsi="Calibri" w:eastAsia="仿宋_GB2312" w:cs="Times New Roman"/>
          <w:b w:val="0"/>
          <w:sz w:val="32"/>
        </w:rPr>
      </w:pPr>
      <w:r>
        <w:rPr>
          <w:rFonts w:hint="eastAsia" w:ascii="仿宋_GB2312" w:hAnsi="Calibri" w:eastAsia="仿宋_GB2312" w:cs="Times New Roman"/>
          <w:sz w:val="32"/>
        </w:rPr>
        <w:t>接单后确认乘客身份，行程中注意观察乘客及所携物品，发现异常及时评估风险。</w:t>
      </w:r>
    </w:p>
    <w:p w14:paraId="356265AD">
      <w:pPr>
        <w:pStyle w:val="2"/>
        <w:numPr>
          <w:ilvl w:val="-1"/>
          <w:numId w:val="0"/>
        </w:numPr>
        <w:spacing w:line="579" w:lineRule="exact"/>
        <w:ind w:left="0" w:leftChars="0" w:firstLine="640" w:firstLineChars="200"/>
        <w:rPr>
          <w:rFonts w:ascii="仿宋_GB2312" w:hAnsi="Calibri" w:eastAsia="仿宋_GB2312" w:cs="Times New Roman"/>
          <w:b w:val="0"/>
          <w:sz w:val="32"/>
        </w:rPr>
      </w:pPr>
      <w:r>
        <w:rPr>
          <w:rFonts w:hint="eastAsia" w:ascii="仿宋_GB2312" w:hAnsi="Calibri" w:eastAsia="仿宋_GB2312" w:cs="Times New Roman"/>
          <w:sz w:val="32"/>
        </w:rPr>
        <w:t>拒绝搭载携带违禁品的乘客。对行驶中发现的严重可疑情况，应立即上报平台并视情报警。</w:t>
      </w:r>
    </w:p>
    <w:p w14:paraId="30502E20">
      <w:pPr>
        <w:pStyle w:val="2"/>
        <w:numPr>
          <w:ilvl w:val="-1"/>
          <w:numId w:val="0"/>
        </w:numPr>
        <w:spacing w:line="579" w:lineRule="exact"/>
        <w:ind w:left="0" w:leftChars="0" w:firstLine="640" w:firstLineChars="200"/>
        <w:rPr>
          <w:rFonts w:hint="eastAsia" w:cs="Times New Roman"/>
          <w:sz w:val="32"/>
          <w:lang w:eastAsia="zh-CN"/>
        </w:rPr>
      </w:pPr>
      <w:r>
        <w:rPr>
          <w:rFonts w:hint="eastAsia" w:ascii="仿宋_GB2312" w:hAnsi="Calibri" w:eastAsia="仿宋_GB2312" w:cs="Times New Roman"/>
          <w:sz w:val="32"/>
        </w:rPr>
        <w:t>行程结束后检查车厢，发现遗留可疑物品立即上报，不得擅自处置。</w:t>
      </w:r>
    </w:p>
    <w:p w14:paraId="4386BC7A">
      <w:pPr>
        <w:pStyle w:val="2"/>
        <w:numPr>
          <w:ilvl w:val="0"/>
          <w:numId w:val="0"/>
        </w:numPr>
        <w:spacing w:line="579" w:lineRule="exact"/>
        <w:ind w:firstLine="640" w:firstLineChars="200"/>
        <w:outlineLvl w:val="0"/>
        <w:rPr>
          <w:rFonts w:hint="eastAsia" w:ascii="黑体" w:hAnsi="黑体" w:eastAsia="黑体" w:cs="黑体"/>
          <w:b w:val="0"/>
        </w:rPr>
      </w:pPr>
      <w:r>
        <w:rPr>
          <w:rFonts w:hint="eastAsia" w:ascii="黑体" w:hAnsi="黑体" w:eastAsia="黑体" w:cs="黑体"/>
          <w:sz w:val="32"/>
          <w:lang w:eastAsia="zh-CN"/>
        </w:rPr>
        <w:t>五、场站管理</w:t>
      </w:r>
      <w:bookmarkStart w:id="9" w:name="heading_18"/>
      <w:r>
        <w:rPr>
          <w:rFonts w:hint="eastAsia" w:ascii="黑体" w:hAnsi="黑体" w:eastAsia="黑体" w:cs="黑体"/>
        </w:rPr>
        <w:t>实操规范</w:t>
      </w:r>
      <w:bookmarkEnd w:id="9"/>
    </w:p>
    <w:p w14:paraId="20A94D37">
      <w:pPr>
        <w:pStyle w:val="2"/>
        <w:numPr>
          <w:ilvl w:val="0"/>
          <w:numId w:val="1"/>
        </w:numPr>
        <w:topLinePunct w:val="0"/>
        <w:spacing w:line="579" w:lineRule="exact"/>
        <w:ind w:left="0" w:leftChars="0" w:firstLine="640" w:firstLineChars="0"/>
        <w:rPr>
          <w:rFonts w:hint="eastAsia" w:ascii="仿宋_GB2312" w:hAnsi="仿宋_GB2312" w:eastAsia="仿宋_GB2312" w:cs="仿宋_GB2312"/>
          <w:b w:val="0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安检员按“一人一检、一包一检”要求，规范操作安检设备，对可疑物品逐一核查，做好查验记录；站务员引导乘客有序排队，主动提醒乘客配合安检，禁止携带违禁品。</w:t>
      </w:r>
    </w:p>
    <w:p w14:paraId="1A87520E">
      <w:pPr>
        <w:pStyle w:val="2"/>
        <w:numPr>
          <w:ilvl w:val="0"/>
          <w:numId w:val="1"/>
        </w:numPr>
        <w:topLinePunct w:val="0"/>
        <w:spacing w:line="579" w:lineRule="exact"/>
        <w:ind w:left="0" w:leftChars="0" w:firstLine="640" w:firstLineChars="0"/>
        <w:rPr>
          <w:rFonts w:hint="eastAsia" w:ascii="仿宋_GB2312" w:hAnsi="仿宋_GB2312" w:eastAsia="仿宋_GB2312" w:cs="仿宋_GB2312"/>
          <w:b w:val="0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站务员、安保人员每日巡查场站出入口、候车厅、站台等区域，严禁无关人员进入设备机房、调度室</w:t>
      </w:r>
      <w:r>
        <w:rPr>
          <w:rFonts w:hint="eastAsia" w:ascii="仿宋_GB2312" w:hAnsi="仿宋_GB2312" w:eastAsia="仿宋_GB2312" w:cs="仿宋_GB2312"/>
          <w:spacing w:val="0"/>
          <w:sz w:val="32"/>
        </w:rPr>
        <w:t>、油库等重点区域；场站出入口设置防撞设施，防止车</w:t>
      </w:r>
      <w:r>
        <w:rPr>
          <w:rFonts w:hint="eastAsia" w:ascii="仿宋_GB2312" w:hAnsi="仿宋_GB2312" w:eastAsia="仿宋_GB2312" w:cs="仿宋_GB2312"/>
          <w:sz w:val="32"/>
        </w:rPr>
        <w:t>辆冲撞。</w:t>
      </w:r>
    </w:p>
    <w:p w14:paraId="3FD6C2CB">
      <w:pPr>
        <w:pStyle w:val="2"/>
        <w:numPr>
          <w:ilvl w:val="0"/>
          <w:numId w:val="1"/>
        </w:numPr>
        <w:topLinePunct w:val="0"/>
        <w:spacing w:line="579" w:lineRule="exact"/>
        <w:ind w:left="0" w:leftChars="0" w:firstLine="640" w:firstLineChars="0"/>
        <w:rPr>
          <w:rFonts w:hint="eastAsia" w:ascii="仿宋_GB2312" w:hAnsi="仿宋_GB2312" w:eastAsia="仿宋_GB2312" w:cs="仿宋_GB2312"/>
          <w:b w:val="0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场站基层岗位需熟知一键报警装置位置、使用方法，每日检查应急疏散通道，确保畅通；在醒目位置张贴应急处置指引，方便乘客查看。</w:t>
      </w:r>
    </w:p>
    <w:p w14:paraId="305E21BA">
      <w:pPr>
        <w:pStyle w:val="2"/>
        <w:numPr>
          <w:ilvl w:val="0"/>
          <w:numId w:val="1"/>
        </w:numPr>
        <w:topLinePunct w:val="0"/>
        <w:spacing w:line="579" w:lineRule="exact"/>
        <w:ind w:left="0" w:leftChars="0" w:firstLine="640" w:firstLineChars="0"/>
        <w:rPr>
          <w:rFonts w:ascii="仿宋_GB2312" w:hAnsi="Calibri" w:eastAsia="仿宋_GB2312" w:cs="Times New Roman"/>
          <w:b w:val="0"/>
          <w:sz w:val="32"/>
        </w:rPr>
      </w:pPr>
      <w:r>
        <w:rPr>
          <w:rFonts w:ascii="仿宋_GB2312" w:hAnsi="Calibri" w:eastAsia="仿宋_GB2312" w:cs="Times New Roman"/>
          <w:sz w:val="32"/>
        </w:rPr>
        <w:t>配合海关、边检部门落实通关查验要求，协助核对乘客身份信息，及时上报跨境可疑情况；与</w:t>
      </w:r>
      <w:r>
        <w:rPr>
          <w:rFonts w:hint="eastAsia" w:cs="Times New Roman"/>
          <w:sz w:val="32"/>
          <w:lang w:val="en-US" w:eastAsia="zh-CN"/>
        </w:rPr>
        <w:t>合作区海关、边检部门及</w:t>
      </w:r>
      <w:r>
        <w:rPr>
          <w:rFonts w:ascii="仿宋_GB2312" w:hAnsi="Calibri" w:eastAsia="仿宋_GB2312" w:cs="Times New Roman"/>
          <w:sz w:val="32"/>
        </w:rPr>
        <w:t>澳门相关基层岗位做好信息互通，配合开展联合巡查。</w:t>
      </w:r>
    </w:p>
    <w:p w14:paraId="174B9526">
      <w:pPr>
        <w:pStyle w:val="5"/>
        <w:spacing w:line="579" w:lineRule="exact"/>
        <w:ind w:firstLine="640" w:firstLineChars="200"/>
        <w:jc w:val="both"/>
        <w:outlineLvl w:val="0"/>
        <w:rPr>
          <w:b w:val="0"/>
        </w:rPr>
      </w:pPr>
      <w:bookmarkStart w:id="10" w:name="heading_19"/>
      <w:r>
        <w:rPr>
          <w:rFonts w:hint="eastAsia" w:cs="黑体"/>
          <w:b w:val="0"/>
          <w:kern w:val="2"/>
          <w:sz w:val="32"/>
          <w:szCs w:val="32"/>
          <w:lang w:val="en-US" w:eastAsia="zh-CN" w:bidi="ar-SA"/>
        </w:rPr>
        <w:t>六、</w:t>
      </w:r>
      <w:r>
        <w:t>运营实操规范</w:t>
      </w:r>
      <w:bookmarkEnd w:id="10"/>
    </w:p>
    <w:p w14:paraId="77071BF9">
      <w:pPr>
        <w:pStyle w:val="2"/>
        <w:numPr>
          <w:ilvl w:val="0"/>
          <w:numId w:val="2"/>
        </w:numPr>
        <w:topLinePunct w:val="0"/>
        <w:spacing w:line="579" w:lineRule="exact"/>
        <w:ind w:left="0" w:leftChars="0" w:firstLine="640" w:firstLineChars="0"/>
        <w:rPr>
          <w:rFonts w:ascii="仿宋_GB2312" w:hAnsi="Calibri" w:eastAsia="仿宋_GB2312" w:cs="Times New Roman"/>
          <w:b w:val="0"/>
          <w:sz w:val="32"/>
        </w:rPr>
      </w:pPr>
      <w:r>
        <w:rPr>
          <w:rFonts w:ascii="仿宋_GB2312" w:hAnsi="Calibri" w:eastAsia="仿宋_GB2312" w:cs="Times New Roman"/>
          <w:sz w:val="32"/>
        </w:rPr>
        <w:t>驾驶员、乘务员</w:t>
      </w:r>
      <w:r>
        <w:rPr>
          <w:rFonts w:hint="eastAsia" w:cs="Times New Roman"/>
          <w:sz w:val="32"/>
          <w:lang w:val="en-US" w:eastAsia="zh-CN"/>
        </w:rPr>
        <w:t>应</w:t>
      </w:r>
      <w:r>
        <w:rPr>
          <w:rFonts w:ascii="仿宋_GB2312" w:hAnsi="Calibri" w:eastAsia="仿宋_GB2312" w:cs="Times New Roman"/>
          <w:sz w:val="32"/>
        </w:rPr>
        <w:t>共同排查车辆，确认无可疑物品、无异常人员，安防装备完好，方可发车；跨境车辆额外检查跨境通讯设备、通关相关证件。</w:t>
      </w:r>
    </w:p>
    <w:p w14:paraId="468EBA44">
      <w:pPr>
        <w:pStyle w:val="2"/>
        <w:numPr>
          <w:ilvl w:val="0"/>
          <w:numId w:val="2"/>
        </w:numPr>
        <w:topLinePunct w:val="0"/>
        <w:spacing w:line="579" w:lineRule="exact"/>
        <w:ind w:left="0" w:leftChars="0" w:firstLine="640" w:firstLineChars="0"/>
        <w:rPr>
          <w:rFonts w:ascii="仿宋_GB2312" w:hAnsi="Calibri" w:eastAsia="仿宋_GB2312" w:cs="Times New Roman"/>
          <w:b w:val="0"/>
          <w:sz w:val="32"/>
        </w:rPr>
      </w:pPr>
      <w:r>
        <w:rPr>
          <w:rFonts w:ascii="仿宋_GB2312" w:hAnsi="Calibri" w:eastAsia="仿宋_GB2312" w:cs="Times New Roman"/>
          <w:sz w:val="32"/>
        </w:rPr>
        <w:t>在车厢内张贴违禁品目录、</w:t>
      </w:r>
      <w:r>
        <w:rPr>
          <w:rFonts w:hint="eastAsia" w:cs="Times New Roman"/>
          <w:sz w:val="32"/>
          <w:lang w:eastAsia="zh-CN"/>
        </w:rPr>
        <w:t>安保</w:t>
      </w:r>
      <w:r>
        <w:rPr>
          <w:rFonts w:ascii="仿宋_GB2312" w:hAnsi="Calibri" w:eastAsia="仿宋_GB2312" w:cs="Times New Roman"/>
          <w:sz w:val="32"/>
        </w:rPr>
        <w:t>提示、报警方式，乘务员或驾驶员通过车载广播循环播放</w:t>
      </w:r>
      <w:r>
        <w:rPr>
          <w:rFonts w:hint="eastAsia" w:cs="Times New Roman"/>
          <w:sz w:val="32"/>
          <w:lang w:eastAsia="zh-CN"/>
        </w:rPr>
        <w:t>安保</w:t>
      </w:r>
      <w:r>
        <w:rPr>
          <w:rFonts w:ascii="仿宋_GB2312" w:hAnsi="Calibri" w:eastAsia="仿宋_GB2312" w:cs="Times New Roman"/>
          <w:sz w:val="32"/>
        </w:rPr>
        <w:t>提示语，引导乘客配合防控工作，鼓励乘客举报可疑情况。</w:t>
      </w:r>
    </w:p>
    <w:p w14:paraId="07ECB718">
      <w:pPr>
        <w:pStyle w:val="2"/>
        <w:numPr>
          <w:ilvl w:val="0"/>
          <w:numId w:val="2"/>
        </w:numPr>
        <w:topLinePunct w:val="0"/>
        <w:spacing w:line="579" w:lineRule="exact"/>
        <w:ind w:left="0" w:leftChars="0" w:firstLine="640" w:firstLineChars="0"/>
        <w:rPr>
          <w:rFonts w:ascii="仿宋_GB2312" w:hAnsi="Calibri" w:eastAsia="仿宋_GB2312" w:cs="Times New Roman"/>
          <w:b w:val="0"/>
          <w:sz w:val="32"/>
        </w:rPr>
      </w:pPr>
      <w:r>
        <w:rPr>
          <w:rFonts w:ascii="仿宋_GB2312" w:hAnsi="Calibri" w:eastAsia="仿宋_GB2312" w:cs="Times New Roman"/>
          <w:sz w:val="32"/>
        </w:rPr>
        <w:t>遇乘客携带违禁品，立即劝阻，要求其下车；拒不配合的，立即停车报警；遇可疑人员，礼貌询问，疑点无法排除的，及时上报并妥善处置。</w:t>
      </w:r>
    </w:p>
    <w:p w14:paraId="548EF3DF">
      <w:pPr>
        <w:pStyle w:val="4"/>
        <w:numPr>
          <w:ilvl w:val="-1"/>
          <w:numId w:val="0"/>
        </w:numPr>
        <w:spacing w:line="579" w:lineRule="exact"/>
        <w:ind w:left="0" w:leftChars="0" w:firstLine="640" w:firstLineChars="200"/>
        <w:jc w:val="both"/>
        <w:rPr>
          <w:b w:val="0"/>
        </w:rPr>
      </w:pPr>
      <w:bookmarkStart w:id="11" w:name="heading_21"/>
      <w:r>
        <w:rPr>
          <w:rFonts w:hint="eastAsia"/>
          <w:lang w:eastAsia="zh-CN"/>
        </w:rPr>
        <w:t>七、</w:t>
      </w:r>
      <w:r>
        <w:t>突发事件</w:t>
      </w:r>
      <w:r>
        <w:rPr>
          <w:rFonts w:hint="eastAsia"/>
          <w:lang w:eastAsia="zh-CN"/>
        </w:rPr>
        <w:t>通用</w:t>
      </w:r>
      <w:r>
        <w:t>处置流程</w:t>
      </w:r>
      <w:bookmarkEnd w:id="11"/>
    </w:p>
    <w:p w14:paraId="2425CA88">
      <w:pPr>
        <w:pStyle w:val="2"/>
        <w:spacing w:line="579" w:lineRule="exact"/>
        <w:rPr>
          <w:b w:val="0"/>
        </w:rPr>
      </w:pPr>
      <w:bookmarkStart w:id="12" w:name="OLE_LINK2"/>
      <w:r>
        <w:rPr>
          <w:rFonts w:ascii="仿宋_GB2312" w:hAnsi="Calibri" w:eastAsia="仿宋_GB2312" w:cs="Times New Roman"/>
          <w:sz w:val="32"/>
        </w:rPr>
        <w:t>基层从业人员</w:t>
      </w:r>
      <w:bookmarkEnd w:id="12"/>
      <w:r>
        <w:rPr>
          <w:rFonts w:hint="eastAsia" w:cs="Times New Roman"/>
          <w:sz w:val="32"/>
          <w:lang w:eastAsia="zh-CN"/>
        </w:rPr>
        <w:t>遇到安保</w:t>
      </w:r>
      <w:r>
        <w:rPr>
          <w:rFonts w:ascii="仿宋_GB2312" w:hAnsi="Calibri" w:eastAsia="仿宋_GB2312" w:cs="Times New Roman"/>
          <w:sz w:val="32"/>
        </w:rPr>
        <w:t>突发事件，需遵循“先救人、再报警、快疏散、不盲目”的原则，严格按照以下实操流程处置，确保自身和乘客人身安全：</w:t>
      </w:r>
    </w:p>
    <w:p w14:paraId="0C5E7DCB">
      <w:pPr>
        <w:pStyle w:val="2"/>
        <w:numPr>
          <w:ilvl w:val="0"/>
          <w:numId w:val="3"/>
        </w:numPr>
        <w:topLinePunct w:val="0"/>
        <w:spacing w:line="579" w:lineRule="exact"/>
        <w:ind w:left="0" w:leftChars="0" w:firstLine="420" w:firstLineChars="0"/>
        <w:rPr>
          <w:rFonts w:ascii="仿宋_GB2312" w:hAnsi="Calibri" w:eastAsia="仿宋_GB2312" w:cs="Times New Roman"/>
          <w:b w:val="0"/>
          <w:sz w:val="32"/>
        </w:rPr>
      </w:pPr>
      <w:r>
        <w:rPr>
          <w:rFonts w:ascii="仿宋_GB2312" w:hAnsi="Calibri" w:eastAsia="仿宋_GB2312" w:cs="Times New Roman"/>
          <w:sz w:val="32"/>
        </w:rPr>
        <w:t>发现</w:t>
      </w:r>
      <w:r>
        <w:rPr>
          <w:rFonts w:hint="default" w:cs="Times New Roman"/>
          <w:sz w:val="32"/>
          <w:lang w:eastAsia="zh-CN"/>
        </w:rPr>
        <w:t>安保</w:t>
      </w:r>
      <w:r>
        <w:rPr>
          <w:rFonts w:ascii="仿宋_GB2312" w:hAnsi="Calibri" w:eastAsia="仿宋_GB2312" w:cs="Times New Roman"/>
          <w:sz w:val="32"/>
        </w:rPr>
        <w:t>突发事件（如持械袭击、纵火、可疑爆炸物、劫持等），立即判断事件类型，快速评估现场风险，优先保护自身安全。</w:t>
      </w:r>
    </w:p>
    <w:p w14:paraId="2446D0DF">
      <w:pPr>
        <w:pStyle w:val="2"/>
        <w:numPr>
          <w:ilvl w:val="0"/>
          <w:numId w:val="3"/>
        </w:numPr>
        <w:topLinePunct w:val="0"/>
        <w:spacing w:line="579" w:lineRule="exact"/>
        <w:ind w:left="0" w:leftChars="0" w:firstLine="420" w:firstLineChars="0"/>
        <w:rPr>
          <w:rFonts w:ascii="仿宋_GB2312" w:hAnsi="Calibri" w:eastAsia="仿宋_GB2312" w:cs="Times New Roman"/>
          <w:b w:val="0"/>
          <w:sz w:val="32"/>
        </w:rPr>
      </w:pPr>
      <w:r>
        <w:rPr>
          <w:rFonts w:ascii="仿宋_GB2312" w:hAnsi="Calibri" w:eastAsia="仿宋_GB2312" w:cs="Times New Roman"/>
          <w:sz w:val="32"/>
        </w:rPr>
        <w:t>第一时间通过一键报警装置、110电话向</w:t>
      </w:r>
      <w:r>
        <w:rPr>
          <w:rFonts w:hint="default" w:cs="Times New Roman"/>
          <w:sz w:val="32"/>
          <w:lang w:eastAsia="zh-CN"/>
        </w:rPr>
        <w:t>合作区公安局</w:t>
      </w:r>
      <w:r>
        <w:rPr>
          <w:rFonts w:ascii="仿宋_GB2312" w:hAnsi="Calibri" w:eastAsia="仿宋_GB2312" w:cs="Times New Roman"/>
          <w:sz w:val="32"/>
        </w:rPr>
        <w:t>报警，同时向本单位负责人上报，清晰说明事发位置、事件类型、可疑人员</w:t>
      </w:r>
      <w:r>
        <w:rPr>
          <w:rFonts w:hint="eastAsia" w:cs="Times New Roman"/>
          <w:sz w:val="32"/>
          <w:lang w:val="en-US" w:eastAsia="zh-CN"/>
        </w:rPr>
        <w:t>或</w:t>
      </w:r>
      <w:r>
        <w:rPr>
          <w:rFonts w:ascii="仿宋_GB2312" w:hAnsi="Calibri" w:eastAsia="仿宋_GB2312" w:cs="Times New Roman"/>
          <w:sz w:val="32"/>
        </w:rPr>
        <w:t>物品特征、人员伤亡情况；跨境</w:t>
      </w:r>
      <w:r>
        <w:rPr>
          <w:rFonts w:hint="default" w:cs="Times New Roman"/>
          <w:sz w:val="32"/>
          <w:lang w:val="en-US" w:eastAsia="zh-CN"/>
        </w:rPr>
        <w:t>突发</w:t>
      </w:r>
      <w:r>
        <w:rPr>
          <w:rFonts w:ascii="仿宋_GB2312" w:hAnsi="Calibri" w:eastAsia="仿宋_GB2312" w:cs="Times New Roman"/>
          <w:sz w:val="32"/>
        </w:rPr>
        <w:t>事件需同步通报</w:t>
      </w:r>
      <w:r>
        <w:rPr>
          <w:rFonts w:hint="default" w:cs="Times New Roman"/>
          <w:sz w:val="32"/>
          <w:lang w:val="en-US" w:eastAsia="zh-CN"/>
        </w:rPr>
        <w:t>合作区海关及</w:t>
      </w:r>
      <w:r>
        <w:rPr>
          <w:rFonts w:ascii="仿宋_GB2312" w:hAnsi="Calibri" w:eastAsia="仿宋_GB2312" w:cs="Times New Roman"/>
          <w:sz w:val="32"/>
        </w:rPr>
        <w:t>澳门相关部门。</w:t>
      </w:r>
    </w:p>
    <w:p w14:paraId="0BAE98E5">
      <w:pPr>
        <w:pStyle w:val="2"/>
        <w:numPr>
          <w:ilvl w:val="0"/>
          <w:numId w:val="3"/>
        </w:numPr>
        <w:topLinePunct w:val="0"/>
        <w:spacing w:line="579" w:lineRule="exact"/>
        <w:ind w:left="0" w:leftChars="0" w:firstLine="420" w:firstLineChars="0"/>
        <w:rPr>
          <w:rFonts w:ascii="仿宋_GB2312" w:hAnsi="Calibri" w:eastAsia="仿宋_GB2312" w:cs="Times New Roman"/>
          <w:b w:val="0"/>
          <w:sz w:val="32"/>
        </w:rPr>
      </w:pPr>
      <w:r>
        <w:rPr>
          <w:rFonts w:ascii="仿宋_GB2312" w:hAnsi="Calibri" w:eastAsia="仿宋_GB2312" w:cs="Times New Roman"/>
          <w:sz w:val="32"/>
        </w:rPr>
        <w:t>在确保安全的前提下，组织乘客、无关人员有序撤离至安全区域，清点人员数量，重点关注老弱病残孕等特殊乘客，避免拥挤、踩踏。</w:t>
      </w:r>
    </w:p>
    <w:p w14:paraId="03961450">
      <w:pPr>
        <w:pStyle w:val="2"/>
        <w:numPr>
          <w:ilvl w:val="0"/>
          <w:numId w:val="3"/>
        </w:numPr>
        <w:topLinePunct w:val="0"/>
        <w:spacing w:line="579" w:lineRule="exact"/>
        <w:ind w:left="0" w:leftChars="0" w:firstLine="420" w:firstLineChars="0"/>
        <w:rPr>
          <w:rFonts w:ascii="仿宋_GB2312" w:hAnsi="Calibri" w:eastAsia="仿宋_GB2312" w:cs="Times New Roman"/>
          <w:b w:val="0"/>
          <w:sz w:val="32"/>
        </w:rPr>
      </w:pPr>
      <w:r>
        <w:rPr>
          <w:rFonts w:ascii="仿宋_GB2312" w:hAnsi="Calibri" w:eastAsia="仿宋_GB2312" w:cs="Times New Roman"/>
          <w:sz w:val="32"/>
        </w:rPr>
        <w:t>利用现场安防装备（灭火器、防暴盾牌、钢叉等）开展先期处置，如扑救初期火情、阻拦可疑人员，严禁单独贸然处置，避免造成二次伤害。</w:t>
      </w:r>
    </w:p>
    <w:p w14:paraId="10375737">
      <w:pPr>
        <w:pStyle w:val="2"/>
        <w:numPr>
          <w:ilvl w:val="0"/>
          <w:numId w:val="3"/>
        </w:numPr>
        <w:topLinePunct w:val="0"/>
        <w:spacing w:line="579" w:lineRule="exact"/>
        <w:ind w:left="0" w:leftChars="0" w:firstLine="420" w:firstLineChars="0"/>
        <w:rPr>
          <w:rFonts w:ascii="仿宋_GB2312" w:hAnsi="Calibri" w:eastAsia="仿宋_GB2312" w:cs="Times New Roman"/>
          <w:b w:val="0"/>
          <w:sz w:val="32"/>
        </w:rPr>
      </w:pPr>
      <w:r>
        <w:rPr>
          <w:rFonts w:ascii="仿宋_GB2312" w:hAnsi="Calibri" w:eastAsia="仿宋_GB2312" w:cs="Times New Roman"/>
          <w:sz w:val="32"/>
        </w:rPr>
        <w:t>保护事发现场，不得随意移动现场物品、破坏痕迹，完全服从公安、消防、应急等部门的统一指挥，如实提供相关情况，配合开展救援、调查工作。</w:t>
      </w:r>
    </w:p>
    <w:p w14:paraId="735E19E6">
      <w:pPr>
        <w:pStyle w:val="2"/>
        <w:numPr>
          <w:ilvl w:val="0"/>
          <w:numId w:val="3"/>
        </w:numPr>
        <w:topLinePunct w:val="0"/>
        <w:spacing w:line="579" w:lineRule="exact"/>
        <w:ind w:left="0" w:leftChars="0" w:firstLine="420" w:firstLineChars="0"/>
        <w:rPr>
          <w:rFonts w:ascii="仿宋_GB2312" w:hAnsi="Calibri" w:eastAsia="仿宋_GB2312" w:cs="Times New Roman"/>
          <w:b w:val="0"/>
          <w:sz w:val="32"/>
        </w:rPr>
      </w:pPr>
      <w:r>
        <w:rPr>
          <w:rFonts w:ascii="仿宋_GB2312" w:hAnsi="Calibri" w:eastAsia="仿宋_GB2312" w:cs="Times New Roman"/>
          <w:sz w:val="32"/>
        </w:rPr>
        <w:t>事件处置完毕后，协助做好乘客安抚、信息登记工作，按负责人指令恢复正常运营，做好处置记录，梳理处置过程中的问题。</w:t>
      </w:r>
    </w:p>
    <w:p w14:paraId="3FEC6101">
      <w:pPr>
        <w:pStyle w:val="5"/>
        <w:spacing w:line="579" w:lineRule="exact"/>
        <w:ind w:firstLine="640" w:firstLineChars="200"/>
        <w:jc w:val="both"/>
        <w:outlineLvl w:val="0"/>
      </w:pPr>
      <w:bookmarkStart w:id="13" w:name="heading_23"/>
      <w:r>
        <w:rPr>
          <w:rFonts w:hint="eastAsia"/>
          <w:lang w:val="en-US" w:eastAsia="zh-CN"/>
        </w:rPr>
        <w:t>八、突发事件</w:t>
      </w:r>
      <w:r>
        <w:t>专项</w:t>
      </w:r>
      <w:r>
        <w:rPr>
          <w:rFonts w:hint="eastAsia"/>
          <w:lang w:val="en-US" w:eastAsia="zh-CN"/>
        </w:rPr>
        <w:t>处置</w:t>
      </w:r>
      <w:r>
        <w:t>流程</w:t>
      </w:r>
      <w:bookmarkEnd w:id="13"/>
    </w:p>
    <w:p w14:paraId="1DADF4E8">
      <w:pPr>
        <w:pStyle w:val="6"/>
        <w:numPr>
          <w:ilvl w:val="0"/>
          <w:numId w:val="0"/>
        </w:numPr>
        <w:topLinePunct w:val="0"/>
        <w:spacing w:line="579" w:lineRule="exact"/>
        <w:ind w:left="0" w:leftChars="0" w:firstLine="640" w:firstLineChars="200"/>
        <w:jc w:val="both"/>
        <w:outlineLvl w:val="1"/>
        <w:rPr>
          <w:rFonts w:hint="eastAsia" w:ascii="楷体" w:hAnsi="楷体" w:eastAsia="楷体" w:cs="楷体"/>
          <w:b w:val="0"/>
        </w:rPr>
      </w:pPr>
      <w:bookmarkStart w:id="14" w:name="heading_24"/>
      <w:r>
        <w:rPr>
          <w:rFonts w:hint="eastAsia" w:ascii="楷体" w:hAnsi="楷体" w:eastAsia="楷体" w:cs="楷体"/>
          <w:lang w:eastAsia="zh-CN"/>
        </w:rPr>
        <w:t>（一）</w:t>
      </w:r>
      <w:r>
        <w:rPr>
          <w:rFonts w:hint="eastAsia" w:ascii="楷体" w:hAnsi="楷体" w:eastAsia="楷体" w:cs="楷体"/>
        </w:rPr>
        <w:t>发现可疑物品</w:t>
      </w:r>
      <w:bookmarkEnd w:id="14"/>
    </w:p>
    <w:p w14:paraId="5B53D0FE">
      <w:pPr>
        <w:pStyle w:val="2"/>
        <w:numPr>
          <w:ilvl w:val="-1"/>
          <w:numId w:val="0"/>
        </w:numPr>
        <w:spacing w:line="579" w:lineRule="exact"/>
        <w:ind w:left="0" w:leftChars="0" w:firstLine="640" w:firstLineChars="200"/>
        <w:rPr>
          <w:rFonts w:ascii="仿宋_GB2312" w:hAnsi="Calibri" w:eastAsia="仿宋_GB2312" w:cs="Times New Roman"/>
          <w:b w:val="0"/>
          <w:sz w:val="32"/>
        </w:rPr>
      </w:pPr>
      <w:r>
        <w:rPr>
          <w:rFonts w:hint="eastAsia" w:cs="Times New Roman"/>
          <w:sz w:val="32"/>
          <w:lang w:val="en-US" w:eastAsia="zh-CN"/>
        </w:rPr>
        <w:t>1.</w:t>
      </w:r>
      <w:r>
        <w:rPr>
          <w:rFonts w:ascii="仿宋_GB2312" w:hAnsi="Calibri" w:eastAsia="仿宋_GB2312" w:cs="Times New Roman"/>
          <w:sz w:val="32"/>
        </w:rPr>
        <w:t>立即停止触碰、移动可疑物品，严禁开启、摇晃、泼水</w:t>
      </w:r>
      <w:r>
        <w:rPr>
          <w:rFonts w:ascii="仿宋_GB2312" w:hAnsi="Calibri" w:eastAsia="仿宋_GB2312" w:cs="Times New Roman"/>
          <w:spacing w:val="22"/>
          <w:sz w:val="32"/>
        </w:rPr>
        <w:t>，第一时间向周边人员示警，疏散至至少</w:t>
      </w:r>
      <w:r>
        <w:rPr>
          <w:rFonts w:ascii="仿宋_GB2312" w:hAnsi="Calibri" w:eastAsia="仿宋_GB2312" w:cs="Times New Roman"/>
          <w:sz w:val="32"/>
        </w:rPr>
        <w:t>5</w:t>
      </w:r>
      <w:r>
        <w:rPr>
          <w:rFonts w:ascii="仿宋_GB2312" w:hAnsi="Calibri" w:eastAsia="仿宋_GB2312" w:cs="Times New Roman"/>
          <w:spacing w:val="-57"/>
          <w:sz w:val="32"/>
        </w:rPr>
        <w:t>0</w:t>
      </w:r>
      <w:r>
        <w:rPr>
          <w:rFonts w:ascii="仿宋_GB2312" w:hAnsi="Calibri" w:eastAsia="仿宋_GB2312" w:cs="Times New Roman"/>
          <w:spacing w:val="22"/>
          <w:sz w:val="32"/>
        </w:rPr>
        <w:t>米外的安</w:t>
      </w:r>
      <w:r>
        <w:rPr>
          <w:rFonts w:ascii="仿宋_GB2312" w:hAnsi="Calibri" w:eastAsia="仿宋_GB2312" w:cs="Times New Roman"/>
          <w:sz w:val="32"/>
        </w:rPr>
        <w:t>全区域；</w:t>
      </w:r>
    </w:p>
    <w:p w14:paraId="605E5880">
      <w:pPr>
        <w:pStyle w:val="2"/>
        <w:numPr>
          <w:ilvl w:val="-1"/>
          <w:numId w:val="0"/>
        </w:numPr>
        <w:spacing w:line="579" w:lineRule="exact"/>
        <w:ind w:left="0" w:leftChars="0" w:firstLine="640" w:firstLineChars="200"/>
        <w:rPr>
          <w:rFonts w:ascii="仿宋_GB2312" w:hAnsi="Calibri" w:eastAsia="仿宋_GB2312" w:cs="Times New Roman"/>
          <w:b w:val="0"/>
          <w:sz w:val="32"/>
        </w:rPr>
      </w:pPr>
      <w:r>
        <w:rPr>
          <w:rFonts w:hint="eastAsia" w:cs="Times New Roman"/>
          <w:sz w:val="32"/>
          <w:lang w:val="en-US" w:eastAsia="zh-CN"/>
        </w:rPr>
        <w:t>2.</w:t>
      </w:r>
      <w:r>
        <w:rPr>
          <w:rFonts w:ascii="仿宋_GB2312" w:hAnsi="Calibri" w:eastAsia="仿宋_GB2312" w:cs="Times New Roman"/>
          <w:sz w:val="32"/>
        </w:rPr>
        <w:t>立即</w:t>
      </w:r>
      <w:r>
        <w:rPr>
          <w:rFonts w:hint="eastAsia" w:cs="Times New Roman"/>
          <w:sz w:val="32"/>
          <w:lang w:val="en-US" w:eastAsia="zh-CN"/>
        </w:rPr>
        <w:t>按压</w:t>
      </w:r>
      <w:r>
        <w:rPr>
          <w:rFonts w:ascii="仿宋_GB2312" w:hAnsi="Calibri" w:eastAsia="仿宋_GB2312" w:cs="Times New Roman"/>
          <w:sz w:val="32"/>
        </w:rPr>
        <w:t>一键报警</w:t>
      </w:r>
      <w:r>
        <w:rPr>
          <w:rFonts w:hint="eastAsia" w:cs="Times New Roman"/>
          <w:sz w:val="32"/>
          <w:lang w:val="en-US" w:eastAsia="zh-CN"/>
        </w:rPr>
        <w:t>按钮，</w:t>
      </w:r>
      <w:r>
        <w:rPr>
          <w:rFonts w:ascii="仿宋_GB2312" w:hAnsi="Calibri" w:eastAsia="仿宋_GB2312" w:cs="Times New Roman"/>
          <w:sz w:val="32"/>
        </w:rPr>
        <w:t>说明事发位置、物品外观、所处环境、现场人员情况，不得随意描述为“爆炸物”，避免引发恐慌；</w:t>
      </w:r>
    </w:p>
    <w:p w14:paraId="5126CD7D">
      <w:pPr>
        <w:pStyle w:val="2"/>
        <w:numPr>
          <w:ilvl w:val="-1"/>
          <w:numId w:val="0"/>
        </w:numPr>
        <w:spacing w:line="579" w:lineRule="exact"/>
        <w:ind w:left="0" w:leftChars="0" w:firstLine="640" w:firstLineChars="200"/>
        <w:rPr>
          <w:rFonts w:ascii="仿宋_GB2312" w:hAnsi="Calibri" w:eastAsia="仿宋_GB2312" w:cs="Times New Roman"/>
          <w:b w:val="0"/>
          <w:sz w:val="32"/>
        </w:rPr>
      </w:pPr>
      <w:r>
        <w:rPr>
          <w:rFonts w:hint="eastAsia" w:cs="Times New Roman"/>
          <w:sz w:val="32"/>
          <w:lang w:val="en-US" w:eastAsia="zh-CN"/>
        </w:rPr>
        <w:t>3.</w:t>
      </w:r>
      <w:r>
        <w:rPr>
          <w:rFonts w:ascii="仿宋_GB2312" w:hAnsi="Calibri" w:eastAsia="仿宋_GB2312" w:cs="Times New Roman"/>
          <w:sz w:val="32"/>
        </w:rPr>
        <w:t>安排专人值守警戒区域，严禁任何人员、车辆进入，警戒范围内禁止使用手机、对讲机等无线通讯设备；</w:t>
      </w:r>
    </w:p>
    <w:p w14:paraId="5DC1752D">
      <w:pPr>
        <w:pStyle w:val="2"/>
        <w:numPr>
          <w:ilvl w:val="-1"/>
          <w:numId w:val="0"/>
        </w:numPr>
        <w:spacing w:line="579" w:lineRule="exact"/>
        <w:ind w:left="0" w:leftChars="0" w:firstLine="640" w:firstLineChars="200"/>
        <w:rPr>
          <w:rFonts w:ascii="仿宋_GB2312" w:hAnsi="Calibri" w:eastAsia="仿宋_GB2312" w:cs="Times New Roman"/>
          <w:b w:val="0"/>
          <w:sz w:val="32"/>
          <w:highlight w:val="none"/>
        </w:rPr>
      </w:pPr>
      <w:r>
        <w:rPr>
          <w:rFonts w:hint="eastAsia" w:cs="Times New Roman"/>
          <w:sz w:val="32"/>
          <w:highlight w:val="none"/>
          <w:lang w:val="en-US" w:eastAsia="zh-CN"/>
        </w:rPr>
        <w:t>4.待</w:t>
      </w:r>
      <w:r>
        <w:rPr>
          <w:rFonts w:ascii="仿宋_GB2312" w:hAnsi="Calibri" w:eastAsia="仿宋_GB2312" w:cs="Times New Roman"/>
          <w:sz w:val="32"/>
          <w:highlight w:val="none"/>
        </w:rPr>
        <w:t>公安</w:t>
      </w:r>
      <w:r>
        <w:rPr>
          <w:rFonts w:hint="eastAsia" w:cs="Times New Roman"/>
          <w:sz w:val="32"/>
          <w:highlight w:val="none"/>
          <w:lang w:val="en-US" w:eastAsia="zh-CN"/>
        </w:rPr>
        <w:t>机关</w:t>
      </w:r>
      <w:r>
        <w:rPr>
          <w:rFonts w:ascii="仿宋_GB2312" w:hAnsi="Calibri" w:eastAsia="仿宋_GB2312" w:cs="Times New Roman"/>
          <w:sz w:val="32"/>
          <w:highlight w:val="none"/>
        </w:rPr>
        <w:t>人员到达后，完全服从指令，配合开展处置，不得擅自行动；</w:t>
      </w:r>
    </w:p>
    <w:p w14:paraId="67E9E655">
      <w:pPr>
        <w:pStyle w:val="2"/>
        <w:numPr>
          <w:ilvl w:val="-1"/>
          <w:numId w:val="0"/>
        </w:numPr>
        <w:spacing w:line="579" w:lineRule="exact"/>
        <w:ind w:left="0" w:leftChars="0" w:firstLine="640" w:firstLineChars="200"/>
        <w:rPr>
          <w:rFonts w:ascii="仿宋_GB2312" w:hAnsi="Calibri" w:eastAsia="仿宋_GB2312" w:cs="Times New Roman"/>
          <w:b w:val="0"/>
          <w:sz w:val="32"/>
          <w:highlight w:val="none"/>
        </w:rPr>
      </w:pPr>
      <w:r>
        <w:rPr>
          <w:rFonts w:hint="eastAsia" w:cs="Times New Roman"/>
          <w:sz w:val="32"/>
          <w:highlight w:val="none"/>
          <w:lang w:val="en-US" w:eastAsia="zh-CN"/>
        </w:rPr>
        <w:t>5.</w:t>
      </w:r>
      <w:r>
        <w:rPr>
          <w:rFonts w:ascii="仿宋_GB2312" w:hAnsi="Calibri" w:eastAsia="仿宋_GB2312" w:cs="Times New Roman"/>
          <w:sz w:val="32"/>
          <w:highlight w:val="none"/>
        </w:rPr>
        <w:t>经公安确认无风险后，方可解除警戒，清理现场，恢复正常运营，做好记录。</w:t>
      </w:r>
    </w:p>
    <w:p w14:paraId="03B0E13E">
      <w:pPr>
        <w:pStyle w:val="6"/>
        <w:numPr>
          <w:ilvl w:val="0"/>
          <w:numId w:val="0"/>
        </w:numPr>
        <w:topLinePunct w:val="0"/>
        <w:spacing w:line="579" w:lineRule="exact"/>
        <w:ind w:left="0" w:leftChars="0" w:firstLine="640" w:firstLineChars="200"/>
        <w:jc w:val="both"/>
        <w:outlineLvl w:val="1"/>
        <w:rPr>
          <w:rFonts w:hint="eastAsia" w:ascii="楷体" w:hAnsi="楷体" w:eastAsia="楷体" w:cs="楷体"/>
          <w:b w:val="0"/>
        </w:rPr>
      </w:pPr>
      <w:bookmarkStart w:id="15" w:name="heading_25"/>
      <w:r>
        <w:rPr>
          <w:rFonts w:hint="eastAsia" w:ascii="楷体" w:hAnsi="楷体" w:eastAsia="楷体" w:cs="楷体"/>
          <w:lang w:eastAsia="zh-CN"/>
        </w:rPr>
        <w:t>（二）</w:t>
      </w:r>
      <w:r>
        <w:rPr>
          <w:rFonts w:hint="eastAsia" w:ascii="楷体" w:hAnsi="楷体" w:eastAsia="楷体" w:cs="楷体"/>
        </w:rPr>
        <w:t>持械暴力袭击事件</w:t>
      </w:r>
      <w:bookmarkEnd w:id="15"/>
    </w:p>
    <w:p w14:paraId="21DABC7E">
      <w:pPr>
        <w:pStyle w:val="2"/>
        <w:numPr>
          <w:ilvl w:val="-1"/>
          <w:numId w:val="0"/>
        </w:numPr>
        <w:topLinePunct w:val="0"/>
        <w:spacing w:line="579" w:lineRule="exact"/>
        <w:ind w:left="0" w:leftChars="0" w:firstLine="640" w:firstLineChars="200"/>
        <w:rPr>
          <w:rFonts w:ascii="仿宋_GB2312" w:hAnsi="Calibri" w:eastAsia="仿宋_GB2312" w:cs="Times New Roman"/>
          <w:b w:val="0"/>
          <w:sz w:val="32"/>
        </w:rPr>
      </w:pPr>
      <w:r>
        <w:rPr>
          <w:rStyle w:val="32"/>
          <w:rFonts w:hint="eastAsia" w:cs="Times New Roman"/>
          <w:sz w:val="32"/>
          <w:lang w:val="en-US" w:eastAsia="zh-CN"/>
        </w:rPr>
        <w:t>1.</w:t>
      </w:r>
      <w:r>
        <w:rPr>
          <w:rStyle w:val="32"/>
          <w:rFonts w:ascii="仿宋_GB2312" w:hAnsi="Calibri" w:eastAsia="仿宋_GB2312" w:cs="Times New Roman"/>
          <w:sz w:val="32"/>
        </w:rPr>
        <w:t>驾驶员</w:t>
      </w:r>
      <w:r>
        <w:rPr>
          <w:rStyle w:val="32"/>
          <w:rFonts w:hint="eastAsia" w:cs="Times New Roman"/>
          <w:sz w:val="32"/>
          <w:lang w:val="en-US" w:eastAsia="zh-CN"/>
        </w:rPr>
        <w:t>应</w:t>
      </w:r>
      <w:r>
        <w:rPr>
          <w:rFonts w:ascii="仿宋_GB2312" w:hAnsi="Calibri" w:eastAsia="仿宋_GB2312" w:cs="Times New Roman"/>
          <w:sz w:val="32"/>
        </w:rPr>
        <w:t>立即将车辆停靠至安全空旷区域，开启应急双闪，打开所有车门，大声告知乘客“快速疏散至安全区域”，优先引导老弱病残孕乘客撤离；</w:t>
      </w:r>
    </w:p>
    <w:p w14:paraId="076143A4">
      <w:pPr>
        <w:pStyle w:val="2"/>
        <w:numPr>
          <w:ilvl w:val="-1"/>
          <w:numId w:val="0"/>
        </w:numPr>
        <w:topLinePunct w:val="0"/>
        <w:spacing w:line="579" w:lineRule="exact"/>
        <w:ind w:left="0" w:leftChars="0" w:firstLine="640" w:firstLineChars="200"/>
        <w:rPr>
          <w:rFonts w:ascii="仿宋_GB2312" w:hAnsi="Calibri" w:eastAsia="仿宋_GB2312" w:cs="Times New Roman"/>
          <w:b w:val="0"/>
          <w:sz w:val="32"/>
        </w:rPr>
      </w:pPr>
      <w:r>
        <w:rPr>
          <w:rStyle w:val="32"/>
          <w:rFonts w:hint="eastAsia" w:cs="Times New Roman"/>
          <w:sz w:val="32"/>
          <w:lang w:val="en-US" w:eastAsia="zh-CN"/>
        </w:rPr>
        <w:t>2.</w:t>
      </w:r>
      <w:r>
        <w:rPr>
          <w:rStyle w:val="32"/>
          <w:rFonts w:ascii="仿宋_GB2312" w:hAnsi="Calibri" w:eastAsia="仿宋_GB2312" w:cs="Times New Roman"/>
          <w:sz w:val="32"/>
        </w:rPr>
        <w:t>场站</w:t>
      </w:r>
      <w:r>
        <w:rPr>
          <w:rStyle w:val="32"/>
          <w:rFonts w:hint="eastAsia" w:cs="Times New Roman"/>
          <w:sz w:val="32"/>
          <w:lang w:val="en-US" w:eastAsia="zh-CN"/>
        </w:rPr>
        <w:t>或</w:t>
      </w:r>
      <w:r>
        <w:rPr>
          <w:rStyle w:val="32"/>
          <w:rFonts w:ascii="仿宋_GB2312" w:hAnsi="Calibri" w:eastAsia="仿宋_GB2312" w:cs="Times New Roman"/>
          <w:sz w:val="32"/>
        </w:rPr>
        <w:t>车厢内基层人员</w:t>
      </w:r>
      <w:r>
        <w:rPr>
          <w:rStyle w:val="32"/>
          <w:rFonts w:hint="eastAsia" w:cs="Times New Roman"/>
          <w:sz w:val="32"/>
          <w:lang w:val="en-US" w:eastAsia="zh-CN"/>
        </w:rPr>
        <w:t>应</w:t>
      </w:r>
      <w:r>
        <w:rPr>
          <w:rFonts w:ascii="仿宋_GB2312" w:hAnsi="Calibri" w:eastAsia="仿宋_GB2312" w:cs="Times New Roman"/>
          <w:sz w:val="32"/>
        </w:rPr>
        <w:t>立即呼叫安保人员，利用防暴盾牌、钢叉</w:t>
      </w:r>
      <w:r>
        <w:rPr>
          <w:rFonts w:ascii="仿宋_GB2312" w:hAnsi="Calibri" w:eastAsia="仿宋_GB2312" w:cs="Times New Roman"/>
          <w:sz w:val="32"/>
          <w:highlight w:val="none"/>
        </w:rPr>
        <w:t>等装备，在确保自身安全的前提下，从侧面阻拦袭击者，避免正面冲突，拖延时间等待警方到来</w:t>
      </w:r>
      <w:r>
        <w:rPr>
          <w:rFonts w:ascii="仿宋_GB2312" w:hAnsi="Calibri" w:eastAsia="仿宋_GB2312" w:cs="Times New Roman"/>
          <w:sz w:val="32"/>
        </w:rPr>
        <w:t>；</w:t>
      </w:r>
    </w:p>
    <w:p w14:paraId="3AB5C17A">
      <w:pPr>
        <w:pStyle w:val="2"/>
        <w:numPr>
          <w:ilvl w:val="-1"/>
          <w:numId w:val="0"/>
        </w:numPr>
        <w:topLinePunct w:val="0"/>
        <w:spacing w:line="579" w:lineRule="exact"/>
        <w:ind w:left="0" w:leftChars="0" w:firstLine="640" w:firstLineChars="200"/>
        <w:rPr>
          <w:rFonts w:ascii="仿宋_GB2312" w:hAnsi="Calibri" w:eastAsia="仿宋_GB2312" w:cs="Times New Roman"/>
          <w:b w:val="0"/>
          <w:sz w:val="32"/>
        </w:rPr>
      </w:pPr>
      <w:r>
        <w:rPr>
          <w:rStyle w:val="32"/>
          <w:rFonts w:hint="eastAsia" w:cs="Times New Roman"/>
          <w:sz w:val="32"/>
          <w:lang w:val="en-US" w:eastAsia="zh-CN"/>
        </w:rPr>
        <w:t>3.</w:t>
      </w:r>
      <w:r>
        <w:rPr>
          <w:rStyle w:val="32"/>
          <w:rFonts w:ascii="仿宋_GB2312" w:hAnsi="Calibri" w:eastAsia="仿宋_GB2312" w:cs="Times New Roman"/>
          <w:sz w:val="32"/>
        </w:rPr>
        <w:t>立即拨打110报警，说明事发位置、袭击者人数、所持凶器、人员伤亡情况，同时拨打120急救电话</w:t>
      </w:r>
      <w:r>
        <w:rPr>
          <w:rFonts w:ascii="仿宋_GB2312" w:hAnsi="Calibri" w:eastAsia="仿宋_GB2312" w:cs="Times New Roman"/>
          <w:sz w:val="32"/>
        </w:rPr>
        <w:t>；</w:t>
      </w:r>
    </w:p>
    <w:p w14:paraId="4CAD7187">
      <w:pPr>
        <w:pStyle w:val="2"/>
        <w:numPr>
          <w:ilvl w:val="-1"/>
          <w:numId w:val="0"/>
        </w:numPr>
        <w:topLinePunct w:val="0"/>
        <w:spacing w:line="579" w:lineRule="exact"/>
        <w:ind w:left="0" w:leftChars="0" w:firstLine="640" w:firstLineChars="200"/>
        <w:rPr>
          <w:rFonts w:ascii="仿宋_GB2312" w:hAnsi="Calibri" w:eastAsia="仿宋_GB2312" w:cs="Times New Roman"/>
          <w:b w:val="0"/>
          <w:sz w:val="32"/>
        </w:rPr>
      </w:pPr>
      <w:r>
        <w:rPr>
          <w:rStyle w:val="32"/>
          <w:rFonts w:hint="eastAsia" w:cs="Times New Roman"/>
          <w:sz w:val="32"/>
          <w:lang w:val="en-US" w:eastAsia="zh-CN"/>
        </w:rPr>
        <w:t>4.</w:t>
      </w:r>
      <w:r>
        <w:rPr>
          <w:rStyle w:val="32"/>
          <w:rFonts w:ascii="仿宋_GB2312" w:hAnsi="Calibri" w:eastAsia="仿宋_GB2312" w:cs="Times New Roman"/>
          <w:sz w:val="32"/>
        </w:rPr>
        <w:t>对受伤人员进行简单急救（如止血、包扎），避免二次伤害</w:t>
      </w:r>
      <w:r>
        <w:rPr>
          <w:rFonts w:ascii="仿宋_GB2312" w:hAnsi="Calibri" w:eastAsia="仿宋_GB2312" w:cs="Times New Roman"/>
          <w:sz w:val="32"/>
        </w:rPr>
        <w:t>；</w:t>
      </w:r>
    </w:p>
    <w:p w14:paraId="12EBCE4C">
      <w:pPr>
        <w:pStyle w:val="2"/>
        <w:numPr>
          <w:ilvl w:val="-1"/>
          <w:numId w:val="0"/>
        </w:numPr>
        <w:topLinePunct w:val="0"/>
        <w:spacing w:line="579" w:lineRule="exact"/>
        <w:ind w:left="0" w:leftChars="0" w:firstLine="640" w:firstLineChars="200"/>
        <w:rPr>
          <w:rFonts w:ascii="仿宋_GB2312" w:hAnsi="Calibri" w:eastAsia="仿宋_GB2312" w:cs="Times New Roman"/>
          <w:b w:val="0"/>
          <w:sz w:val="32"/>
        </w:rPr>
      </w:pPr>
      <w:r>
        <w:rPr>
          <w:rStyle w:val="32"/>
          <w:rFonts w:hint="eastAsia" w:cs="Times New Roman"/>
          <w:sz w:val="32"/>
          <w:lang w:val="en-US" w:eastAsia="zh-CN"/>
        </w:rPr>
        <w:t>5.</w:t>
      </w:r>
      <w:r>
        <w:rPr>
          <w:rStyle w:val="32"/>
          <w:rFonts w:ascii="仿宋_GB2312" w:hAnsi="Calibri" w:eastAsia="仿宋_GB2312" w:cs="Times New Roman"/>
          <w:sz w:val="32"/>
        </w:rPr>
        <w:t>警方到达后，移交现场控制权，配合开展调查、取证，安抚受惊吓乘客</w:t>
      </w:r>
      <w:r>
        <w:rPr>
          <w:rFonts w:ascii="仿宋_GB2312" w:hAnsi="Calibri" w:eastAsia="仿宋_GB2312" w:cs="Times New Roman"/>
          <w:sz w:val="32"/>
        </w:rPr>
        <w:t>。</w:t>
      </w:r>
    </w:p>
    <w:p w14:paraId="37B5EF6F">
      <w:pPr>
        <w:pStyle w:val="6"/>
        <w:numPr>
          <w:ilvl w:val="0"/>
          <w:numId w:val="0"/>
        </w:numPr>
        <w:topLinePunct w:val="0"/>
        <w:spacing w:line="579" w:lineRule="exact"/>
        <w:ind w:left="0" w:leftChars="0" w:firstLine="640" w:firstLineChars="200"/>
        <w:jc w:val="both"/>
        <w:outlineLvl w:val="1"/>
        <w:rPr>
          <w:rFonts w:hint="eastAsia" w:ascii="楷体" w:hAnsi="楷体" w:eastAsia="楷体" w:cs="楷体"/>
          <w:b w:val="0"/>
        </w:rPr>
      </w:pPr>
      <w:bookmarkStart w:id="16" w:name="heading_26"/>
      <w:r>
        <w:rPr>
          <w:rFonts w:hint="eastAsia" w:ascii="楷体" w:hAnsi="楷体" w:eastAsia="楷体" w:cs="楷体"/>
          <w:lang w:eastAsia="zh-CN"/>
        </w:rPr>
        <w:t>（三）</w:t>
      </w:r>
      <w:r>
        <w:rPr>
          <w:rFonts w:hint="eastAsia" w:ascii="楷体" w:hAnsi="楷体" w:eastAsia="楷体" w:cs="楷体"/>
        </w:rPr>
        <w:t>纵火事件</w:t>
      </w:r>
      <w:bookmarkEnd w:id="16"/>
    </w:p>
    <w:p w14:paraId="35C33B15">
      <w:pPr>
        <w:pStyle w:val="2"/>
        <w:numPr>
          <w:ilvl w:val="-1"/>
          <w:numId w:val="0"/>
        </w:numPr>
        <w:topLinePunct w:val="0"/>
        <w:spacing w:line="579" w:lineRule="exact"/>
        <w:ind w:left="0" w:leftChars="0" w:firstLine="640" w:firstLineChars="200"/>
        <w:rPr>
          <w:rFonts w:ascii="仿宋_GB2312" w:hAnsi="Calibri" w:eastAsia="仿宋_GB2312" w:cs="Times New Roman"/>
          <w:b w:val="0"/>
          <w:sz w:val="32"/>
        </w:rPr>
      </w:pPr>
      <w:r>
        <w:rPr>
          <w:rStyle w:val="32"/>
          <w:rFonts w:hint="eastAsia" w:cs="Times New Roman"/>
          <w:sz w:val="32"/>
          <w:lang w:val="en-US" w:eastAsia="zh-CN"/>
        </w:rPr>
        <w:t>1.</w:t>
      </w:r>
      <w:r>
        <w:rPr>
          <w:rStyle w:val="32"/>
          <w:rFonts w:ascii="仿宋_GB2312" w:hAnsi="Calibri" w:eastAsia="仿宋_GB2312" w:cs="Times New Roman"/>
          <w:sz w:val="32"/>
        </w:rPr>
        <w:t>驾驶员</w:t>
      </w:r>
      <w:r>
        <w:rPr>
          <w:rFonts w:hint="eastAsia" w:cs="Times New Roman"/>
          <w:sz w:val="32"/>
          <w:lang w:val="en-US" w:eastAsia="zh-CN"/>
        </w:rPr>
        <w:t>应</w:t>
      </w:r>
      <w:r>
        <w:rPr>
          <w:rFonts w:ascii="仿宋_GB2312" w:hAnsi="Calibri" w:eastAsia="仿宋_GB2312" w:cs="Times New Roman"/>
          <w:sz w:val="32"/>
        </w:rPr>
        <w:t>立即将车辆停靠至空旷安全区域，切断电源</w:t>
      </w:r>
      <w:r>
        <w:rPr>
          <w:rFonts w:hint="eastAsia" w:cs="Times New Roman"/>
          <w:sz w:val="32"/>
          <w:lang w:val="en-US" w:eastAsia="zh-CN"/>
        </w:rPr>
        <w:t>或</w:t>
      </w:r>
      <w:r>
        <w:rPr>
          <w:rFonts w:ascii="仿宋_GB2312" w:hAnsi="Calibri" w:eastAsia="仿宋_GB2312" w:cs="Times New Roman"/>
          <w:sz w:val="32"/>
        </w:rPr>
        <w:t>气源，开启所有车门、应急窗，大声引导乘客使用应急锤破窗逃生，疏散至远离事发点的上风向安全区域；</w:t>
      </w:r>
    </w:p>
    <w:p w14:paraId="31945BBE">
      <w:pPr>
        <w:pStyle w:val="2"/>
        <w:numPr>
          <w:ilvl w:val="-1"/>
          <w:numId w:val="0"/>
        </w:numPr>
        <w:topLinePunct w:val="0"/>
        <w:spacing w:line="579" w:lineRule="exact"/>
        <w:ind w:left="0" w:leftChars="0" w:firstLine="640" w:firstLineChars="200"/>
        <w:rPr>
          <w:rFonts w:ascii="仿宋_GB2312" w:hAnsi="Calibri" w:eastAsia="仿宋_GB2312" w:cs="Times New Roman"/>
          <w:b w:val="0"/>
          <w:sz w:val="32"/>
        </w:rPr>
      </w:pPr>
      <w:r>
        <w:rPr>
          <w:rStyle w:val="32"/>
          <w:rFonts w:hint="eastAsia" w:cs="Times New Roman"/>
          <w:sz w:val="32"/>
          <w:lang w:val="en-US" w:eastAsia="zh-CN"/>
        </w:rPr>
        <w:t>2.</w:t>
      </w:r>
      <w:r>
        <w:rPr>
          <w:rFonts w:ascii="仿宋_GB2312" w:hAnsi="Calibri" w:eastAsia="仿宋_GB2312" w:cs="Times New Roman"/>
          <w:sz w:val="32"/>
        </w:rPr>
        <w:t>使用灭火器扑救初期火情（注意站在上风向，对准火焰根部喷射），严禁盲目进入火场；</w:t>
      </w:r>
    </w:p>
    <w:p w14:paraId="5DBC0F2E">
      <w:pPr>
        <w:pStyle w:val="2"/>
        <w:numPr>
          <w:ilvl w:val="-1"/>
          <w:numId w:val="0"/>
        </w:numPr>
        <w:topLinePunct w:val="0"/>
        <w:spacing w:line="579" w:lineRule="exact"/>
        <w:ind w:left="0" w:leftChars="0" w:firstLine="640" w:firstLineChars="200"/>
        <w:rPr>
          <w:rFonts w:ascii="仿宋_GB2312" w:hAnsi="Calibri" w:eastAsia="仿宋_GB2312" w:cs="Times New Roman"/>
          <w:b w:val="0"/>
          <w:sz w:val="32"/>
        </w:rPr>
      </w:pPr>
      <w:r>
        <w:rPr>
          <w:rStyle w:val="32"/>
          <w:rFonts w:hint="eastAsia" w:cs="Times New Roman"/>
          <w:sz w:val="32"/>
          <w:lang w:val="en-US" w:eastAsia="zh-CN"/>
        </w:rPr>
        <w:t>3.</w:t>
      </w:r>
      <w:r>
        <w:rPr>
          <w:rStyle w:val="32"/>
          <w:rFonts w:ascii="仿宋_GB2312" w:hAnsi="Calibri" w:eastAsia="仿宋_GB2312" w:cs="Times New Roman"/>
          <w:sz w:val="32"/>
        </w:rPr>
        <w:t>立即拨打119、110报警，说明事发位置、火情大小、人员被困情况，同时上报单位负责人</w:t>
      </w:r>
      <w:r>
        <w:rPr>
          <w:rFonts w:ascii="仿宋_GB2312" w:hAnsi="Calibri" w:eastAsia="仿宋_GB2312" w:cs="Times New Roman"/>
          <w:sz w:val="32"/>
        </w:rPr>
        <w:t>；</w:t>
      </w:r>
    </w:p>
    <w:p w14:paraId="3FFF9927">
      <w:pPr>
        <w:pStyle w:val="2"/>
        <w:numPr>
          <w:ilvl w:val="-1"/>
          <w:numId w:val="0"/>
        </w:numPr>
        <w:topLinePunct w:val="0"/>
        <w:spacing w:line="579" w:lineRule="exact"/>
        <w:ind w:left="0" w:leftChars="0" w:firstLine="640" w:firstLineChars="200"/>
        <w:rPr>
          <w:rFonts w:ascii="仿宋_GB2312" w:hAnsi="Calibri" w:eastAsia="仿宋_GB2312" w:cs="Times New Roman"/>
          <w:b w:val="0"/>
          <w:sz w:val="32"/>
        </w:rPr>
      </w:pPr>
      <w:r>
        <w:rPr>
          <w:rStyle w:val="32"/>
          <w:rFonts w:hint="eastAsia" w:cs="Times New Roman"/>
          <w:sz w:val="32"/>
          <w:lang w:val="en-US" w:eastAsia="zh-CN"/>
        </w:rPr>
        <w:t>4.</w:t>
      </w:r>
      <w:r>
        <w:rPr>
          <w:rStyle w:val="32"/>
          <w:rFonts w:ascii="仿宋_GB2312" w:hAnsi="Calibri" w:eastAsia="仿宋_GB2312" w:cs="Times New Roman"/>
          <w:sz w:val="32"/>
        </w:rPr>
        <w:t>清点疏散人员，设置警戒区域，防止无关人员、车辆进入，协助消防部门开展救援</w:t>
      </w:r>
      <w:r>
        <w:rPr>
          <w:rFonts w:ascii="仿宋_GB2312" w:hAnsi="Calibri" w:eastAsia="仿宋_GB2312" w:cs="Times New Roman"/>
          <w:sz w:val="32"/>
        </w:rPr>
        <w:t>；</w:t>
      </w:r>
    </w:p>
    <w:p w14:paraId="11AEAD74">
      <w:pPr>
        <w:pStyle w:val="2"/>
        <w:numPr>
          <w:ilvl w:val="-1"/>
          <w:numId w:val="0"/>
        </w:numPr>
        <w:topLinePunct w:val="0"/>
        <w:spacing w:line="579" w:lineRule="exact"/>
        <w:ind w:left="0" w:leftChars="0" w:firstLine="640" w:firstLineChars="200"/>
        <w:rPr>
          <w:rFonts w:ascii="仿宋_GB2312" w:hAnsi="Calibri" w:eastAsia="仿宋_GB2312" w:cs="Times New Roman"/>
          <w:b w:val="0"/>
          <w:sz w:val="32"/>
        </w:rPr>
      </w:pPr>
      <w:r>
        <w:rPr>
          <w:rStyle w:val="32"/>
          <w:rFonts w:hint="eastAsia" w:cs="Times New Roman"/>
          <w:sz w:val="32"/>
          <w:lang w:val="en-US" w:eastAsia="zh-CN"/>
        </w:rPr>
        <w:t>5.</w:t>
      </w:r>
      <w:r>
        <w:rPr>
          <w:rStyle w:val="32"/>
          <w:rFonts w:ascii="仿宋_GB2312" w:hAnsi="Calibri" w:eastAsia="仿宋_GB2312" w:cs="Times New Roman"/>
          <w:sz w:val="32"/>
        </w:rPr>
        <w:t>火情扑灭后，保护现场，配合消防、公安部门调查，按指令恢复运营</w:t>
      </w:r>
      <w:r>
        <w:rPr>
          <w:rFonts w:ascii="仿宋_GB2312" w:hAnsi="Calibri" w:eastAsia="仿宋_GB2312" w:cs="Times New Roman"/>
          <w:sz w:val="32"/>
        </w:rPr>
        <w:t>。</w:t>
      </w:r>
    </w:p>
    <w:p w14:paraId="2EA2C4D2">
      <w:pPr>
        <w:pStyle w:val="6"/>
        <w:numPr>
          <w:ilvl w:val="0"/>
          <w:numId w:val="0"/>
        </w:numPr>
        <w:topLinePunct w:val="0"/>
        <w:spacing w:line="579" w:lineRule="exact"/>
        <w:ind w:left="0" w:leftChars="0" w:firstLine="640" w:firstLineChars="200"/>
        <w:jc w:val="both"/>
        <w:outlineLvl w:val="1"/>
        <w:rPr>
          <w:rFonts w:hint="eastAsia" w:ascii="楷体" w:hAnsi="楷体" w:eastAsia="楷体" w:cs="楷体"/>
          <w:b w:val="0"/>
        </w:rPr>
      </w:pPr>
      <w:bookmarkStart w:id="17" w:name="heading_27"/>
      <w:r>
        <w:rPr>
          <w:rFonts w:hint="eastAsia" w:ascii="楷体" w:hAnsi="楷体" w:eastAsia="楷体" w:cs="楷体"/>
          <w:lang w:eastAsia="zh-CN"/>
        </w:rPr>
        <w:t>（四）</w:t>
      </w:r>
      <w:r>
        <w:rPr>
          <w:rFonts w:hint="eastAsia" w:ascii="楷体" w:hAnsi="楷体" w:eastAsia="楷体" w:cs="楷体"/>
        </w:rPr>
        <w:t>交通工具劫持事件</w:t>
      </w:r>
      <w:bookmarkEnd w:id="17"/>
    </w:p>
    <w:p w14:paraId="2F5D07ED">
      <w:pPr>
        <w:pStyle w:val="2"/>
        <w:numPr>
          <w:ilvl w:val="-1"/>
          <w:numId w:val="0"/>
        </w:numPr>
        <w:spacing w:line="579" w:lineRule="exact"/>
        <w:ind w:left="0" w:leftChars="0" w:firstLine="640" w:firstLineChars="200"/>
        <w:rPr>
          <w:rFonts w:ascii="仿宋_GB2312" w:hAnsi="Calibri" w:eastAsia="仿宋_GB2312" w:cs="Times New Roman"/>
          <w:b w:val="0"/>
          <w:sz w:val="32"/>
        </w:rPr>
      </w:pPr>
      <w:r>
        <w:rPr>
          <w:rFonts w:hint="eastAsia" w:cs="Times New Roman"/>
          <w:sz w:val="32"/>
          <w:lang w:val="en-US" w:eastAsia="zh-CN"/>
        </w:rPr>
        <w:t>1.</w:t>
      </w:r>
      <w:r>
        <w:rPr>
          <w:rFonts w:ascii="仿宋_GB2312" w:hAnsi="Calibri" w:eastAsia="仿宋_GB2312" w:cs="Times New Roman"/>
          <w:sz w:val="32"/>
        </w:rPr>
        <w:t>驾驶员</w:t>
      </w:r>
      <w:r>
        <w:rPr>
          <w:rFonts w:hint="eastAsia" w:cs="Times New Roman"/>
          <w:sz w:val="32"/>
          <w:lang w:val="en-US" w:eastAsia="zh-CN"/>
        </w:rPr>
        <w:t>或</w:t>
      </w:r>
      <w:r>
        <w:rPr>
          <w:rFonts w:ascii="仿宋_GB2312" w:hAnsi="Calibri" w:eastAsia="仿宋_GB2312" w:cs="Times New Roman"/>
          <w:sz w:val="32"/>
        </w:rPr>
        <w:t>乘务员</w:t>
      </w:r>
      <w:r>
        <w:rPr>
          <w:rFonts w:hint="eastAsia" w:cs="Times New Roman"/>
          <w:sz w:val="32"/>
          <w:lang w:val="en-US" w:eastAsia="zh-CN"/>
        </w:rPr>
        <w:t>应</w:t>
      </w:r>
      <w:r>
        <w:rPr>
          <w:rFonts w:ascii="仿宋_GB2312" w:hAnsi="Calibri" w:eastAsia="仿宋_GB2312" w:cs="Times New Roman"/>
          <w:sz w:val="32"/>
        </w:rPr>
        <w:t>保持绝对冷静，严禁与劫持者发生争执、对抗，避免激化矛盾，语气温和回应劫持者要求；</w:t>
      </w:r>
    </w:p>
    <w:p w14:paraId="6035D839">
      <w:pPr>
        <w:pStyle w:val="2"/>
        <w:numPr>
          <w:ilvl w:val="-1"/>
          <w:numId w:val="0"/>
        </w:numPr>
        <w:spacing w:line="579" w:lineRule="exact"/>
        <w:ind w:left="0" w:leftChars="0" w:firstLine="640" w:firstLineChars="200"/>
        <w:rPr>
          <w:rFonts w:ascii="仿宋_GB2312" w:hAnsi="Calibri" w:eastAsia="仿宋_GB2312" w:cs="Times New Roman"/>
          <w:b w:val="0"/>
          <w:sz w:val="32"/>
        </w:rPr>
      </w:pPr>
      <w:r>
        <w:rPr>
          <w:rFonts w:hint="eastAsia" w:cs="Times New Roman"/>
          <w:sz w:val="32"/>
          <w:lang w:val="en-US" w:eastAsia="zh-CN"/>
        </w:rPr>
        <w:t>2.</w:t>
      </w:r>
      <w:r>
        <w:rPr>
          <w:rFonts w:ascii="仿宋_GB2312" w:hAnsi="Calibri" w:eastAsia="仿宋_GB2312" w:cs="Times New Roman"/>
          <w:sz w:val="32"/>
        </w:rPr>
        <w:t>暗中操作一键报警装置，持续向公安和单位负责人传递现场信息（劫持者人数、所持凶器、人质情况、车辆行驶轨迹），</w:t>
      </w:r>
      <w:r>
        <w:rPr>
          <w:rFonts w:hint="eastAsia" w:cs="Times New Roman"/>
          <w:sz w:val="32"/>
          <w:lang w:eastAsia="zh-CN"/>
        </w:rPr>
        <w:t>保持通信畅通</w:t>
      </w:r>
      <w:r>
        <w:rPr>
          <w:rFonts w:ascii="仿宋_GB2312" w:hAnsi="Calibri" w:eastAsia="仿宋_GB2312" w:cs="Times New Roman"/>
          <w:sz w:val="32"/>
        </w:rPr>
        <w:t>；</w:t>
      </w:r>
    </w:p>
    <w:p w14:paraId="41C8671E">
      <w:pPr>
        <w:pStyle w:val="2"/>
        <w:numPr>
          <w:ilvl w:val="-1"/>
          <w:numId w:val="0"/>
        </w:numPr>
        <w:spacing w:line="579" w:lineRule="exact"/>
        <w:ind w:left="0" w:leftChars="0" w:firstLine="640" w:firstLineChars="200"/>
        <w:rPr>
          <w:rFonts w:ascii="仿宋_GB2312" w:hAnsi="Calibri" w:eastAsia="仿宋_GB2312" w:cs="Times New Roman"/>
          <w:b w:val="0"/>
          <w:sz w:val="32"/>
        </w:rPr>
      </w:pPr>
      <w:r>
        <w:rPr>
          <w:rFonts w:hint="eastAsia" w:cs="Times New Roman"/>
          <w:sz w:val="32"/>
          <w:lang w:val="en-US" w:eastAsia="zh-CN"/>
        </w:rPr>
        <w:t>3.</w:t>
      </w:r>
      <w:r>
        <w:rPr>
          <w:rFonts w:ascii="仿宋_GB2312" w:hAnsi="Calibri" w:eastAsia="仿宋_GB2312" w:cs="Times New Roman"/>
          <w:sz w:val="32"/>
        </w:rPr>
        <w:t>按照劫持者要求平稳驾驶，不得擅自急刹、逼停、偏离路线，防止劫持者伤害人质；</w:t>
      </w:r>
    </w:p>
    <w:p w14:paraId="25848927">
      <w:pPr>
        <w:pStyle w:val="2"/>
        <w:numPr>
          <w:ilvl w:val="-1"/>
          <w:numId w:val="0"/>
        </w:numPr>
        <w:spacing w:line="579" w:lineRule="exact"/>
        <w:ind w:left="0" w:leftChars="0" w:firstLine="640" w:firstLineChars="200"/>
        <w:rPr>
          <w:rFonts w:ascii="仿宋_GB2312" w:hAnsi="Calibri" w:eastAsia="仿宋_GB2312" w:cs="Times New Roman"/>
          <w:b w:val="0"/>
          <w:sz w:val="32"/>
        </w:rPr>
      </w:pPr>
      <w:r>
        <w:rPr>
          <w:rFonts w:hint="eastAsia" w:cs="Times New Roman"/>
          <w:sz w:val="32"/>
          <w:lang w:val="en-US" w:eastAsia="zh-CN"/>
        </w:rPr>
        <w:t>4.</w:t>
      </w:r>
      <w:r>
        <w:rPr>
          <w:rFonts w:ascii="仿宋_GB2312" w:hAnsi="Calibri" w:eastAsia="仿宋_GB2312" w:cs="Times New Roman"/>
          <w:sz w:val="32"/>
        </w:rPr>
        <w:t>引导乘客保持冷静，不要反抗、不要哭闹，配合劫持者要求，等待警方解救；</w:t>
      </w:r>
    </w:p>
    <w:p w14:paraId="0EBFFF69">
      <w:pPr>
        <w:pStyle w:val="2"/>
        <w:numPr>
          <w:ilvl w:val="-1"/>
          <w:numId w:val="0"/>
        </w:numPr>
        <w:spacing w:line="579" w:lineRule="exact"/>
        <w:ind w:left="0" w:leftChars="0" w:firstLine="640" w:firstLineChars="200"/>
        <w:rPr>
          <w:rFonts w:ascii="仿宋_GB2312" w:hAnsi="Calibri" w:eastAsia="仿宋_GB2312" w:cs="Times New Roman"/>
          <w:b w:val="0"/>
          <w:sz w:val="32"/>
        </w:rPr>
      </w:pPr>
      <w:r>
        <w:rPr>
          <w:rFonts w:hint="eastAsia" w:cs="Times New Roman"/>
          <w:sz w:val="32"/>
          <w:lang w:val="en-US" w:eastAsia="zh-CN"/>
        </w:rPr>
        <w:t>5.</w:t>
      </w:r>
      <w:r>
        <w:rPr>
          <w:rFonts w:ascii="仿宋_GB2312" w:hAnsi="Calibri" w:eastAsia="仿宋_GB2312" w:cs="Times New Roman"/>
          <w:sz w:val="32"/>
        </w:rPr>
        <w:t>警方到达后，完全服从指令，配合开展谈判、解救行动，协助安抚人质情绪，做好善后工作。</w:t>
      </w:r>
    </w:p>
    <w:p w14:paraId="399BAF6D">
      <w:pPr>
        <w:pStyle w:val="6"/>
        <w:numPr>
          <w:ilvl w:val="0"/>
          <w:numId w:val="0"/>
        </w:numPr>
        <w:topLinePunct w:val="0"/>
        <w:spacing w:line="579" w:lineRule="exact"/>
        <w:ind w:left="0" w:leftChars="0" w:firstLine="640" w:firstLineChars="200"/>
        <w:jc w:val="both"/>
        <w:outlineLvl w:val="1"/>
        <w:rPr>
          <w:rFonts w:hint="eastAsia" w:ascii="楷体" w:hAnsi="楷体" w:eastAsia="楷体" w:cs="楷体"/>
          <w:b w:val="0"/>
        </w:rPr>
      </w:pPr>
      <w:bookmarkStart w:id="18" w:name="heading_28"/>
      <w:r>
        <w:rPr>
          <w:rFonts w:hint="eastAsia" w:ascii="楷体" w:hAnsi="楷体" w:eastAsia="楷体" w:cs="楷体"/>
          <w:lang w:eastAsia="zh-CN"/>
        </w:rPr>
        <w:t>（五）</w:t>
      </w:r>
      <w:r>
        <w:rPr>
          <w:rFonts w:hint="eastAsia" w:ascii="楷体" w:hAnsi="楷体" w:eastAsia="楷体" w:cs="楷体"/>
        </w:rPr>
        <w:t>虚假恐怖信息事件</w:t>
      </w:r>
      <w:bookmarkEnd w:id="18"/>
    </w:p>
    <w:p w14:paraId="516AE3F1">
      <w:pPr>
        <w:pStyle w:val="2"/>
        <w:numPr>
          <w:ilvl w:val="-1"/>
          <w:numId w:val="0"/>
        </w:numPr>
        <w:spacing w:line="579" w:lineRule="exact"/>
        <w:ind w:left="0" w:leftChars="0" w:firstLine="640" w:firstLineChars="200"/>
        <w:rPr>
          <w:rFonts w:ascii="仿宋_GB2312" w:hAnsi="Calibri" w:eastAsia="仿宋_GB2312" w:cs="Times New Roman"/>
          <w:b w:val="0"/>
          <w:sz w:val="32"/>
        </w:rPr>
      </w:pPr>
      <w:r>
        <w:rPr>
          <w:rFonts w:hint="eastAsia" w:cs="Times New Roman"/>
          <w:sz w:val="32"/>
          <w:lang w:val="en-US" w:eastAsia="zh-CN"/>
        </w:rPr>
        <w:t>1.</w:t>
      </w:r>
      <w:r>
        <w:rPr>
          <w:rFonts w:ascii="仿宋_GB2312" w:hAnsi="Calibri" w:eastAsia="仿宋_GB2312" w:cs="Times New Roman"/>
          <w:sz w:val="32"/>
        </w:rPr>
        <w:t>接到虚假</w:t>
      </w:r>
      <w:r>
        <w:rPr>
          <w:rFonts w:hint="eastAsia" w:cs="Times New Roman"/>
          <w:sz w:val="32"/>
          <w:lang w:val="en-US" w:eastAsia="zh-CN"/>
        </w:rPr>
        <w:t>涉恐</w:t>
      </w:r>
      <w:r>
        <w:rPr>
          <w:rFonts w:ascii="仿宋_GB2312" w:hAnsi="Calibri" w:eastAsia="仿宋_GB2312" w:cs="Times New Roman"/>
          <w:sz w:val="32"/>
        </w:rPr>
        <w:t>信息，</w:t>
      </w:r>
      <w:r>
        <w:rPr>
          <w:rFonts w:hint="eastAsia" w:cs="Times New Roman"/>
          <w:sz w:val="32"/>
          <w:lang w:val="en-US" w:eastAsia="zh-CN"/>
        </w:rPr>
        <w:t>应</w:t>
      </w:r>
      <w:r>
        <w:rPr>
          <w:rFonts w:ascii="仿宋_GB2312" w:hAnsi="Calibri" w:eastAsia="仿宋_GB2312" w:cs="Times New Roman"/>
          <w:sz w:val="32"/>
        </w:rPr>
        <w:t>立即暂停运营，组织乘客有序疏散至安全区域，设置警戒；</w:t>
      </w:r>
    </w:p>
    <w:p w14:paraId="7252E820">
      <w:pPr>
        <w:pStyle w:val="2"/>
        <w:numPr>
          <w:ilvl w:val="-1"/>
          <w:numId w:val="0"/>
        </w:numPr>
        <w:spacing w:line="579" w:lineRule="exact"/>
        <w:ind w:left="0" w:leftChars="0" w:firstLine="640" w:firstLineChars="200"/>
        <w:rPr>
          <w:rFonts w:ascii="仿宋_GB2312" w:hAnsi="Calibri" w:eastAsia="仿宋_GB2312" w:cs="Times New Roman"/>
          <w:b w:val="0"/>
          <w:sz w:val="32"/>
        </w:rPr>
      </w:pPr>
      <w:r>
        <w:rPr>
          <w:rFonts w:hint="eastAsia" w:cs="Times New Roman"/>
          <w:sz w:val="32"/>
          <w:lang w:val="en-US" w:eastAsia="zh-CN"/>
        </w:rPr>
        <w:t>2.</w:t>
      </w:r>
      <w:r>
        <w:rPr>
          <w:rFonts w:ascii="仿宋_GB2312" w:hAnsi="Calibri" w:eastAsia="仿宋_GB2312" w:cs="Times New Roman"/>
          <w:sz w:val="32"/>
        </w:rPr>
        <w:t>立即报警，说明信息来源、涉事范围、具体内容，配合公安开展核查；</w:t>
      </w:r>
    </w:p>
    <w:p w14:paraId="28F2B1F1">
      <w:pPr>
        <w:pStyle w:val="2"/>
        <w:numPr>
          <w:ilvl w:val="-1"/>
          <w:numId w:val="0"/>
        </w:numPr>
        <w:spacing w:line="579" w:lineRule="exact"/>
        <w:ind w:left="0" w:leftChars="0" w:firstLine="640" w:firstLineChars="200"/>
        <w:rPr>
          <w:rFonts w:ascii="仿宋_GB2312" w:hAnsi="Calibri" w:eastAsia="仿宋_GB2312" w:cs="Times New Roman"/>
          <w:b w:val="0"/>
          <w:sz w:val="32"/>
        </w:rPr>
      </w:pPr>
      <w:bookmarkStart w:id="19" w:name="OLE_LINK3"/>
      <w:r>
        <w:rPr>
          <w:rFonts w:hint="eastAsia" w:cs="Times New Roman"/>
          <w:sz w:val="32"/>
          <w:lang w:val="en-US" w:eastAsia="zh-CN"/>
        </w:rPr>
        <w:t>3.</w:t>
      </w:r>
      <w:r>
        <w:rPr>
          <w:rFonts w:ascii="仿宋_GB2312" w:hAnsi="Calibri" w:eastAsia="仿宋_GB2312" w:cs="Times New Roman"/>
          <w:sz w:val="32"/>
        </w:rPr>
        <w:t>不得随意向乘客、社会发布未经核实的信息，避免引发恐慌，做好乘客安抚、解释工作；</w:t>
      </w:r>
    </w:p>
    <w:p w14:paraId="7673BCE6">
      <w:pPr>
        <w:pStyle w:val="2"/>
        <w:numPr>
          <w:ilvl w:val="-1"/>
          <w:numId w:val="0"/>
        </w:numPr>
        <w:spacing w:line="579" w:lineRule="exact"/>
        <w:ind w:left="0" w:leftChars="0" w:firstLine="640" w:firstLineChars="200"/>
        <w:rPr>
          <w:rFonts w:ascii="仿宋_GB2312" w:hAnsi="Calibri" w:eastAsia="仿宋_GB2312" w:cs="Times New Roman"/>
          <w:sz w:val="32"/>
        </w:rPr>
      </w:pPr>
      <w:r>
        <w:rPr>
          <w:rFonts w:hint="eastAsia" w:cs="Times New Roman"/>
          <w:sz w:val="32"/>
          <w:lang w:val="en-US" w:eastAsia="zh-CN"/>
        </w:rPr>
        <w:t>4.</w:t>
      </w:r>
      <w:bookmarkEnd w:id="19"/>
      <w:r>
        <w:rPr>
          <w:rFonts w:ascii="仿宋_GB2312" w:hAnsi="Calibri" w:eastAsia="仿宋_GB2312" w:cs="Times New Roman"/>
          <w:sz w:val="32"/>
        </w:rPr>
        <w:t>经公安确认无风险后，按指令恢复运营，配合追查信息发布源头，做好记录。</w:t>
      </w:r>
    </w:p>
    <w:p w14:paraId="5912B217">
      <w:pPr>
        <w:pStyle w:val="2"/>
        <w:numPr>
          <w:ilvl w:val="0"/>
          <w:numId w:val="0"/>
        </w:numPr>
        <w:spacing w:line="579" w:lineRule="exact"/>
        <w:ind w:firstLine="640" w:firstLineChars="200"/>
        <w:outlineLvl w:val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z w:val="32"/>
          <w:lang w:eastAsia="zh-CN"/>
        </w:rPr>
        <w:t>九、</w:t>
      </w:r>
      <w:bookmarkStart w:id="20" w:name="heading_32"/>
      <w:r>
        <w:rPr>
          <w:rFonts w:hint="eastAsia" w:ascii="黑体" w:hAnsi="黑体" w:eastAsia="黑体" w:cs="黑体"/>
          <w:lang w:val="en-US" w:eastAsia="zh-CN"/>
        </w:rPr>
        <w:t>日常</w:t>
      </w:r>
      <w:r>
        <w:rPr>
          <w:rFonts w:hint="eastAsia" w:ascii="黑体" w:hAnsi="黑体" w:eastAsia="黑体" w:cs="黑体"/>
        </w:rPr>
        <w:t>宣传</w:t>
      </w:r>
      <w:bookmarkEnd w:id="20"/>
    </w:p>
    <w:p w14:paraId="3B253B7E">
      <w:pPr>
        <w:pStyle w:val="2"/>
        <w:numPr>
          <w:ilvl w:val="0"/>
          <w:numId w:val="4"/>
        </w:numPr>
        <w:spacing w:line="579" w:lineRule="exact"/>
        <w:ind w:left="0" w:leftChars="0" w:firstLine="640" w:firstLineChars="200"/>
        <w:rPr>
          <w:rFonts w:ascii="仿宋_GB2312" w:hAnsi="Calibri" w:eastAsia="仿宋_GB2312" w:cs="Times New Roman"/>
          <w:b w:val="0"/>
          <w:sz w:val="32"/>
        </w:rPr>
      </w:pPr>
      <w:r>
        <w:rPr>
          <w:rFonts w:hint="eastAsia" w:cs="Times New Roman"/>
          <w:sz w:val="32"/>
          <w:lang w:val="en-US" w:eastAsia="zh-CN"/>
        </w:rPr>
        <w:t>运营单位应</w:t>
      </w:r>
      <w:r>
        <w:rPr>
          <w:rFonts w:ascii="仿宋_GB2312" w:hAnsi="Calibri" w:eastAsia="仿宋_GB2312" w:cs="Times New Roman"/>
          <w:sz w:val="32"/>
        </w:rPr>
        <w:t>主动向乘客宣传</w:t>
      </w:r>
      <w:r>
        <w:rPr>
          <w:rFonts w:hint="eastAsia" w:cs="Times New Roman"/>
          <w:sz w:val="32"/>
          <w:lang w:eastAsia="zh-CN"/>
        </w:rPr>
        <w:t>安保</w:t>
      </w:r>
      <w:r>
        <w:rPr>
          <w:rFonts w:ascii="仿宋_GB2312" w:hAnsi="Calibri" w:eastAsia="仿宋_GB2312" w:cs="Times New Roman"/>
          <w:sz w:val="32"/>
        </w:rPr>
        <w:t>防范知识，如提醒乘客不携带违禁品、发现可疑情况及时举报；</w:t>
      </w:r>
    </w:p>
    <w:p w14:paraId="2CE02535">
      <w:pPr>
        <w:pStyle w:val="2"/>
        <w:numPr>
          <w:ilvl w:val="0"/>
          <w:numId w:val="4"/>
        </w:numPr>
        <w:spacing w:line="579" w:lineRule="exact"/>
        <w:ind w:left="0" w:leftChars="0" w:firstLine="640" w:firstLineChars="200"/>
        <w:rPr>
          <w:rFonts w:ascii="仿宋_GB2312" w:hAnsi="Calibri" w:eastAsia="仿宋_GB2312" w:cs="Times New Roman"/>
          <w:b w:val="0"/>
          <w:sz w:val="32"/>
        </w:rPr>
      </w:pPr>
      <w:r>
        <w:rPr>
          <w:rFonts w:ascii="仿宋_GB2312" w:hAnsi="Calibri" w:eastAsia="仿宋_GB2312" w:cs="Times New Roman"/>
          <w:sz w:val="32"/>
        </w:rPr>
        <w:t>在车厢、场站醒目位置张贴</w:t>
      </w:r>
      <w:r>
        <w:rPr>
          <w:rFonts w:hint="eastAsia" w:cs="Times New Roman"/>
          <w:sz w:val="32"/>
          <w:lang w:eastAsia="zh-CN"/>
        </w:rPr>
        <w:t>安保</w:t>
      </w:r>
      <w:r>
        <w:rPr>
          <w:rFonts w:ascii="仿宋_GB2312" w:hAnsi="Calibri" w:eastAsia="仿宋_GB2312" w:cs="Times New Roman"/>
          <w:sz w:val="32"/>
        </w:rPr>
        <w:t>海报、违禁品目录、应急处置指引、报警电话，驾驶员、乘务员通过车载广播循环播放简单易懂的</w:t>
      </w:r>
      <w:r>
        <w:rPr>
          <w:rFonts w:hint="eastAsia" w:cs="Times New Roman"/>
          <w:sz w:val="32"/>
          <w:lang w:eastAsia="zh-CN"/>
        </w:rPr>
        <w:t>安保</w:t>
      </w:r>
      <w:r>
        <w:rPr>
          <w:rFonts w:ascii="仿宋_GB2312" w:hAnsi="Calibri" w:eastAsia="仿宋_GB2312" w:cs="Times New Roman"/>
          <w:sz w:val="32"/>
        </w:rPr>
        <w:t>提示语；</w:t>
      </w:r>
    </w:p>
    <w:p w14:paraId="6FF7C47E">
      <w:pPr>
        <w:pStyle w:val="2"/>
        <w:numPr>
          <w:ilvl w:val="0"/>
          <w:numId w:val="4"/>
        </w:numPr>
        <w:spacing w:line="579" w:lineRule="exact"/>
        <w:ind w:firstLine="640"/>
        <w:rPr>
          <w:b w:val="0"/>
        </w:rPr>
      </w:pPr>
      <w:r>
        <w:rPr>
          <w:rFonts w:ascii="仿宋_GB2312" w:hAnsi="Calibri" w:eastAsia="仿宋_GB2312" w:cs="Times New Roman"/>
          <w:sz w:val="32"/>
        </w:rPr>
        <w:t>结合国家安全教育日等节点，主动向乘客发</w:t>
      </w:r>
      <w:r>
        <w:rPr>
          <w:rFonts w:ascii="仿宋_GB2312" w:hAnsi="Calibri" w:eastAsia="仿宋_GB2312" w:cs="Times New Roman"/>
          <w:spacing w:val="10"/>
          <w:sz w:val="32"/>
        </w:rPr>
        <w:t>放</w:t>
      </w:r>
      <w:r>
        <w:rPr>
          <w:rFonts w:hint="eastAsia" w:cs="Times New Roman"/>
          <w:spacing w:val="10"/>
          <w:sz w:val="32"/>
          <w:lang w:eastAsia="zh-CN"/>
        </w:rPr>
        <w:t>安保</w:t>
      </w:r>
      <w:r>
        <w:rPr>
          <w:rFonts w:ascii="仿宋_GB2312" w:hAnsi="Calibri" w:eastAsia="仿宋_GB2312" w:cs="Times New Roman"/>
          <w:spacing w:val="10"/>
          <w:sz w:val="32"/>
        </w:rPr>
        <w:t>宣传手册，讲解基层</w:t>
      </w:r>
      <w:r>
        <w:rPr>
          <w:rFonts w:hint="eastAsia" w:cs="Times New Roman"/>
          <w:spacing w:val="10"/>
          <w:sz w:val="32"/>
          <w:lang w:eastAsia="zh-CN"/>
        </w:rPr>
        <w:t>安保</w:t>
      </w:r>
      <w:r>
        <w:rPr>
          <w:rFonts w:ascii="仿宋_GB2312" w:hAnsi="Calibri" w:eastAsia="仿宋_GB2312" w:cs="Times New Roman"/>
          <w:spacing w:val="10"/>
          <w:sz w:val="32"/>
        </w:rPr>
        <w:t>实操要点，提升乘客防</w:t>
      </w:r>
      <w:r>
        <w:rPr>
          <w:rFonts w:ascii="仿宋_GB2312" w:hAnsi="Calibri" w:eastAsia="仿宋_GB2312" w:cs="Times New Roman"/>
          <w:sz w:val="32"/>
        </w:rPr>
        <w:t>范意识。</w:t>
      </w:r>
      <w:bookmarkStart w:id="21" w:name="heading_34"/>
    </w:p>
    <w:bookmarkEnd w:id="21"/>
    <w:p w14:paraId="320E33E2">
      <w:pPr>
        <w:pStyle w:val="2"/>
        <w:numPr>
          <w:ilvl w:val="0"/>
          <w:numId w:val="0"/>
        </w:numPr>
        <w:spacing w:line="579" w:lineRule="exact"/>
        <w:ind w:firstLine="640" w:firstLineChars="200"/>
        <w:outlineLvl w:val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sz w:val="32"/>
          <w:lang w:eastAsia="zh-CN"/>
        </w:rPr>
        <w:t>十、</w:t>
      </w:r>
      <w:r>
        <w:rPr>
          <w:rFonts w:hint="eastAsia" w:ascii="黑体" w:hAnsi="黑体" w:eastAsia="黑体" w:cs="黑体"/>
          <w:lang w:val="en-US" w:eastAsia="zh-CN"/>
        </w:rPr>
        <w:t>保障措施</w:t>
      </w:r>
    </w:p>
    <w:p w14:paraId="14502238">
      <w:pPr>
        <w:pStyle w:val="2"/>
        <w:numPr>
          <w:ilvl w:val="0"/>
          <w:numId w:val="5"/>
        </w:numPr>
        <w:spacing w:line="579" w:lineRule="exact"/>
        <w:ind w:left="0" w:leftChars="0" w:firstLine="640" w:firstLineChars="200"/>
        <w:rPr>
          <w:rFonts w:hint="eastAsia" w:cs="Times New Roman"/>
          <w:sz w:val="32"/>
          <w:lang w:val="en-US" w:eastAsia="zh-CN"/>
        </w:rPr>
      </w:pPr>
      <w:r>
        <w:rPr>
          <w:rFonts w:hint="eastAsia" w:cs="Times New Roman"/>
          <w:sz w:val="32"/>
          <w:lang w:val="en-US" w:eastAsia="zh-CN"/>
        </w:rPr>
        <w:t>运营单位需为基层岗位足额配备安检设备、防暴装备、应急处置器材，定期维护、更新，确保基层人员有装备可用、会使用装备；</w:t>
      </w:r>
    </w:p>
    <w:p w14:paraId="4F10ECC9">
      <w:pPr>
        <w:pStyle w:val="2"/>
        <w:numPr>
          <w:ilvl w:val="0"/>
          <w:numId w:val="5"/>
        </w:numPr>
        <w:spacing w:line="579" w:lineRule="exact"/>
        <w:ind w:left="0" w:leftChars="0" w:firstLine="640" w:firstLineChars="200"/>
        <w:rPr>
          <w:rFonts w:ascii="仿宋_GB2312" w:hAnsi="Calibri" w:eastAsia="仿宋_GB2312" w:cs="Times New Roman"/>
          <w:b w:val="0"/>
          <w:sz w:val="32"/>
        </w:rPr>
      </w:pPr>
      <w:r>
        <w:rPr>
          <w:rFonts w:hint="eastAsia" w:cs="Times New Roman"/>
          <w:sz w:val="32"/>
          <w:lang w:val="en-US" w:eastAsia="zh-CN"/>
        </w:rPr>
        <w:t>定期开展基层人员谈心谈话，了解思想动态，排查内部风险，为基层人员提供必要的安全保障和培训支持。</w:t>
      </w:r>
    </w:p>
    <w:p w14:paraId="5AAE4804">
      <w:pPr>
        <w:pStyle w:val="2"/>
        <w:bidi w:val="0"/>
        <w:spacing w:line="579" w:lineRule="exact"/>
        <w:rPr>
          <w:rFonts w:hint="default" w:eastAsia="仿宋_GB2312"/>
          <w:lang w:val="en-US" w:eastAsia="zh-CN"/>
        </w:rPr>
      </w:pPr>
    </w:p>
    <w:sectPr>
      <w:headerReference r:id="rId5" w:type="default"/>
      <w:footerReference r:id="rId7" w:type="default"/>
      <w:headerReference r:id="rId6" w:type="even"/>
      <w:footerReference r:id="rId8" w:type="even"/>
      <w:pgSz w:w="11905" w:h="16840"/>
      <w:pgMar w:top="2041" w:right="1531" w:bottom="2041" w:left="1531" w:header="851" w:footer="1417" w:gutter="0"/>
      <w:pgNumType w:fmt="decimal" w:start="1"/>
      <w:cols w:space="720" w:num="1"/>
      <w:docGrid w:type="linesAndChars" w:linePitch="579" w:charSpace="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汉仪楷体简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C00EEE"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1F587B6E">
                          <w:pPr>
                            <w:pStyle w:val="15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203200" tIns="0" rIns="20320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S+OZdEAAAAG&#10;AQAADwAAAGRycy9kb3ducmV2LnhtbE2PMU/EMAyFdyT+Q2QkNi5ph6OUpjcgwcQAB7rZTUxbaJyq&#10;yd2Vf4+ZYPKznv38udmtYVInWtIY2UKxMaCIXfQj9xbe3x5vKlApI3ucIpOFb0qway8vGqx9PPMr&#10;nfa5VxLCqUYLQ85zrXVyAwVMmzgTi/cRl4BZ2qXXfsGzhIdJl8ZsdcCR5cKAMz0M5L72xyAYL+5Q&#10;pad1e1uE3qfYuWL8fLb2+qow96AyrflvGH7xZQdaYerikX1SkwV5JFsopYhZVpWITsSdMaDbRv/H&#10;b38AUEsDBBQAAAAIAIdO4kDXJRQz7AEAANEDAAAOAAAAZHJzL2Uyb0RvYy54bWytU8uO0zAU3SPx&#10;D5b3NJmOBpWo6QioBiEhQBr4ANdxGkt+yXablA+AP2DFhj3f1e/g2Ek7zMxmFmyS+/K59xxfL68H&#10;rche+CCtqenFrKREGG4babY1/frl5sWCkhCZaZiyRtT0IAK9Xj1/tuxdJea2s6oRngDEhKp3Ne1i&#10;dFVRBN4JzcLMOmGQbK3XLML126LxrAe6VsW8LF8WvfWN85aLEBBdj0k6IfqnANq2lVysLd9pYeKI&#10;6oViEZRCJ12gqzxt2woeP7VtEJGomoJpzF80gb1J32K1ZNXWM9dJPo3AnjLCA06aSYOmZ6g1i4zs&#10;vHwEpSX3Ntg2zrjVxUgkKwIWF+UDbW475kTmAqmDO4se/h8s/7j/7IlssAmUGKZx4cefP46//hx/&#10;fyeXSZ7ehQpVtw51cXhjh1Q6xQOCifXQep3+4EOQh7iHs7hiiISnQ4v5YlEixZE7OcAp7o47H+I7&#10;YTVJRk09bi+LyvYfQhxLTyWpm7E3UinEWaUM6Wv66mp+lQ+cMwBXBj0SiXHYZMVhM0wMNrY5gBje&#10;Axp21n+jpMc21NRg+SlR7w3EnpeX2FxsT/Zg+HvhzSnMDAdETSMlo/k2jqu2c15uu7x8adrgXu8i&#10;hs+c0kDjFNOcuOmsyrSVaZX+9XPV3Utc/QV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xL45l0QAA&#10;AAYBAAAPAAAAAAAAAAEAIAAAACIAAABkcnMvZG93bnJldi54bWxQSwECFAAUAAAACACHTuJA1yUU&#10;M+wBAADRAwAADgAAAAAAAAABACAAAAAgAQAAZHJzL2Uyb0RvYy54bWxQSwUGAAAAAAYABgBZAQAA&#10;fgUAAAAA&#10;">
              <v:fill on="f" focussize="0,0"/>
              <v:stroke on="f"/>
              <v:imagedata o:title=""/>
              <o:lock v:ext="edit" aspectratio="f"/>
              <v:textbox inset="16pt,0mm,16pt,0mm" style="mso-fit-shape-to-text:t;">
                <w:txbxContent>
                  <w:p w14:paraId="1F587B6E">
                    <w:pPr>
                      <w:pStyle w:val="15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27D30D">
    <w:pPr>
      <w:pStyle w:val="1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44A5425A">
                          <w:pPr>
                            <w:pStyle w:val="15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203200" tIns="0" rIns="20320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MS+OZdEAAAAG&#10;AQAADwAAAGRycy9kb3ducmV2LnhtbE2PMU/EMAyFdyT+Q2QkNi5ph6OUpjcgwcQAB7rZTUxbaJyq&#10;yd2Vf4+ZYPKznv38udmtYVInWtIY2UKxMaCIXfQj9xbe3x5vKlApI3ucIpOFb0qway8vGqx9PPMr&#10;nfa5VxLCqUYLQ85zrXVyAwVMmzgTi/cRl4BZ2qXXfsGzhIdJl8ZsdcCR5cKAMz0M5L72xyAYL+5Q&#10;pad1e1uE3qfYuWL8fLb2+qow96AyrflvGH7xZQdaYerikX1SkwV5JFsopYhZVpWITsSdMaDbRv/H&#10;b38AUEsDBBQAAAAIAIdO4kBU/l9/7AEAANEDAAAOAAAAZHJzL2Uyb0RvYy54bWytU8uO0zAU3SPN&#10;P1jeT5PJMKhEdUcw1SAkBEgDH+A6TmPJL/m6TcoHwB+wYsOe7+p3cO2knQebWbBJ7svn3nN8vbge&#10;jCY7GUA5y+jFrKREWuEaZTeMfv1yez6nBCK3DdfOSkb3Euj18uzFove1rFzndCMDQRALde8Z7WL0&#10;dVGA6KThMHNeWky2Lhge0Q2bogm8R3Sji6osXxW9C40PTkgAjK7GJJ0Qw3MAXdsqIVdObI20cUQN&#10;UvOIlKBTHugyT9u2UsRPbQsyEs0oMo35i03QXqdvsVzwehO475SYRuDPGeEJJ8OVxaYnqBWPnGyD&#10;+gfKKBEcuDbOhDPFSCQrgiwuyifa3HXcy8wFpQZ/Eh3+H6z4uPsciGoYrSix3OCFH37+OPz6c/j9&#10;nbxM8vQeaqy681gXh7duwKU5xgGDifXQBpP+yIdgHsXdn8SVQyQiHZpX83mJKYG5o4P4xf1xHyC+&#10;k86QZDAa8PayqHz3AeJYeixJ3ay7VVrnG9SW9Iy+vqqu8oFTBsG1xR6JxDhssuKwHiZma9fskRi+&#10;B2zYufCNkh63gVGLy0+Jfm9R7Kq8xM3F7ckeGuFReH0McysQgtFIyWjexHHVtj6oTZeXLw0O/s02&#10;4vCZUxponGKaE286qzJtZVqlh36uun+Jy7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xL45l0QAA&#10;AAYBAAAPAAAAAAAAAAEAIAAAACIAAABkcnMvZG93bnJldi54bWxQSwECFAAUAAAACACHTuJAVP5f&#10;f+wBAADRAwAADgAAAAAAAAABACAAAAAgAQAAZHJzL2Uyb0RvYy54bWxQSwUGAAAAAAYABgBZAQAA&#10;fgUAAAAA&#10;">
              <v:fill on="f" focussize="0,0"/>
              <v:stroke on="f"/>
              <v:imagedata o:title=""/>
              <o:lock v:ext="edit" aspectratio="f"/>
              <v:textbox inset="16pt,0mm,16pt,0mm" style="mso-fit-shape-to-text:t;">
                <w:txbxContent>
                  <w:p w14:paraId="44A5425A">
                    <w:pPr>
                      <w:pStyle w:val="15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A03427">
    <w:pPr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E781E9">
    <w:pPr>
      <w:pStyle w:val="18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5F755E"/>
    <w:multiLevelType w:val="singleLevel"/>
    <w:tmpl w:val="D85F755E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  <w:sz w:val="32"/>
        <w:szCs w:val="32"/>
      </w:rPr>
    </w:lvl>
  </w:abstractNum>
  <w:abstractNum w:abstractNumId="1">
    <w:nsid w:val="E4FC97F5"/>
    <w:multiLevelType w:val="singleLevel"/>
    <w:tmpl w:val="E4FC97F5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 w:ascii="楷体" w:hAnsi="楷体" w:eastAsia="楷体" w:cs="楷体"/>
        <w:sz w:val="32"/>
        <w:szCs w:val="32"/>
      </w:rPr>
    </w:lvl>
  </w:abstractNum>
  <w:abstractNum w:abstractNumId="2">
    <w:nsid w:val="3C024D60"/>
    <w:multiLevelType w:val="singleLevel"/>
    <w:tmpl w:val="3C024D60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 w:ascii="楷体" w:hAnsi="楷体" w:eastAsia="楷体" w:cs="楷体"/>
        <w:sz w:val="32"/>
        <w:szCs w:val="32"/>
      </w:rPr>
    </w:lvl>
  </w:abstractNum>
  <w:abstractNum w:abstractNumId="3">
    <w:nsid w:val="641B9DCF"/>
    <w:multiLevelType w:val="singleLevel"/>
    <w:tmpl w:val="641B9DCF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 w:ascii="楷体" w:hAnsi="楷体" w:eastAsia="楷体" w:cs="楷体"/>
        <w:sz w:val="32"/>
        <w:szCs w:val="32"/>
      </w:rPr>
    </w:lvl>
  </w:abstractNum>
  <w:abstractNum w:abstractNumId="4">
    <w:nsid w:val="7B0D5FE8"/>
    <w:multiLevelType w:val="singleLevel"/>
    <w:tmpl w:val="7B0D5FE8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 w:ascii="楷体" w:hAnsi="楷体" w:eastAsia="楷体" w:cs="楷体"/>
        <w:sz w:val="32"/>
        <w:szCs w:val="32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doNotDisplayPageBoundaries w:val="1"/>
  <w:bordersDoNotSurroundHeader w:val="0"/>
  <w:bordersDoNotSurroundFooter w:val="0"/>
  <w:attachedTemplate r:id="rId1"/>
  <w:trackRevisions w:val="1"/>
  <w:documentProtection w:enforcement="0"/>
  <w:evenAndOddHeaders w:val="1"/>
  <w:drawingGridHorizontalSpacing w:val="158"/>
  <w:drawingGridVerticalSpacing w:val="29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D591E"/>
    <w:rsid w:val="03DF775E"/>
    <w:rsid w:val="0F4E38AB"/>
    <w:rsid w:val="13490F82"/>
    <w:rsid w:val="185A1CE6"/>
    <w:rsid w:val="1C633720"/>
    <w:rsid w:val="1F4B2F7C"/>
    <w:rsid w:val="2B5715D1"/>
    <w:rsid w:val="2DD96131"/>
    <w:rsid w:val="30794BB8"/>
    <w:rsid w:val="342F3C73"/>
    <w:rsid w:val="3C306F04"/>
    <w:rsid w:val="3F5D7BA0"/>
    <w:rsid w:val="42350AED"/>
    <w:rsid w:val="4B5730F6"/>
    <w:rsid w:val="4FBA6948"/>
    <w:rsid w:val="58813D3D"/>
    <w:rsid w:val="59222546"/>
    <w:rsid w:val="5B577F07"/>
    <w:rsid w:val="5BFC71CA"/>
    <w:rsid w:val="5F7835EB"/>
    <w:rsid w:val="601856F1"/>
    <w:rsid w:val="60AE6C8A"/>
    <w:rsid w:val="686C1128"/>
    <w:rsid w:val="6D4677C9"/>
    <w:rsid w:val="6DB12D02"/>
    <w:rsid w:val="6F6A629E"/>
    <w:rsid w:val="6F925688"/>
    <w:rsid w:val="71220EF5"/>
    <w:rsid w:val="798976E1"/>
    <w:rsid w:val="7B87481C"/>
    <w:rsid w:val="7EFAD8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1090" w:firstLineChars="200"/>
      <w:jc w:val="both"/>
    </w:pPr>
    <w:rPr>
      <w:rFonts w:ascii="仿宋" w:hAnsi="仿宋" w:eastAsia="仿宋" w:cs="Times New Roman"/>
      <w:sz w:val="32"/>
      <w:szCs w:val="22"/>
    </w:rPr>
  </w:style>
  <w:style w:type="paragraph" w:styleId="4">
    <w:name w:val="heading 1"/>
    <w:next w:val="1"/>
    <w:qFormat/>
    <w:uiPriority w:val="0"/>
    <w:pPr>
      <w:widowControl w:val="0"/>
      <w:spacing w:line="600" w:lineRule="exact"/>
      <w:ind w:left="0" w:leftChars="0" w:firstLine="0" w:firstLineChars="0"/>
      <w:jc w:val="center"/>
      <w:outlineLvl w:val="0"/>
    </w:pPr>
    <w:rPr>
      <w:rFonts w:ascii="黑体" w:hAnsi="黑体" w:eastAsia="黑体" w:cs="黑体"/>
      <w:kern w:val="2"/>
      <w:sz w:val="32"/>
      <w:szCs w:val="32"/>
      <w:lang w:bidi="ar-SA"/>
    </w:rPr>
  </w:style>
  <w:style w:type="paragraph" w:styleId="5">
    <w:name w:val="heading 2"/>
    <w:next w:val="1"/>
    <w:unhideWhenUsed/>
    <w:qFormat/>
    <w:uiPriority w:val="0"/>
    <w:pPr>
      <w:widowControl w:val="0"/>
      <w:adjustRightInd w:val="0"/>
      <w:spacing w:line="600" w:lineRule="exact"/>
      <w:ind w:left="0" w:leftChars="0" w:firstLine="0" w:firstLineChars="0"/>
      <w:jc w:val="center"/>
      <w:outlineLvl w:val="1"/>
    </w:pPr>
    <w:rPr>
      <w:rFonts w:ascii="黑体" w:hAnsi="黑体" w:eastAsia="黑体" w:cs="黑体"/>
      <w:kern w:val="2"/>
      <w:sz w:val="32"/>
      <w:szCs w:val="32"/>
      <w:lang w:bidi="ar-SA"/>
    </w:rPr>
  </w:style>
  <w:style w:type="paragraph" w:styleId="6">
    <w:name w:val="heading 3"/>
    <w:next w:val="1"/>
    <w:unhideWhenUsed/>
    <w:qFormat/>
    <w:uiPriority w:val="0"/>
    <w:pPr>
      <w:widowControl w:val="0"/>
      <w:spacing w:line="600" w:lineRule="exact"/>
      <w:ind w:left="0" w:leftChars="0" w:firstLine="0" w:firstLineChars="0"/>
      <w:jc w:val="center"/>
      <w:outlineLvl w:val="2"/>
    </w:pPr>
    <w:rPr>
      <w:rFonts w:ascii="黑体" w:hAnsi="黑体" w:eastAsia="黑体" w:cs="黑体"/>
      <w:kern w:val="2"/>
      <w:sz w:val="32"/>
      <w:szCs w:val="32"/>
      <w:lang w:bidi="ar-SA"/>
    </w:rPr>
  </w:style>
  <w:style w:type="paragraph" w:styleId="7">
    <w:name w:val="heading 4"/>
    <w:next w:val="1"/>
    <w:semiHidden/>
    <w:unhideWhenUsed/>
    <w:qFormat/>
    <w:uiPriority w:val="0"/>
    <w:pPr>
      <w:keepNext/>
      <w:keepLines/>
      <w:widowControl w:val="0"/>
      <w:adjustRightInd w:val="0"/>
      <w:spacing w:before="100" w:after="100" w:line="360" w:lineRule="auto"/>
      <w:jc w:val="both"/>
      <w:outlineLvl w:val="3"/>
    </w:pPr>
    <w:rPr>
      <w:rFonts w:ascii="Times New Roman" w:hAnsi="Times New Roman" w:eastAsia="宋体" w:cs="Times New Roman"/>
      <w:b/>
      <w:bCs/>
      <w:kern w:val="2"/>
      <w:sz w:val="28"/>
      <w:szCs w:val="28"/>
      <w:lang w:bidi="ar-SA"/>
    </w:rPr>
  </w:style>
  <w:style w:type="paragraph" w:styleId="8">
    <w:name w:val="heading 5"/>
    <w:next w:val="1"/>
    <w:semiHidden/>
    <w:unhideWhenUsed/>
    <w:qFormat/>
    <w:uiPriority w:val="0"/>
    <w:pPr>
      <w:keepNext/>
      <w:keepLines/>
      <w:widowControl w:val="0"/>
      <w:adjustRightInd w:val="0"/>
      <w:spacing w:before="100" w:after="100" w:line="360" w:lineRule="auto"/>
      <w:jc w:val="both"/>
      <w:outlineLvl w:val="4"/>
    </w:pPr>
    <w:rPr>
      <w:rFonts w:ascii="Times New Roman" w:hAnsi="Times New Roman" w:eastAsia="宋体" w:cs="Times New Roman"/>
      <w:b/>
      <w:bCs/>
      <w:kern w:val="2"/>
      <w:sz w:val="28"/>
      <w:szCs w:val="28"/>
      <w:lang w:bidi="ar-SA"/>
    </w:rPr>
  </w:style>
  <w:style w:type="paragraph" w:styleId="9">
    <w:name w:val="heading 6"/>
    <w:next w:val="1"/>
    <w:semiHidden/>
    <w:unhideWhenUsed/>
    <w:qFormat/>
    <w:uiPriority w:val="0"/>
    <w:pPr>
      <w:keepNext/>
      <w:keepLines/>
      <w:widowControl w:val="0"/>
      <w:adjustRightInd w:val="0"/>
      <w:spacing w:before="100" w:after="100" w:line="360" w:lineRule="auto"/>
      <w:jc w:val="both"/>
      <w:outlineLvl w:val="5"/>
    </w:pPr>
    <w:rPr>
      <w:rFonts w:ascii="Times New Roman" w:hAnsi="Times New Roman" w:eastAsia="宋体" w:cs="Times New Roman"/>
      <w:b/>
      <w:bCs/>
      <w:kern w:val="2"/>
      <w:sz w:val="28"/>
      <w:szCs w:val="24"/>
      <w:lang w:bidi="ar-SA"/>
    </w:rPr>
  </w:style>
  <w:style w:type="paragraph" w:styleId="10">
    <w:name w:val="heading 7"/>
    <w:next w:val="1"/>
    <w:semiHidden/>
    <w:unhideWhenUsed/>
    <w:qFormat/>
    <w:uiPriority w:val="0"/>
    <w:pPr>
      <w:keepNext/>
      <w:keepLines/>
      <w:widowControl w:val="0"/>
      <w:adjustRightInd w:val="0"/>
      <w:spacing w:before="100" w:after="100" w:line="360" w:lineRule="auto"/>
      <w:jc w:val="both"/>
      <w:outlineLvl w:val="6"/>
    </w:pPr>
    <w:rPr>
      <w:rFonts w:ascii="Times New Roman" w:hAnsi="Times New Roman" w:eastAsia="宋体" w:cs="Times New Roman"/>
      <w:b/>
      <w:bCs/>
      <w:kern w:val="2"/>
      <w:sz w:val="24"/>
      <w:szCs w:val="24"/>
      <w:lang w:bidi="ar-SA"/>
    </w:rPr>
  </w:style>
  <w:style w:type="paragraph" w:styleId="11">
    <w:name w:val="heading 8"/>
    <w:next w:val="1"/>
    <w:semiHidden/>
    <w:unhideWhenUsed/>
    <w:qFormat/>
    <w:uiPriority w:val="0"/>
    <w:pPr>
      <w:keepNext/>
      <w:keepLines/>
      <w:widowControl w:val="0"/>
      <w:adjustRightInd w:val="0"/>
      <w:spacing w:before="100" w:after="100" w:line="360" w:lineRule="auto"/>
      <w:jc w:val="both"/>
      <w:outlineLvl w:val="7"/>
    </w:pPr>
    <w:rPr>
      <w:rFonts w:ascii="Times New Roman" w:hAnsi="Times New Roman" w:eastAsia="宋体" w:cs="Times New Roman"/>
      <w:b/>
      <w:kern w:val="2"/>
      <w:sz w:val="24"/>
      <w:szCs w:val="24"/>
      <w:lang w:bidi="ar-SA"/>
    </w:rPr>
  </w:style>
  <w:style w:type="paragraph" w:styleId="12">
    <w:name w:val="heading 9"/>
    <w:next w:val="1"/>
    <w:semiHidden/>
    <w:unhideWhenUsed/>
    <w:qFormat/>
    <w:uiPriority w:val="0"/>
    <w:pPr>
      <w:keepNext/>
      <w:keepLines/>
      <w:widowControl w:val="0"/>
      <w:adjustRightInd w:val="0"/>
      <w:spacing w:before="100" w:after="100" w:line="360" w:lineRule="auto"/>
      <w:jc w:val="both"/>
      <w:outlineLvl w:val="8"/>
    </w:pPr>
    <w:rPr>
      <w:rFonts w:ascii="Times New Roman" w:hAnsi="Times New Roman" w:eastAsia="宋体" w:cs="Times New Roman"/>
      <w:b/>
      <w:kern w:val="2"/>
      <w:sz w:val="21"/>
      <w:szCs w:val="21"/>
      <w:lang w:bidi="ar-SA"/>
    </w:rPr>
  </w:style>
  <w:style w:type="character" w:default="1" w:styleId="23">
    <w:name w:val="Default Paragraph Font"/>
    <w:semiHidden/>
    <w:qFormat/>
    <w:uiPriority w:val="0"/>
  </w:style>
  <w:style w:type="table" w:default="1" w:styleId="2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adjustRightInd w:val="0"/>
      <w:spacing w:line="600" w:lineRule="exact"/>
      <w:ind w:firstLine="640" w:firstLineChars="200"/>
      <w:jc w:val="both"/>
      <w:textAlignment w:val="baseline"/>
      <w:outlineLvl w:val="9"/>
    </w:pPr>
    <w:rPr>
      <w:rFonts w:ascii="仿宋_GB2312" w:hAnsi="Calibri" w:eastAsia="仿宋_GB2312" w:cs="Times New Roman"/>
      <w:sz w:val="32"/>
    </w:rPr>
  </w:style>
  <w:style w:type="paragraph" w:styleId="3">
    <w:name w:val="Title"/>
    <w:next w:val="1"/>
    <w:qFormat/>
    <w:uiPriority w:val="0"/>
    <w:pPr>
      <w:widowControl w:val="0"/>
      <w:spacing w:line="600" w:lineRule="exact"/>
      <w:ind w:firstLine="0" w:firstLineChars="0"/>
      <w:jc w:val="center"/>
      <w:outlineLvl w:val="9"/>
    </w:pPr>
    <w:rPr>
      <w:rFonts w:ascii="方正小标宋简体" w:hAnsi="方正小标宋简体" w:eastAsia="方正小标宋简体" w:cs="方正小标宋简体"/>
      <w:kern w:val="2"/>
      <w:sz w:val="48"/>
      <w:szCs w:val="48"/>
      <w:lang w:bidi="ar-SA"/>
    </w:rPr>
  </w:style>
  <w:style w:type="paragraph" w:styleId="13">
    <w:name w:val="Normal Indent"/>
    <w:next w:val="1"/>
    <w:qFormat/>
    <w:uiPriority w:val="0"/>
    <w:pPr>
      <w:widowControl w:val="0"/>
      <w:spacing w:after="0" w:line="600" w:lineRule="exact"/>
      <w:ind w:firstLine="42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14">
    <w:name w:val="annotation text"/>
    <w:basedOn w:val="1"/>
    <w:qFormat/>
    <w:uiPriority w:val="0"/>
    <w:pPr>
      <w:jc w:val="left"/>
    </w:pPr>
  </w:style>
  <w:style w:type="paragraph" w:styleId="15">
    <w:name w:val="footer"/>
    <w:next w:val="16"/>
    <w:qFormat/>
    <w:uiPriority w:val="0"/>
    <w:pPr>
      <w:widowControl w:val="0"/>
      <w:tabs>
        <w:tab w:val="center" w:pos="4153"/>
        <w:tab w:val="right" w:pos="8306"/>
      </w:tabs>
      <w:snapToGrid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18"/>
      <w:szCs w:val="24"/>
      <w:lang w:val="en-US" w:eastAsia="zh-CN" w:bidi="ar-SA"/>
    </w:rPr>
  </w:style>
  <w:style w:type="paragraph" w:customStyle="1" w:styleId="16">
    <w:name w:val="样式1"/>
    <w:next w:val="17"/>
    <w:qFormat/>
    <w:uiPriority w:val="0"/>
    <w:pPr>
      <w:widowControl w:val="0"/>
      <w:spacing w:line="600" w:lineRule="exact"/>
      <w:ind w:firstLine="708" w:firstLineChars="236"/>
      <w:jc w:val="both"/>
    </w:pPr>
    <w:rPr>
      <w:rFonts w:ascii="仿宋_GB2312" w:hAnsi="Times New Roman" w:eastAsia="仿宋_GB2312" w:cs="Arial"/>
      <w:b/>
      <w:bCs/>
      <w:color w:val="538135"/>
      <w:kern w:val="2"/>
      <w:sz w:val="28"/>
      <w:szCs w:val="22"/>
      <w:lang w:val="en-US" w:eastAsia="zh-CN" w:bidi="ar-SA"/>
    </w:rPr>
  </w:style>
  <w:style w:type="paragraph" w:styleId="17">
    <w:name w:val="index 7"/>
    <w:next w:val="1"/>
    <w:qFormat/>
    <w:uiPriority w:val="0"/>
    <w:pPr>
      <w:widowControl w:val="0"/>
      <w:spacing w:line="600" w:lineRule="exact"/>
      <w:ind w:left="252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1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9">
    <w:name w:val="toc 1"/>
    <w:basedOn w:val="1"/>
    <w:next w:val="1"/>
    <w:qFormat/>
    <w:uiPriority w:val="0"/>
  </w:style>
  <w:style w:type="paragraph" w:styleId="20">
    <w:name w:val="Subtitle"/>
    <w:qFormat/>
    <w:uiPriority w:val="0"/>
    <w:pPr>
      <w:widowControl w:val="0"/>
      <w:adjustRightInd w:val="0"/>
      <w:spacing w:before="100" w:after="100" w:line="240" w:lineRule="auto"/>
      <w:jc w:val="center"/>
      <w:outlineLvl w:val="9"/>
    </w:pPr>
    <w:rPr>
      <w:rFonts w:ascii="Times New Roman" w:hAnsi="Times New Roman" w:eastAsia="黑体" w:cs="Times New Roman"/>
      <w:b/>
      <w:kern w:val="28"/>
      <w:sz w:val="32"/>
      <w:szCs w:val="24"/>
      <w:lang w:bidi="ar-SA"/>
    </w:rPr>
  </w:style>
  <w:style w:type="paragraph" w:styleId="21">
    <w:name w:val="toc 2"/>
    <w:basedOn w:val="1"/>
    <w:next w:val="1"/>
    <w:qFormat/>
    <w:uiPriority w:val="0"/>
    <w:pPr>
      <w:ind w:left="420" w:leftChars="200"/>
    </w:pPr>
  </w:style>
  <w:style w:type="character" w:styleId="24">
    <w:name w:val="Strong"/>
    <w:basedOn w:val="23"/>
    <w:qFormat/>
    <w:uiPriority w:val="0"/>
    <w:rPr>
      <w:b/>
    </w:rPr>
  </w:style>
  <w:style w:type="paragraph" w:customStyle="1" w:styleId="25">
    <w:name w:val="列出段落1"/>
    <w:qFormat/>
    <w:uiPriority w:val="0"/>
    <w:pPr>
      <w:widowControl w:val="0"/>
      <w:adjustRightInd w:val="0"/>
      <w:spacing w:line="360" w:lineRule="atLeast"/>
      <w:ind w:firstLine="420" w:firstLineChars="200"/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6">
    <w:name w:val="List Paragraph"/>
    <w:qFormat/>
    <w:uiPriority w:val="99"/>
    <w:pPr>
      <w:widowControl w:val="0"/>
      <w:spacing w:line="600" w:lineRule="exact"/>
      <w:ind w:firstLine="42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27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等线" w:eastAsia="等线" w:cs="Times New Roman"/>
      <w:kern w:val="2"/>
      <w:sz w:val="21"/>
      <w:szCs w:val="22"/>
      <w:lang w:val="en-US" w:eastAsia="zh-CN" w:bidi="ar-SA"/>
    </w:rPr>
  </w:style>
  <w:style w:type="paragraph" w:customStyle="1" w:styleId="28">
    <w:name w:val="正文1"/>
    <w:qFormat/>
    <w:uiPriority w:val="0"/>
    <w:pPr>
      <w:widowControl w:val="0"/>
      <w:spacing w:line="600" w:lineRule="exact"/>
      <w:ind w:firstLine="708" w:firstLineChars="236"/>
      <w:jc w:val="both"/>
    </w:pPr>
    <w:rPr>
      <w:rFonts w:ascii="仿宋_GB2312" w:hAnsi="Times New Roman" w:eastAsia="仿宋_GB2312" w:cs="仿宋_GB2312"/>
      <w:kern w:val="2"/>
      <w:sz w:val="30"/>
      <w:szCs w:val="30"/>
      <w:lang w:val="en-US" w:eastAsia="zh-CN" w:bidi="ar-SA"/>
    </w:rPr>
  </w:style>
  <w:style w:type="paragraph" w:customStyle="1" w:styleId="29">
    <w:name w:val="Table Text"/>
    <w:semiHidden/>
    <w:qFormat/>
    <w:uiPriority w:val="0"/>
    <w:pPr>
      <w:widowControl w:val="0"/>
      <w:spacing w:line="600" w:lineRule="exact"/>
      <w:jc w:val="both"/>
    </w:pPr>
    <w:rPr>
      <w:rFonts w:ascii="楷体" w:hAnsi="楷体" w:eastAsia="楷体" w:cs="楷体"/>
      <w:kern w:val="2"/>
      <w:sz w:val="31"/>
      <w:szCs w:val="31"/>
      <w:lang w:val="en-US" w:eastAsia="zh-CN" w:bidi="ar-SA"/>
    </w:rPr>
  </w:style>
  <w:style w:type="paragraph" w:customStyle="1" w:styleId="30">
    <w:name w:val="正文表标题"/>
    <w:next w:val="27"/>
    <w:qFormat/>
    <w:uiPriority w:val="0"/>
    <w:pPr>
      <w:tabs>
        <w:tab w:val="left" w:pos="360"/>
      </w:tabs>
      <w:spacing w:beforeLines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31">
    <w:name w:val="章标题"/>
    <w:next w:val="1"/>
    <w:qFormat/>
    <w:uiPriority w:val="0"/>
    <w:pPr>
      <w:widowControl w:val="0"/>
      <w:spacing w:line="560" w:lineRule="exact"/>
      <w:jc w:val="center"/>
      <w:outlineLvl w:val="0"/>
    </w:pPr>
    <w:rPr>
      <w:rFonts w:ascii="黑体" w:hAnsi="黑体" w:eastAsia="黑体" w:cs="黑体"/>
      <w:bCs/>
      <w:spacing w:val="-6"/>
      <w:kern w:val="44"/>
      <w:sz w:val="32"/>
      <w:szCs w:val="32"/>
      <w:lang w:bidi="ar-SA"/>
    </w:rPr>
  </w:style>
  <w:style w:type="character" w:customStyle="1" w:styleId="32">
    <w:name w:val="标题 2 Char"/>
    <w:qFormat/>
    <w:uiPriority w:val="0"/>
    <w:rPr>
      <w:rFonts w:ascii="楷体_GB2312" w:hAnsi="楷体_GB2312" w:eastAsia="楷体_GB2312" w:cs="楷体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xiaomuying/Library/Containers/com.kingsoft.wpsoffice.mac/Data/C:\dreamsoft\DSOA\wdzx97.dot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21dbb07-fcec-435b-9938-843647a8a22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Pages>10</Pages>
  <Words>4009</Words>
  <Characters>4100</Characters>
  <TotalTime>116</TotalTime>
  <ScaleCrop>false</ScaleCrop>
  <LinksUpToDate>false</LinksUpToDate>
  <CharactersWithSpaces>4104</CharactersWithSpaces>
  <Application>WPS Office_12.1.24031.24031_F1E327BC-269C-435d-A152-05C5408002CA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2026-04-13T15:31:00Z</dcterms:created>
  <dc:creator>Apache POI</dc:creator>
  <cp:lastModifiedBy>RaphaelL</cp:lastModifiedBy>
  <cp:lastPrinted>2026-04-20T15:26:00Z</cp:lastPrinted>
  <dcterms:modified xsi:type="dcterms:W3CDTF">2026-05-06T09:57:11Z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eyJoZGlkIjoiOTQ3Yzk0Y2RmNWE2ZjcxZmVjMTczNmQwYTM1Y2ZkNGEiLCJ1c2VySWQiOiIyNjE5MDQwODgifQ==</vt:lpwstr>
  </property>
  <property fmtid="{D5CDD505-2E9C-101B-9397-08002B2CF9AE}" pid="3" name="KSOProductBuildVer">
    <vt:lpwstr>2052-12.1.24031.24031</vt:lpwstr>
  </property>
  <property fmtid="{D5CDD505-2E9C-101B-9397-08002B2CF9AE}" pid="4" name="ICV">
    <vt:lpwstr>EA9F9CD702324D1789E3B56D5B459D01_13</vt:lpwstr>
  </property>
</Properties>
</file>