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21F55">
      <w:pPr>
        <w:pStyle w:val="20"/>
        <w:spacing w:line="540" w:lineRule="exact"/>
        <w:jc w:val="both"/>
        <w:rPr>
          <w:rFonts w:hint="eastAsia" w:ascii="黑体" w:hAnsi="黑体" w:eastAsia="黑体" w:cs="黑体"/>
          <w:color w:val="auto"/>
          <w:sz w:val="32"/>
          <w:szCs w:val="32"/>
          <w:lang w:eastAsia="zh-CN"/>
        </w:rPr>
      </w:pPr>
      <w:bookmarkStart w:id="2" w:name="_GoBack"/>
      <w:bookmarkEnd w:id="2"/>
      <w:bookmarkStart w:id="0" w:name="OLE_LINK11"/>
      <w:bookmarkStart w:id="1" w:name="OLE_LINK10"/>
      <w:r>
        <w:rPr>
          <w:rFonts w:ascii="Times New Roman" w:hAnsi="Times New Roman" w:eastAsia="PMingLiU"/>
          <w:sz w:val="24"/>
          <w:highlight w:val="none"/>
          <w:lang w:bidi="ar"/>
        </w:rPr>
        <w:tab/>
      </w:r>
      <w:bookmarkEnd w:id="0"/>
      <w:bookmarkEnd w:id="1"/>
    </w:p>
    <w:p w14:paraId="1AA81535">
      <w:pPr>
        <w:spacing w:line="579" w:lineRule="exact"/>
        <w:rPr>
          <w:rFonts w:ascii="Times New Roman" w:hAnsi="Times New Roman" w:eastAsia="方正小标宋简体" w:cs="方正小标宋简体"/>
          <w:bCs/>
          <w:color w:val="auto"/>
          <w:sz w:val="44"/>
          <w:szCs w:val="44"/>
        </w:rPr>
      </w:pPr>
    </w:p>
    <w:p w14:paraId="33D21A3B">
      <w:pPr>
        <w:spacing w:line="579" w:lineRule="exact"/>
        <w:jc w:val="center"/>
        <w:rPr>
          <w:rFonts w:ascii="Times New Roman" w:hAnsi="Times New Roman" w:eastAsia="方正小标宋简体" w:cs="方正小标宋简体"/>
          <w:bCs/>
          <w:color w:val="auto"/>
          <w:sz w:val="44"/>
          <w:szCs w:val="44"/>
        </w:rPr>
      </w:pPr>
    </w:p>
    <w:p w14:paraId="5C26E384">
      <w:pPr>
        <w:spacing w:line="579" w:lineRule="exact"/>
        <w:jc w:val="center"/>
        <w:rPr>
          <w:rFonts w:ascii="Times New Roman" w:hAnsi="Times New Roman" w:eastAsia="方正小标宋简体" w:cs="方正小标宋简体"/>
          <w:bCs/>
          <w:color w:val="auto"/>
          <w:sz w:val="44"/>
          <w:szCs w:val="44"/>
        </w:rPr>
      </w:pPr>
    </w:p>
    <w:p w14:paraId="5182F09E">
      <w:pPr>
        <w:spacing w:line="579" w:lineRule="exact"/>
        <w:jc w:val="center"/>
        <w:rPr>
          <w:rFonts w:ascii="Times New Roman" w:hAnsi="Times New Roman" w:eastAsia="方正小标宋简体" w:cs="方正小标宋简体"/>
          <w:bCs/>
          <w:color w:val="auto"/>
          <w:sz w:val="44"/>
          <w:szCs w:val="44"/>
        </w:rPr>
      </w:pPr>
    </w:p>
    <w:p w14:paraId="2B7261C6">
      <w:pPr>
        <w:spacing w:line="579" w:lineRule="exact"/>
        <w:jc w:val="center"/>
        <w:rPr>
          <w:rFonts w:ascii="Times New Roman" w:hAnsi="Times New Roman" w:eastAsia="方正小标宋简体" w:cs="方正小标宋简体"/>
          <w:bCs/>
          <w:color w:val="auto"/>
          <w:sz w:val="44"/>
          <w:szCs w:val="44"/>
        </w:rPr>
      </w:pPr>
    </w:p>
    <w:p w14:paraId="519EB3DF">
      <w:pPr>
        <w:spacing w:line="579" w:lineRule="exact"/>
        <w:jc w:val="center"/>
        <w:rPr>
          <w:rFonts w:ascii="Times New Roman" w:hAnsi="Times New Roman" w:eastAsia="方正小标宋简体" w:cs="方正小标宋简体"/>
          <w:bCs/>
          <w:color w:val="auto"/>
          <w:sz w:val="44"/>
          <w:szCs w:val="44"/>
        </w:rPr>
      </w:pPr>
    </w:p>
    <w:p w14:paraId="037A1655">
      <w:pPr>
        <w:spacing w:line="579" w:lineRule="exact"/>
        <w:jc w:val="center"/>
        <w:rPr>
          <w:rFonts w:ascii="Times New Roman" w:hAnsi="Times New Roman" w:eastAsia="方正小标宋简体" w:cs="方正小标宋简体"/>
          <w:bCs/>
          <w:color w:val="auto"/>
          <w:sz w:val="44"/>
          <w:szCs w:val="44"/>
        </w:rPr>
      </w:pPr>
    </w:p>
    <w:p w14:paraId="2EC2F9C6">
      <w:pPr>
        <w:spacing w:line="579" w:lineRule="exact"/>
        <w:jc w:val="center"/>
        <w:rPr>
          <w:rFonts w:ascii="Times New Roman" w:hAnsi="Times New Roman" w:eastAsia="方正小标宋简体" w:cs="方正小标宋简体"/>
          <w:bCs/>
          <w:color w:val="auto"/>
          <w:sz w:val="44"/>
          <w:szCs w:val="44"/>
        </w:rPr>
      </w:pPr>
      <w:r>
        <w:rPr>
          <w:rFonts w:hint="eastAsia" w:ascii="Times New Roman" w:hAnsi="Times New Roman" w:eastAsia="方正小标宋简体" w:cs="方正小标宋简体"/>
          <w:bCs/>
          <w:color w:val="auto"/>
          <w:sz w:val="44"/>
          <w:szCs w:val="44"/>
        </w:rPr>
        <w:t>知情同意书</w:t>
      </w:r>
    </w:p>
    <w:p w14:paraId="327A6824">
      <w:pPr>
        <w:widowControl/>
        <w:shd w:val="clear" w:color="auto" w:fill="auto"/>
        <w:adjustRightInd/>
        <w:spacing w:before="0" w:after="0" w:afterLines="-2147483648" w:line="579" w:lineRule="exact"/>
        <w:jc w:val="center"/>
        <w:rPr>
          <w:rFonts w:hint="eastAsia" w:ascii="Times New Roman" w:hAnsi="Times New Roman"/>
          <w:b w:val="0"/>
          <w:color w:val="auto"/>
          <w:spacing w:val="0"/>
          <w:kern w:val="2"/>
          <w:sz w:val="36"/>
          <w:szCs w:val="24"/>
          <w:lang w:val="en-GB"/>
        </w:rPr>
      </w:pPr>
      <w:r>
        <w:rPr>
          <w:rFonts w:hint="eastAsia" w:ascii="Times New Roman" w:hAnsi="Times New Roman"/>
          <w:b w:val="0"/>
          <w:color w:val="auto"/>
          <w:spacing w:val="0"/>
          <w:kern w:val="2"/>
          <w:sz w:val="36"/>
          <w:szCs w:val="24"/>
          <w:lang w:val="en-GB"/>
        </w:rPr>
        <w:t>Statement of Acknowledgement and Consent</w:t>
      </w:r>
    </w:p>
    <w:p w14:paraId="1A3A0111">
      <w:pPr>
        <w:widowControl w:val="0"/>
        <w:jc w:val="both"/>
        <w:rPr>
          <w:rFonts w:ascii="Calibri" w:hAnsi="Calibri" w:eastAsia="仿宋_GB2312" w:cs="Times New Roman"/>
          <w:color w:val="auto"/>
          <w:spacing w:val="-16"/>
          <w:kern w:val="2"/>
          <w:sz w:val="32"/>
          <w:szCs w:val="24"/>
          <w:lang w:val="en-US" w:eastAsia="zh-CN" w:bidi="ar-SA"/>
        </w:rPr>
      </w:pPr>
    </w:p>
    <w:p w14:paraId="17928388">
      <w:pPr>
        <w:widowControl/>
        <w:shd w:val="clear" w:color="auto" w:fill="FFFFFF"/>
        <w:adjustRightInd w:val="0"/>
        <w:spacing w:before="50" w:after="156" w:afterLines="50"/>
        <w:jc w:val="center"/>
        <w:rPr>
          <w:b/>
          <w:color w:val="auto"/>
          <w:spacing w:val="20"/>
          <w:kern w:val="0"/>
          <w:sz w:val="28"/>
          <w:szCs w:val="28"/>
        </w:rPr>
      </w:pPr>
    </w:p>
    <w:p w14:paraId="77600EFC">
      <w:pPr>
        <w:widowControl w:val="0"/>
        <w:jc w:val="both"/>
        <w:rPr>
          <w:rFonts w:ascii="Calibri" w:hAnsi="Calibri" w:eastAsia="仿宋_GB2312" w:cs="Times New Roman"/>
          <w:color w:val="auto"/>
          <w:spacing w:val="-16"/>
          <w:kern w:val="2"/>
          <w:sz w:val="32"/>
          <w:szCs w:val="24"/>
          <w:lang w:val="en-US" w:eastAsia="zh-CN" w:bidi="ar-SA"/>
        </w:rPr>
      </w:pPr>
    </w:p>
    <w:p w14:paraId="51306FFC">
      <w:pPr>
        <w:widowControl/>
        <w:shd w:val="clear" w:color="auto" w:fill="FFFFFF"/>
        <w:adjustRightInd w:val="0"/>
        <w:spacing w:before="50" w:after="156" w:afterLines="50"/>
        <w:jc w:val="center"/>
        <w:rPr>
          <w:rFonts w:hint="eastAsia" w:ascii="Times New Roman" w:hAnsi="Times New Roman" w:eastAsia="宋体" w:cs="Times New Roman"/>
          <w:b/>
          <w:kern w:val="0"/>
          <w:sz w:val="28"/>
          <w:lang w:val="en-GB"/>
        </w:rPr>
      </w:pPr>
    </w:p>
    <w:p w14:paraId="56564335">
      <w:pPr>
        <w:pStyle w:val="2"/>
        <w:rPr>
          <w:rFonts w:hint="eastAsia" w:ascii="Times New Roman" w:hAnsi="Times New Roman" w:eastAsia="宋体" w:cs="Times New Roman"/>
          <w:b/>
          <w:kern w:val="0"/>
          <w:sz w:val="28"/>
          <w:lang w:val="en-GB"/>
        </w:rPr>
      </w:pPr>
    </w:p>
    <w:p w14:paraId="113AEEA5">
      <w:pPr>
        <w:rPr>
          <w:rFonts w:hint="eastAsia" w:ascii="Times New Roman" w:hAnsi="Times New Roman" w:eastAsia="宋体" w:cs="Times New Roman"/>
          <w:b/>
          <w:kern w:val="0"/>
          <w:sz w:val="28"/>
          <w:lang w:val="en-GB"/>
        </w:rPr>
      </w:pPr>
    </w:p>
    <w:p w14:paraId="6D6F3EC8">
      <w:pPr>
        <w:pStyle w:val="2"/>
        <w:rPr>
          <w:rFonts w:hint="eastAsia"/>
          <w:lang w:val="en-GB"/>
        </w:rPr>
      </w:pPr>
    </w:p>
    <w:p w14:paraId="41912AD1">
      <w:pPr>
        <w:widowControl/>
        <w:shd w:val="clear" w:color="auto" w:fill="FFFFFF"/>
        <w:adjustRightInd w:val="0"/>
        <w:spacing w:before="50" w:after="50"/>
        <w:rPr>
          <w:rFonts w:ascii="Times New Roman" w:hAnsi="Times New Roman" w:eastAsia="宋体" w:cs="Times New Roman"/>
          <w:b/>
          <w:sz w:val="24"/>
          <w:lang w:val="en-GB"/>
        </w:rPr>
      </w:pPr>
      <w:r>
        <w:rPr>
          <w:rFonts w:hint="eastAsia" w:ascii="Times New Roman" w:hAnsi="Times New Roman" w:eastAsia="宋体" w:cs="Times New Roman"/>
          <w:b/>
          <w:sz w:val="24"/>
          <w:lang w:val="en-GB"/>
        </w:rPr>
        <w:t>Note</w:t>
      </w:r>
      <w:r>
        <w:rPr>
          <w:rFonts w:ascii="Times New Roman" w:hAnsi="Times New Roman" w:eastAsia="宋体" w:cs="Times New Roman"/>
          <w:b/>
          <w:sz w:val="24"/>
          <w:lang w:val="en-GB"/>
        </w:rPr>
        <w:t>:</w:t>
      </w:r>
    </w:p>
    <w:p w14:paraId="48DCCCE0">
      <w:pPr>
        <w:widowControl/>
        <w:shd w:val="clear" w:color="auto" w:fill="FFFFFF"/>
        <w:adjustRightInd w:val="0"/>
        <w:spacing w:before="50" w:after="50"/>
        <w:rPr>
          <w:sz w:val="24"/>
        </w:rPr>
        <w:sectPr>
          <w:headerReference r:id="rId3" w:type="default"/>
          <w:footerReference r:id="rId4" w:type="default"/>
          <w:headerReference w:type="even" r:id="rId10"/>
          <w:footerReference w:type="even" r:id="rId11"/>
          <w:headerReference w:type="first" r:id="rId12"/>
          <w:footerReference w:type="first" r:id="rId13"/>
          <w:pgSz w:w="11906" w:h="16838"/>
          <w:pgMar w:top="2098" w:right="1474" w:bottom="1984" w:left="1587" w:header="851" w:footer="992" w:gutter="0"/>
          <w:pgNumType w:fmt="numberInDash"/>
          <w:cols w:space="720" w:num="1"/>
          <w:docGrid w:type="lines" w:linePitch="312" w:charSpace="0"/>
        </w:sectPr>
      </w:pPr>
      <w:r>
        <w:rPr>
          <w:rFonts w:hint="eastAsia" w:ascii="Times New Roman" w:hAnsi="Times New Roman" w:eastAsia="宋体" w:cs="Times New Roman"/>
          <w:sz w:val="24"/>
          <w:lang w:val="en-GB"/>
        </w:rPr>
        <w:t xml:space="preserve">The English translation is for reference purposes only. In case of any discrepancies between the English and the Chinese </w:t>
      </w:r>
      <w:r>
        <w:rPr>
          <w:rFonts w:hint="eastAsia" w:ascii="Times New Roman" w:hAnsi="Times New Roman" w:eastAsia="宋体" w:cs="Times New Roman"/>
          <w:sz w:val="24"/>
          <w:lang w:val="en-GB" w:eastAsia="zh"/>
        </w:rPr>
        <w:t>version</w:t>
      </w:r>
      <w:r>
        <w:rPr>
          <w:rFonts w:hint="eastAsia" w:ascii="Times New Roman" w:hAnsi="Times New Roman" w:eastAsia="宋体" w:cs="Times New Roman"/>
          <w:sz w:val="24"/>
          <w:lang w:val="en-GB"/>
        </w:rPr>
        <w:t>s, the Chinese version shall apply and prevail.</w:t>
      </w:r>
    </w:p>
    <w:p w14:paraId="407340E3">
      <w:pPr>
        <w:widowControl w:val="0"/>
        <w:jc w:val="both"/>
        <w:rPr>
          <w:rFonts w:hint="eastAsia" w:ascii="Times New Roman" w:hAnsi="Times New Roman" w:eastAsia="仿宋_GB2312" w:cs="Times New Roman"/>
          <w:spacing w:val="0"/>
          <w:kern w:val="2"/>
          <w:sz w:val="32"/>
          <w:szCs w:val="24"/>
          <w:lang w:val="en-GB" w:eastAsia="zh-CN" w:bidi="ar-SA"/>
        </w:rPr>
      </w:pPr>
      <w:r>
        <w:rPr>
          <w:rFonts w:hint="eastAsia" w:ascii="Times New Roman" w:hAnsi="Times New Roman" w:eastAsia="仿宋_GB2312" w:cs="Times New Roman"/>
          <w:spacing w:val="0"/>
          <w:kern w:val="2"/>
          <w:sz w:val="32"/>
          <w:szCs w:val="24"/>
          <w:lang w:val="en-GB" w:eastAsia="zh-CN" w:bidi="ar-SA"/>
        </w:rPr>
        <w:t>甲方（服务需求方）：</w:t>
      </w:r>
    </w:p>
    <w:p w14:paraId="3AB7DED0">
      <w:pPr>
        <w:widowControl/>
        <w:shd w:val="clear" w:color="auto" w:fill="FFFFFF"/>
        <w:adjustRightInd w:val="0"/>
        <w:spacing w:before="50" w:after="50"/>
        <w:rPr>
          <w:rFonts w:hint="eastAsia" w:ascii="Times New Roman" w:hAnsi="Times New Roman" w:eastAsia="宋体" w:cs="Times New Roman"/>
          <w:sz w:val="24"/>
          <w:lang w:val="en-GB"/>
        </w:rPr>
      </w:pPr>
      <w:r>
        <w:rPr>
          <w:rFonts w:hint="eastAsia" w:ascii="Times New Roman" w:hAnsi="Times New Roman" w:eastAsia="宋体" w:cs="Times New Roman"/>
          <w:sz w:val="24"/>
          <w:lang w:val="en-GB"/>
        </w:rPr>
        <w:t>Party A (Service Requester)</w:t>
      </w:r>
      <w:r>
        <w:rPr>
          <w:rFonts w:hint="eastAsia" w:ascii="Times New Roman" w:hAnsi="Times New Roman" w:eastAsia="宋体" w:cs="Times New Roman"/>
          <w:sz w:val="24"/>
          <w:lang w:val="en-GB" w:eastAsia="zh"/>
        </w:rPr>
        <w:t>:</w:t>
      </w:r>
    </w:p>
    <w:p w14:paraId="0282F240">
      <w:pPr>
        <w:widowControl w:val="0"/>
        <w:jc w:val="both"/>
        <w:rPr>
          <w:rFonts w:hint="eastAsia" w:ascii="Times New Roman" w:hAnsi="Times New Roman" w:eastAsia="仿宋_GB2312" w:cs="Times New Roman"/>
          <w:spacing w:val="0"/>
          <w:kern w:val="2"/>
          <w:sz w:val="32"/>
          <w:szCs w:val="24"/>
          <w:lang w:val="en-GB" w:eastAsia="zh-CN" w:bidi="ar-SA"/>
        </w:rPr>
      </w:pPr>
      <w:r>
        <w:rPr>
          <w:rFonts w:hint="eastAsia" w:ascii="Times New Roman" w:hAnsi="Times New Roman" w:eastAsia="仿宋_GB2312" w:cs="Times New Roman"/>
          <w:spacing w:val="0"/>
          <w:kern w:val="2"/>
          <w:sz w:val="32"/>
          <w:szCs w:val="24"/>
          <w:lang w:val="en-GB" w:eastAsia="zh-CN" w:bidi="ar-SA"/>
        </w:rPr>
        <w:t>姓名：</w:t>
      </w:r>
    </w:p>
    <w:p w14:paraId="6DA26631">
      <w:pPr>
        <w:widowControl/>
        <w:shd w:val="clear" w:color="auto" w:fill="FFFFFF"/>
        <w:adjustRightInd w:val="0"/>
        <w:spacing w:before="50" w:after="50"/>
        <w:rPr>
          <w:rFonts w:hint="eastAsia" w:ascii="Times New Roman" w:hAnsi="Times New Roman" w:eastAsia="宋体" w:cs="Times New Roman"/>
          <w:sz w:val="24"/>
          <w:lang w:val="en-GB"/>
        </w:rPr>
      </w:pPr>
      <w:r>
        <w:rPr>
          <w:rFonts w:hint="eastAsia" w:ascii="Times New Roman" w:hAnsi="Times New Roman" w:eastAsia="宋体" w:cs="Times New Roman"/>
          <w:sz w:val="24"/>
          <w:lang w:val="en-GB"/>
        </w:rPr>
        <w:t>Name:</w:t>
      </w:r>
    </w:p>
    <w:p w14:paraId="50159F45">
      <w:pPr>
        <w:widowControl w:val="0"/>
        <w:jc w:val="both"/>
        <w:rPr>
          <w:rFonts w:hint="eastAsia" w:ascii="Times New Roman" w:hAnsi="Times New Roman" w:eastAsia="仿宋_GB2312" w:cs="Times New Roman"/>
          <w:spacing w:val="0"/>
          <w:kern w:val="2"/>
          <w:sz w:val="32"/>
          <w:szCs w:val="24"/>
          <w:lang w:val="en-GB" w:eastAsia="zh-CN" w:bidi="ar-SA"/>
        </w:rPr>
      </w:pPr>
      <w:r>
        <w:rPr>
          <w:rFonts w:hint="eastAsia" w:ascii="Times New Roman" w:hAnsi="Times New Roman" w:eastAsia="仿宋_GB2312" w:cs="Times New Roman"/>
          <w:spacing w:val="0"/>
          <w:kern w:val="2"/>
          <w:sz w:val="32"/>
          <w:szCs w:val="24"/>
          <w:lang w:val="en-GB" w:eastAsia="zh-CN" w:bidi="ar-SA"/>
        </w:rPr>
        <w:t>身份证件号码：</w:t>
      </w:r>
    </w:p>
    <w:p w14:paraId="1A3EF7C4">
      <w:pPr>
        <w:widowControl/>
        <w:shd w:val="clear" w:color="auto" w:fill="FFFFFF"/>
        <w:adjustRightInd w:val="0"/>
        <w:spacing w:before="50" w:after="50"/>
        <w:rPr>
          <w:rFonts w:hint="eastAsia" w:ascii="Times New Roman" w:hAnsi="Times New Roman" w:eastAsia="宋体" w:cs="Times New Roman"/>
          <w:sz w:val="24"/>
          <w:lang w:val="en-GB"/>
        </w:rPr>
      </w:pPr>
      <w:r>
        <w:rPr>
          <w:rFonts w:hint="eastAsia" w:ascii="Times New Roman" w:hAnsi="Times New Roman" w:eastAsia="宋体" w:cs="Times New Roman"/>
          <w:sz w:val="24"/>
          <w:lang w:val="en-GB"/>
        </w:rPr>
        <w:t>Identity Document Number:</w:t>
      </w:r>
    </w:p>
    <w:p w14:paraId="2BBD28C8">
      <w:pPr>
        <w:widowControl w:val="0"/>
        <w:jc w:val="both"/>
        <w:rPr>
          <w:rFonts w:hint="eastAsia" w:ascii="Times New Roman" w:hAnsi="Times New Roman" w:eastAsia="仿宋_GB2312" w:cs="Times New Roman"/>
          <w:spacing w:val="0"/>
          <w:kern w:val="2"/>
          <w:sz w:val="32"/>
          <w:szCs w:val="24"/>
          <w:lang w:val="en-GB" w:eastAsia="zh-CN" w:bidi="ar-SA"/>
        </w:rPr>
      </w:pPr>
      <w:r>
        <w:rPr>
          <w:rFonts w:hint="eastAsia" w:ascii="Times New Roman" w:hAnsi="Times New Roman" w:eastAsia="仿宋_GB2312" w:cs="Times New Roman"/>
          <w:spacing w:val="0"/>
          <w:kern w:val="2"/>
          <w:sz w:val="32"/>
          <w:szCs w:val="24"/>
          <w:lang w:val="en-GB" w:eastAsia="zh-CN" w:bidi="ar-SA"/>
        </w:rPr>
        <w:t>地址：</w:t>
      </w:r>
    </w:p>
    <w:p w14:paraId="29D37EF4">
      <w:pPr>
        <w:widowControl/>
        <w:shd w:val="clear" w:color="auto" w:fill="FFFFFF"/>
        <w:adjustRightInd w:val="0"/>
        <w:spacing w:before="50" w:after="50"/>
        <w:rPr>
          <w:rFonts w:hint="eastAsia" w:ascii="Times New Roman" w:hAnsi="Times New Roman" w:eastAsia="宋体" w:cs="Times New Roman"/>
          <w:sz w:val="24"/>
          <w:lang w:val="en-GB"/>
        </w:rPr>
      </w:pPr>
      <w:r>
        <w:rPr>
          <w:rFonts w:hint="eastAsia" w:ascii="Times New Roman" w:hAnsi="Times New Roman" w:eastAsia="宋体" w:cs="Times New Roman"/>
          <w:sz w:val="24"/>
          <w:lang w:val="en-GB"/>
        </w:rPr>
        <w:t>Address:</w:t>
      </w:r>
    </w:p>
    <w:p w14:paraId="77D7456C">
      <w:pPr>
        <w:widowControl w:val="0"/>
        <w:jc w:val="both"/>
        <w:rPr>
          <w:rFonts w:hint="eastAsia" w:ascii="Times New Roman" w:hAnsi="Times New Roman" w:eastAsia="仿宋_GB2312" w:cs="Times New Roman"/>
          <w:spacing w:val="0"/>
          <w:kern w:val="2"/>
          <w:sz w:val="32"/>
          <w:szCs w:val="24"/>
          <w:lang w:val="en-GB" w:eastAsia="zh-CN" w:bidi="ar-SA"/>
        </w:rPr>
      </w:pPr>
    </w:p>
    <w:p w14:paraId="3D32DEE2">
      <w:pPr>
        <w:widowControl w:val="0"/>
        <w:jc w:val="both"/>
        <w:rPr>
          <w:rFonts w:hint="eastAsia" w:ascii="Times New Roman" w:hAnsi="Times New Roman" w:eastAsia="仿宋_GB2312" w:cs="Times New Roman"/>
          <w:spacing w:val="0"/>
          <w:kern w:val="2"/>
          <w:sz w:val="32"/>
          <w:szCs w:val="24"/>
          <w:lang w:val="en-GB" w:eastAsia="zh-CN" w:bidi="ar-SA"/>
        </w:rPr>
      </w:pPr>
      <w:r>
        <w:rPr>
          <w:rFonts w:hint="eastAsia" w:ascii="Times New Roman" w:hAnsi="Times New Roman" w:eastAsia="仿宋_GB2312" w:cs="Times New Roman"/>
          <w:spacing w:val="0"/>
          <w:kern w:val="2"/>
          <w:sz w:val="32"/>
          <w:szCs w:val="24"/>
          <w:lang w:val="en-GB" w:eastAsia="zh-CN" w:bidi="ar-SA"/>
        </w:rPr>
        <w:t>乙方（服务提供方）：</w:t>
      </w:r>
    </w:p>
    <w:p w14:paraId="1A4FA007">
      <w:pPr>
        <w:widowControl/>
        <w:shd w:val="clear" w:color="auto" w:fill="FFFFFF"/>
        <w:adjustRightInd w:val="0"/>
        <w:spacing w:before="50" w:after="50"/>
        <w:rPr>
          <w:rFonts w:hint="eastAsia" w:ascii="Times New Roman" w:hAnsi="Times New Roman" w:eastAsia="宋体" w:cs="Times New Roman"/>
          <w:sz w:val="24"/>
          <w:lang w:val="en-GB"/>
        </w:rPr>
      </w:pPr>
      <w:r>
        <w:rPr>
          <w:rFonts w:hint="eastAsia" w:ascii="Times New Roman" w:hAnsi="Times New Roman" w:eastAsia="宋体" w:cs="Times New Roman"/>
          <w:sz w:val="24"/>
          <w:lang w:val="en-GB"/>
        </w:rPr>
        <w:t>Party B (Service Provider)</w:t>
      </w:r>
      <w:r>
        <w:rPr>
          <w:rFonts w:hint="eastAsia" w:ascii="Times New Roman" w:hAnsi="Times New Roman" w:eastAsia="宋体" w:cs="Times New Roman"/>
          <w:sz w:val="24"/>
          <w:lang w:val="en-GB" w:eastAsia="zh"/>
        </w:rPr>
        <w:t>:</w:t>
      </w:r>
    </w:p>
    <w:p w14:paraId="067EAD06">
      <w:pPr>
        <w:widowControl w:val="0"/>
        <w:jc w:val="both"/>
        <w:rPr>
          <w:rFonts w:hint="eastAsia" w:ascii="Times New Roman" w:hAnsi="Times New Roman" w:eastAsia="仿宋_GB2312" w:cs="Times New Roman"/>
          <w:spacing w:val="0"/>
          <w:kern w:val="2"/>
          <w:sz w:val="32"/>
          <w:szCs w:val="24"/>
          <w:lang w:val="en-GB" w:eastAsia="zh-CN" w:bidi="ar-SA"/>
        </w:rPr>
      </w:pPr>
      <w:r>
        <w:rPr>
          <w:rFonts w:hint="eastAsia" w:ascii="Times New Roman" w:hAnsi="Times New Roman" w:eastAsia="仿宋_GB2312" w:cs="Times New Roman"/>
          <w:spacing w:val="0"/>
          <w:kern w:val="2"/>
          <w:sz w:val="32"/>
          <w:szCs w:val="24"/>
          <w:lang w:val="en-GB" w:eastAsia="zh-CN" w:bidi="ar-SA"/>
        </w:rPr>
        <w:t>姓名：</w:t>
      </w:r>
    </w:p>
    <w:p w14:paraId="0386182D">
      <w:pPr>
        <w:widowControl/>
        <w:shd w:val="clear" w:color="auto" w:fill="FFFFFF"/>
        <w:adjustRightInd w:val="0"/>
        <w:spacing w:before="50" w:after="50"/>
        <w:rPr>
          <w:rFonts w:hint="eastAsia" w:ascii="Times New Roman" w:hAnsi="Times New Roman" w:eastAsia="宋体" w:cs="Times New Roman"/>
          <w:sz w:val="24"/>
          <w:lang w:val="en-GB"/>
        </w:rPr>
      </w:pPr>
      <w:r>
        <w:rPr>
          <w:rFonts w:hint="eastAsia" w:ascii="Times New Roman" w:hAnsi="Times New Roman" w:eastAsia="宋体" w:cs="Times New Roman"/>
          <w:sz w:val="24"/>
          <w:lang w:val="en-GB"/>
        </w:rPr>
        <w:t>Name:</w:t>
      </w:r>
    </w:p>
    <w:p w14:paraId="52F0E6C9">
      <w:pPr>
        <w:widowControl w:val="0"/>
        <w:jc w:val="both"/>
        <w:rPr>
          <w:rFonts w:hint="eastAsia" w:ascii="Times New Roman" w:hAnsi="Times New Roman" w:eastAsia="仿宋_GB2312" w:cs="Times New Roman"/>
          <w:spacing w:val="0"/>
          <w:kern w:val="2"/>
          <w:sz w:val="32"/>
          <w:szCs w:val="24"/>
          <w:lang w:val="en-GB" w:eastAsia="zh-CN" w:bidi="ar-SA"/>
        </w:rPr>
      </w:pPr>
      <w:r>
        <w:rPr>
          <w:rFonts w:hint="eastAsia" w:ascii="Times New Roman" w:hAnsi="Times New Roman" w:eastAsia="仿宋_GB2312" w:cs="Times New Roman"/>
          <w:spacing w:val="0"/>
          <w:kern w:val="2"/>
          <w:sz w:val="32"/>
          <w:szCs w:val="24"/>
          <w:lang w:val="en-GB" w:eastAsia="zh-CN" w:bidi="ar-SA"/>
        </w:rPr>
        <w:t>护照号码：</w:t>
      </w:r>
    </w:p>
    <w:p w14:paraId="0C6220C3">
      <w:pPr>
        <w:widowControl/>
        <w:shd w:val="clear" w:color="auto" w:fill="FFFFFF"/>
        <w:adjustRightInd w:val="0"/>
        <w:spacing w:before="50" w:after="50"/>
        <w:rPr>
          <w:rFonts w:hint="eastAsia" w:ascii="Times New Roman" w:hAnsi="Times New Roman" w:eastAsia="宋体" w:cs="Times New Roman"/>
          <w:sz w:val="24"/>
          <w:lang w:val="en-GB"/>
        </w:rPr>
      </w:pPr>
      <w:r>
        <w:rPr>
          <w:rFonts w:hint="eastAsia" w:ascii="Times New Roman" w:hAnsi="Times New Roman" w:eastAsia="宋体" w:cs="Times New Roman"/>
          <w:sz w:val="24"/>
          <w:lang w:val="en-GB"/>
        </w:rPr>
        <w:t>Passport Number:</w:t>
      </w:r>
    </w:p>
    <w:p w14:paraId="327895C1">
      <w:pPr>
        <w:widowControl w:val="0"/>
        <w:jc w:val="both"/>
        <w:rPr>
          <w:rFonts w:hint="eastAsia" w:ascii="Times New Roman" w:hAnsi="Times New Roman" w:eastAsia="仿宋_GB2312" w:cs="Times New Roman"/>
          <w:spacing w:val="0"/>
          <w:kern w:val="2"/>
          <w:sz w:val="32"/>
          <w:szCs w:val="24"/>
          <w:lang w:val="en-GB" w:eastAsia="zh-CN" w:bidi="ar-SA"/>
        </w:rPr>
      </w:pPr>
      <w:r>
        <w:rPr>
          <w:rFonts w:hint="eastAsia" w:ascii="Times New Roman" w:hAnsi="Times New Roman" w:eastAsia="仿宋_GB2312" w:cs="Times New Roman"/>
          <w:spacing w:val="0"/>
          <w:kern w:val="2"/>
          <w:sz w:val="32"/>
          <w:szCs w:val="24"/>
          <w:lang w:val="en-GB" w:eastAsia="zh-CN" w:bidi="ar-SA"/>
        </w:rPr>
        <w:t>出生日期：</w:t>
      </w:r>
    </w:p>
    <w:p w14:paraId="7A31878B">
      <w:pPr>
        <w:widowControl/>
        <w:shd w:val="clear" w:color="auto" w:fill="FFFFFF"/>
        <w:adjustRightInd w:val="0"/>
        <w:spacing w:before="50" w:after="50"/>
        <w:rPr>
          <w:rFonts w:hint="eastAsia" w:ascii="Times New Roman" w:hAnsi="Times New Roman" w:eastAsia="宋体" w:cs="Times New Roman"/>
          <w:sz w:val="24"/>
          <w:lang w:val="en-GB"/>
        </w:rPr>
      </w:pPr>
      <w:r>
        <w:rPr>
          <w:rFonts w:hint="eastAsia" w:ascii="Times New Roman" w:hAnsi="Times New Roman" w:eastAsia="宋体" w:cs="Times New Roman"/>
          <w:sz w:val="24"/>
          <w:lang w:val="en-GB"/>
        </w:rPr>
        <w:t>Date of Birth:</w:t>
      </w:r>
    </w:p>
    <w:p w14:paraId="342CBF10">
      <w:pPr>
        <w:keepNext w:val="0"/>
        <w:keepLines w:val="0"/>
        <w:pageBreakBefore w:val="0"/>
        <w:kinsoku/>
        <w:wordWrap/>
        <w:overflowPunct/>
        <w:topLinePunct w:val="0"/>
        <w:autoSpaceDE/>
        <w:autoSpaceDN/>
        <w:bidi w:val="0"/>
        <w:snapToGrid/>
        <w:spacing w:line="560" w:lineRule="exact"/>
        <w:textAlignment w:val="auto"/>
        <w:rPr>
          <w:rFonts w:ascii="Times New Roman" w:hAnsi="Times New Roman" w:eastAsia="FangSong_GB2312" w:cs="FangSong_GB2312"/>
          <w:color w:val="auto"/>
          <w:sz w:val="32"/>
          <w:szCs w:val="32"/>
        </w:rPr>
      </w:pPr>
    </w:p>
    <w:p w14:paraId="57CA512F">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Times New Roman" w:hAnsi="Times New Roman" w:eastAsia="FangSong_GB2312" w:cs="FangSong_GB2312"/>
          <w:color w:val="auto"/>
          <w:sz w:val="32"/>
          <w:szCs w:val="32"/>
        </w:rPr>
      </w:pPr>
      <w:r>
        <w:rPr>
          <w:rFonts w:hint="eastAsia" w:ascii="Times New Roman" w:hAnsi="Times New Roman" w:eastAsia="FangSong_GB2312" w:cs="FangSong_GB2312"/>
          <w:color w:val="auto"/>
          <w:sz w:val="32"/>
          <w:szCs w:val="32"/>
        </w:rPr>
        <w:t>鉴于甲方计划随带乙方进入横琴粤澳深度合作区，为甲方在“澳门新街坊”项目的住所提供家政服务，甲、乙双方在此共同确认并知悉以下事项：</w:t>
      </w:r>
    </w:p>
    <w:p w14:paraId="562948A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eastAsia="宋体" w:cs="Times New Roman"/>
          <w:sz w:val="24"/>
          <w:lang w:val="en-GB"/>
        </w:rPr>
      </w:pPr>
      <w:r>
        <w:rPr>
          <w:rFonts w:hint="eastAsia" w:ascii="Times New Roman" w:hAnsi="Times New Roman" w:eastAsia="宋体" w:cs="Times New Roman"/>
          <w:sz w:val="24"/>
          <w:lang w:val="en-GB"/>
        </w:rPr>
        <w:t xml:space="preserve">Considering that the </w:t>
      </w:r>
      <w:r>
        <w:rPr>
          <w:rFonts w:ascii="Times New Roman" w:hAnsi="Times New Roman" w:eastAsia="宋体" w:cs="Times New Roman"/>
          <w:sz w:val="24"/>
          <w:lang w:val="en-GB"/>
        </w:rPr>
        <w:t>labour</w:t>
      </w:r>
      <w:r>
        <w:rPr>
          <w:rFonts w:hint="eastAsia" w:ascii="Times New Roman" w:hAnsi="Times New Roman" w:eastAsia="宋体" w:cs="Times New Roman"/>
          <w:sz w:val="24"/>
          <w:lang w:val="en-GB"/>
        </w:rPr>
        <w:t xml:space="preserve"> relations established between Party A and Party B in the Macao Special Administrative Region (Macao SAR) will be terminated, and Party A is planning to bring along Party B to the Guangdong-Macao In-Depth Cooperation Zone in Hengqin for domestic services at Party A</w:t>
      </w:r>
      <w:r>
        <w:rPr>
          <w:rFonts w:ascii="Times New Roman" w:hAnsi="Times New Roman" w:eastAsia="宋体" w:cs="Times New Roman"/>
          <w:sz w:val="24"/>
          <w:lang w:val="en-GB"/>
        </w:rPr>
        <w:t>’</w:t>
      </w:r>
      <w:r>
        <w:rPr>
          <w:rFonts w:hint="eastAsia" w:ascii="Times New Roman" w:hAnsi="Times New Roman" w:eastAsia="宋体" w:cs="Times New Roman"/>
          <w:sz w:val="24"/>
          <w:lang w:val="en-GB"/>
        </w:rPr>
        <w:t xml:space="preserve">s residence in the </w:t>
      </w:r>
      <w:r>
        <w:rPr>
          <w:rFonts w:hint="default" w:ascii="Times New Roman" w:hAnsi="Times New Roman" w:eastAsia="宋体" w:cs="Times New Roman"/>
          <w:sz w:val="24"/>
          <w:lang w:val="en-US" w:eastAsia="zh-CN"/>
        </w:rPr>
        <w:t>“</w:t>
      </w:r>
      <w:r>
        <w:rPr>
          <w:rFonts w:hint="eastAsia" w:ascii="Times New Roman" w:hAnsi="Times New Roman" w:eastAsia="宋体" w:cs="Times New Roman"/>
          <w:sz w:val="24"/>
          <w:lang w:val="en-GB"/>
        </w:rPr>
        <w:t>Macao New Neighbourhood</w:t>
      </w:r>
      <w:r>
        <w:rPr>
          <w:rFonts w:hint="default" w:ascii="Times New Roman" w:hAnsi="Times New Roman" w:eastAsia="宋体" w:cs="Times New Roman"/>
          <w:sz w:val="24"/>
          <w:lang w:val="en-US" w:eastAsia="zh-CN"/>
        </w:rPr>
        <w:t>”</w:t>
      </w:r>
      <w:r>
        <w:rPr>
          <w:rFonts w:hint="eastAsia" w:ascii="Times New Roman" w:hAnsi="Times New Roman" w:eastAsia="宋体" w:cs="Times New Roman"/>
          <w:sz w:val="24"/>
          <w:lang w:val="en-GB"/>
        </w:rPr>
        <w:t>, both parties hereby jointly confirm and acknowledge that:</w:t>
      </w:r>
    </w:p>
    <w:p w14:paraId="6F2FB10C">
      <w:pPr>
        <w:keepNext w:val="0"/>
        <w:keepLines w:val="0"/>
        <w:pageBreakBefore w:val="0"/>
        <w:kinsoku/>
        <w:wordWrap/>
        <w:overflowPunct/>
        <w:topLinePunct w:val="0"/>
        <w:autoSpaceDE/>
        <w:autoSpaceDN/>
        <w:bidi w:val="0"/>
        <w:snapToGrid/>
        <w:spacing w:line="560" w:lineRule="exact"/>
        <w:textAlignment w:val="auto"/>
        <w:rPr>
          <w:rFonts w:ascii="Times New Roman" w:hAnsi="Times New Roman" w:eastAsia="FangSong_GB2312" w:cs="FangSong_GB2312"/>
          <w:color w:val="auto"/>
          <w:sz w:val="32"/>
          <w:szCs w:val="32"/>
        </w:rPr>
      </w:pPr>
      <w:r>
        <w:rPr>
          <w:rFonts w:hint="eastAsia" w:ascii="Times New Roman" w:hAnsi="Times New Roman" w:eastAsia="FangSong_GB2312" w:cs="FangSong_GB2312"/>
          <w:color w:val="auto"/>
          <w:sz w:val="32"/>
          <w:szCs w:val="32"/>
        </w:rPr>
        <w:t>1.服务协议有效期及延期：</w:t>
      </w:r>
    </w:p>
    <w:p w14:paraId="1CE5C923">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GB" w:eastAsia="zh-CN"/>
        </w:rPr>
        <w:t>1. Validity and Extension of the Service Agreement:</w:t>
      </w:r>
    </w:p>
    <w:p w14:paraId="73E71EA5">
      <w:pPr>
        <w:keepNext w:val="0"/>
        <w:keepLines w:val="0"/>
        <w:pageBreakBefore w:val="0"/>
        <w:kinsoku/>
        <w:wordWrap/>
        <w:overflowPunct/>
        <w:topLinePunct w:val="0"/>
        <w:autoSpaceDE/>
        <w:autoSpaceDN/>
        <w:bidi w:val="0"/>
        <w:snapToGrid/>
        <w:spacing w:line="560" w:lineRule="exact"/>
        <w:ind w:firstLine="640" w:firstLineChars="200"/>
        <w:textAlignment w:val="auto"/>
        <w:rPr>
          <w:rFonts w:ascii="Times New Roman" w:hAnsi="Times New Roman" w:eastAsia="FangSong_GB2312" w:cs="FangSong_GB2312"/>
          <w:color w:val="auto"/>
          <w:sz w:val="32"/>
          <w:szCs w:val="32"/>
        </w:rPr>
      </w:pPr>
      <w:r>
        <w:rPr>
          <w:rFonts w:hint="eastAsia" w:ascii="Times New Roman" w:hAnsi="Times New Roman" w:eastAsia="FangSong_GB2312" w:cs="FangSong_GB2312"/>
          <w:color w:val="auto"/>
          <w:sz w:val="32"/>
          <w:szCs w:val="32"/>
        </w:rPr>
        <w:t>甲方与乙方均知悉服务协议自有关外籍家政</w:t>
      </w:r>
      <w:r>
        <w:rPr>
          <w:rFonts w:hint="eastAsia" w:ascii="Times New Roman" w:hAnsi="Times New Roman" w:eastAsia="FangSong_GB2312" w:cs="FangSong_GB2312"/>
          <w:color w:val="auto"/>
          <w:sz w:val="32"/>
          <w:szCs w:val="32"/>
          <w:lang w:val="en-US" w:eastAsia="zh-CN"/>
        </w:rPr>
        <w:t>服务</w:t>
      </w:r>
      <w:r>
        <w:rPr>
          <w:rFonts w:hint="eastAsia" w:ascii="Times New Roman" w:hAnsi="Times New Roman" w:eastAsia="FangSong_GB2312" w:cs="FangSong_GB2312"/>
          <w:color w:val="auto"/>
          <w:sz w:val="32"/>
          <w:szCs w:val="32"/>
        </w:rPr>
        <w:t>人员获发有效S2</w:t>
      </w:r>
      <w:r>
        <w:rPr>
          <w:rFonts w:hint="eastAsia" w:ascii="Times New Roman" w:hAnsi="Times New Roman" w:eastAsia="FangSong_GB2312" w:cs="FangSong_GB2312"/>
          <w:color w:val="auto"/>
          <w:sz w:val="32"/>
          <w:szCs w:val="32"/>
          <w:lang w:val="en-US" w:eastAsia="zh-CN"/>
        </w:rPr>
        <w:t>字</w:t>
      </w:r>
      <w:r>
        <w:rPr>
          <w:rFonts w:hint="eastAsia" w:ascii="Times New Roman" w:hAnsi="Times New Roman" w:eastAsia="FangSong_GB2312" w:cs="FangSong_GB2312"/>
          <w:color w:val="auto"/>
          <w:sz w:val="32"/>
          <w:szCs w:val="32"/>
        </w:rPr>
        <w:t>签证之日起生效，且与澳门特别行政区劳动合同终止日期一致，至______年____月____日，乙方理解并知悉其“在华居留许可”及其在澳门的“雇员身份的逗留许可”亦于同日终止。</w:t>
      </w:r>
      <w:r>
        <w:rPr>
          <w:rFonts w:ascii="Times New Roman" w:hAnsi="Times New Roman" w:eastAsia="FangSong_GB2312" w:cs="FangSong_GB2312"/>
          <w:color w:val="auto"/>
          <w:sz w:val="32"/>
          <w:szCs w:val="32"/>
        </w:rPr>
        <w:t>在中国境内居留的外国人申请延长居留期限，应当在居留证件有效期届满</w:t>
      </w:r>
      <w:r>
        <w:rPr>
          <w:rFonts w:hint="eastAsia" w:ascii="Times New Roman" w:hAnsi="Times New Roman" w:eastAsia="FangSong_GB2312" w:cs="FangSong_GB2312"/>
          <w:color w:val="auto"/>
          <w:sz w:val="32"/>
          <w:szCs w:val="32"/>
        </w:rPr>
        <w:t>三十</w:t>
      </w:r>
      <w:r>
        <w:rPr>
          <w:rFonts w:ascii="Times New Roman" w:hAnsi="Times New Roman" w:eastAsia="FangSong_GB2312" w:cs="FangSong_GB2312"/>
          <w:color w:val="auto"/>
          <w:sz w:val="32"/>
          <w:szCs w:val="32"/>
        </w:rPr>
        <w:t>日前提出申</w:t>
      </w:r>
      <w:r>
        <w:rPr>
          <w:rFonts w:hint="eastAsia" w:ascii="Times New Roman" w:hAnsi="Times New Roman" w:eastAsia="FangSong_GB2312" w:cs="FangSong_GB2312"/>
          <w:color w:val="auto"/>
          <w:sz w:val="32"/>
          <w:szCs w:val="32"/>
        </w:rPr>
        <w:t>请。</w:t>
      </w:r>
    </w:p>
    <w:p w14:paraId="59066585">
      <w:pPr>
        <w:keepNext w:val="0"/>
        <w:keepLines w:val="0"/>
        <w:pageBreakBefore w:val="0"/>
        <w:widowControl/>
        <w:shd w:val="clear" w:color="auto" w:fill="FFFFFF"/>
        <w:kinsoku/>
        <w:wordWrap/>
        <w:overflowPunct/>
        <w:topLinePunct w:val="0"/>
        <w:autoSpaceDE/>
        <w:autoSpaceDN/>
        <w:bidi w:val="0"/>
        <w:adjustRightInd w:val="0"/>
        <w:snapToGrid/>
        <w:spacing w:before="50" w:after="50"/>
        <w:ind w:firstLine="480" w:firstLineChars="200"/>
        <w:textAlignment w:val="auto"/>
        <w:rPr>
          <w:rFonts w:hint="eastAsia" w:ascii="Times New Roman" w:hAnsi="Times New Roman" w:eastAsia="宋体" w:cs="Times New Roman"/>
          <w:sz w:val="24"/>
          <w:highlight w:val="none"/>
          <w:lang w:val="en-GB"/>
        </w:rPr>
      </w:pPr>
      <w:r>
        <w:rPr>
          <w:rFonts w:hint="eastAsia" w:ascii="Times New Roman" w:hAnsi="Times New Roman" w:eastAsia="宋体" w:cs="Times New Roman"/>
          <w:sz w:val="24"/>
          <w:highlight w:val="none"/>
          <w:lang w:val="en-GB"/>
        </w:rPr>
        <w:t xml:space="preserve">Both Party A and Party B acknowledge that this Service Agreement shall become effective on the date when Party B is issued a valid S2 visa, and its term shall coincide with the termination date of the </w:t>
      </w:r>
      <w:r>
        <w:rPr>
          <w:rFonts w:ascii="Times New Roman" w:hAnsi="Times New Roman" w:eastAsia="宋体" w:cs="Times New Roman"/>
          <w:sz w:val="24"/>
          <w:highlight w:val="none"/>
          <w:lang w:val="en-GB"/>
        </w:rPr>
        <w:t>labour</w:t>
      </w:r>
      <w:r>
        <w:rPr>
          <w:rFonts w:hint="eastAsia" w:ascii="Times New Roman" w:hAnsi="Times New Roman" w:eastAsia="宋体" w:cs="Times New Roman"/>
          <w:sz w:val="24"/>
          <w:highlight w:val="none"/>
          <w:lang w:val="en-GB"/>
        </w:rPr>
        <w:t xml:space="preserve"> contract in the Macao Special Administrative Region, expiring on </w:t>
      </w:r>
      <w:r>
        <w:rPr>
          <w:rFonts w:hint="eastAsia" w:ascii="Times New Roman" w:hAnsi="Times New Roman" w:eastAsia="宋体" w:cs="Times New Roman"/>
          <w:sz w:val="24"/>
          <w:highlight w:val="none"/>
          <w:u w:val="single"/>
          <w:lang w:val="en-US"/>
        </w:rPr>
        <w:t xml:space="preserve">    </w:t>
      </w:r>
      <w:r>
        <w:rPr>
          <w:rFonts w:hint="eastAsia" w:ascii="Times New Roman" w:hAnsi="Times New Roman" w:eastAsia="宋体" w:cs="Times New Roman"/>
          <w:sz w:val="24"/>
          <w:highlight w:val="none"/>
          <w:u w:val="single"/>
          <w:lang w:val="en-GB"/>
        </w:rPr>
        <w:t xml:space="preserve"> </w:t>
      </w:r>
      <w:r>
        <w:rPr>
          <w:rFonts w:hint="eastAsia" w:ascii="Times New Roman" w:hAnsi="Times New Roman" w:eastAsia="宋体" w:cs="Times New Roman"/>
          <w:sz w:val="24"/>
          <w:highlight w:val="none"/>
          <w:lang w:val="en-GB"/>
        </w:rPr>
        <w:t xml:space="preserve"> </w:t>
      </w:r>
      <w:r>
        <w:rPr>
          <w:rFonts w:hint="eastAsia" w:ascii="Times New Roman" w:hAnsi="Times New Roman" w:eastAsia="宋体" w:cs="Times New Roman"/>
          <w:sz w:val="24"/>
          <w:highlight w:val="none"/>
          <w:u w:val="single"/>
          <w:lang w:val="en-US"/>
        </w:rPr>
        <w:t xml:space="preserve">    </w:t>
      </w:r>
      <w:r>
        <w:rPr>
          <w:rFonts w:hint="eastAsia" w:ascii="Times New Roman" w:hAnsi="Times New Roman" w:eastAsia="宋体" w:cs="Times New Roman"/>
          <w:sz w:val="24"/>
          <w:highlight w:val="none"/>
          <w:u w:val="single"/>
          <w:lang w:val="en-GB"/>
        </w:rPr>
        <w:t xml:space="preserve"> </w:t>
      </w:r>
      <w:r>
        <w:rPr>
          <w:rFonts w:hint="eastAsia" w:ascii="Times New Roman" w:hAnsi="Times New Roman" w:eastAsia="宋体" w:cs="Times New Roman"/>
          <w:sz w:val="24"/>
          <w:highlight w:val="none"/>
          <w:lang w:val="en-GB"/>
        </w:rPr>
        <w:t xml:space="preserve"> </w:t>
      </w:r>
      <w:r>
        <w:rPr>
          <w:rFonts w:hint="eastAsia" w:ascii="Times New Roman" w:hAnsi="Times New Roman" w:eastAsia="宋体" w:cs="Times New Roman"/>
          <w:sz w:val="24"/>
          <w:highlight w:val="none"/>
          <w:u w:val="single"/>
          <w:lang w:val="en-US"/>
        </w:rPr>
        <w:t xml:space="preserve">    </w:t>
      </w:r>
      <w:r>
        <w:rPr>
          <w:rFonts w:hint="eastAsia" w:ascii="Times New Roman" w:hAnsi="Times New Roman" w:eastAsia="宋体" w:cs="Times New Roman"/>
          <w:sz w:val="24"/>
          <w:highlight w:val="none"/>
          <w:lang w:val="en-US"/>
        </w:rPr>
        <w:t xml:space="preserve"> </w:t>
      </w:r>
      <w:r>
        <w:rPr>
          <w:rFonts w:hint="eastAsia" w:ascii="Times New Roman" w:hAnsi="Times New Roman" w:eastAsia="宋体" w:cs="Times New Roman"/>
          <w:sz w:val="24"/>
          <w:highlight w:val="none"/>
          <w:lang w:val="en-GB"/>
        </w:rPr>
        <w:t>(D</w:t>
      </w:r>
      <w:r>
        <w:rPr>
          <w:rFonts w:hint="eastAsia" w:ascii="Times New Roman" w:hAnsi="Times New Roman" w:eastAsia="宋体" w:cs="Times New Roman"/>
          <w:sz w:val="24"/>
          <w:highlight w:val="none"/>
          <w:lang w:val="en-US"/>
        </w:rPr>
        <w:t>ate</w:t>
      </w:r>
      <w:r>
        <w:rPr>
          <w:rFonts w:hint="eastAsia" w:ascii="Times New Roman" w:hAnsi="Times New Roman" w:eastAsia="宋体" w:cs="Times New Roman"/>
          <w:sz w:val="24"/>
          <w:highlight w:val="none"/>
          <w:lang w:val="en-GB"/>
        </w:rPr>
        <w:t xml:space="preserve">). Party B understands and acknowledges that their </w:t>
      </w:r>
      <w:r>
        <w:rPr>
          <w:rFonts w:hint="default" w:ascii="Times New Roman" w:hAnsi="Times New Roman" w:eastAsia="宋体" w:cs="Times New Roman"/>
          <w:sz w:val="24"/>
          <w:highlight w:val="none"/>
          <w:lang w:val="en-US" w:eastAsia="zh-CN"/>
        </w:rPr>
        <w:t>“</w:t>
      </w:r>
      <w:r>
        <w:rPr>
          <w:rFonts w:hint="eastAsia" w:ascii="Times New Roman" w:hAnsi="Times New Roman" w:eastAsia="宋体" w:cs="Times New Roman"/>
          <w:sz w:val="24"/>
          <w:highlight w:val="none"/>
          <w:lang w:val="en-GB"/>
        </w:rPr>
        <w:t>Residence Permit in China</w:t>
      </w:r>
      <w:r>
        <w:rPr>
          <w:rFonts w:ascii="Times New Roman" w:hAnsi="Times New Roman" w:eastAsia="宋体" w:cs="Times New Roman"/>
          <w:sz w:val="24"/>
          <w:highlight w:val="none"/>
          <w:lang w:val="en-US"/>
        </w:rPr>
        <w:t>”</w:t>
      </w:r>
      <w:r>
        <w:rPr>
          <w:rFonts w:hint="eastAsia" w:ascii="Times New Roman" w:hAnsi="Times New Roman" w:eastAsia="宋体" w:cs="Times New Roman"/>
          <w:sz w:val="24"/>
          <w:highlight w:val="none"/>
          <w:lang w:val="en-GB"/>
        </w:rPr>
        <w:t xml:space="preserve"> and their </w:t>
      </w:r>
      <w:r>
        <w:rPr>
          <w:rFonts w:ascii="Times New Roman" w:hAnsi="Times New Roman" w:eastAsia="宋体" w:cs="Times New Roman"/>
          <w:sz w:val="24"/>
          <w:highlight w:val="none"/>
          <w:lang w:val="en-US"/>
        </w:rPr>
        <w:t>“</w:t>
      </w:r>
      <w:r>
        <w:rPr>
          <w:rFonts w:hint="eastAsia" w:ascii="Times New Roman" w:hAnsi="Times New Roman" w:eastAsia="宋体" w:cs="Times New Roman"/>
          <w:sz w:val="24"/>
          <w:highlight w:val="none"/>
          <w:lang w:val="en-GB"/>
        </w:rPr>
        <w:t>Authorization to Stay for Non-Resident Workers</w:t>
      </w:r>
      <w:r>
        <w:rPr>
          <w:rFonts w:ascii="Times New Roman" w:hAnsi="Times New Roman" w:eastAsia="宋体" w:cs="Times New Roman"/>
          <w:sz w:val="24"/>
          <w:highlight w:val="none"/>
          <w:lang w:val="en-US"/>
        </w:rPr>
        <w:t>”</w:t>
      </w:r>
      <w:r>
        <w:rPr>
          <w:rFonts w:hint="eastAsia" w:ascii="Times New Roman" w:hAnsi="Times New Roman" w:eastAsia="宋体" w:cs="Times New Roman"/>
          <w:sz w:val="24"/>
          <w:highlight w:val="none"/>
          <w:lang w:val="en-US"/>
        </w:rPr>
        <w:t xml:space="preserve"> in Macao</w:t>
      </w:r>
      <w:r>
        <w:rPr>
          <w:rFonts w:hint="eastAsia" w:ascii="Times New Roman" w:hAnsi="Times New Roman" w:eastAsia="宋体" w:cs="Times New Roman"/>
          <w:sz w:val="24"/>
          <w:highlight w:val="none"/>
          <w:lang w:val="en-GB"/>
        </w:rPr>
        <w:t xml:space="preserve"> shall also terminate on the same date. Foreigners residing within the territory of China who wish to apply for an extension of their residence duration must submit their application at least thirty days </w:t>
      </w:r>
      <w:r>
        <w:rPr>
          <w:rFonts w:ascii="Times New Roman" w:hAnsi="Times New Roman" w:eastAsia="宋体" w:cs="Times New Roman"/>
          <w:sz w:val="24"/>
          <w:highlight w:val="none"/>
          <w:lang w:val="en-GB"/>
        </w:rPr>
        <w:t>before</w:t>
      </w:r>
      <w:r>
        <w:rPr>
          <w:rFonts w:hint="eastAsia" w:ascii="Times New Roman" w:hAnsi="Times New Roman" w:eastAsia="宋体" w:cs="Times New Roman"/>
          <w:sz w:val="24"/>
          <w:highlight w:val="none"/>
          <w:lang w:val="en-GB"/>
        </w:rPr>
        <w:t xml:space="preserve"> the expiration date of their residence permit.</w:t>
      </w:r>
    </w:p>
    <w:p w14:paraId="14AA8CEE">
      <w:pPr>
        <w:keepNext w:val="0"/>
        <w:keepLines w:val="0"/>
        <w:pageBreakBefore w:val="0"/>
        <w:kinsoku/>
        <w:wordWrap/>
        <w:overflowPunct/>
        <w:topLinePunct w:val="0"/>
        <w:autoSpaceDE/>
        <w:autoSpaceDN/>
        <w:bidi w:val="0"/>
        <w:snapToGrid/>
        <w:spacing w:line="560" w:lineRule="exact"/>
        <w:textAlignment w:val="auto"/>
        <w:rPr>
          <w:rFonts w:ascii="Times New Roman" w:hAnsi="Times New Roman" w:eastAsia="FangSong_GB2312" w:cs="FangSong_GB2312"/>
          <w:color w:val="auto"/>
          <w:sz w:val="32"/>
          <w:szCs w:val="32"/>
        </w:rPr>
      </w:pPr>
      <w:r>
        <w:rPr>
          <w:rFonts w:hint="eastAsia" w:ascii="Times New Roman" w:hAnsi="Times New Roman" w:eastAsia="FangSong_GB2312" w:cs="FangSong_GB2312"/>
          <w:color w:val="auto"/>
          <w:sz w:val="32"/>
          <w:szCs w:val="32"/>
        </w:rPr>
        <w:t>2.法律之遵守：</w:t>
      </w:r>
    </w:p>
    <w:p w14:paraId="7E8C04BE">
      <w:pPr>
        <w:widowControl/>
        <w:shd w:val="clear" w:color="auto" w:fill="FFFFFF"/>
        <w:adjustRightInd w:val="0"/>
        <w:spacing w:before="50" w:after="50"/>
        <w:rPr>
          <w:rFonts w:hint="eastAsia" w:ascii="Times New Roman" w:hAnsi="Times New Roman" w:eastAsia="宋体" w:cs="Times New Roman"/>
          <w:sz w:val="24"/>
          <w:lang w:val="en-GB"/>
        </w:rPr>
      </w:pPr>
      <w:r>
        <w:rPr>
          <w:rFonts w:hint="eastAsia" w:ascii="Times New Roman" w:hAnsi="Times New Roman" w:eastAsia="宋体" w:cs="Times New Roman"/>
          <w:sz w:val="24"/>
          <w:lang w:val="en-GB"/>
        </w:rPr>
        <w:t>2. Compliance with Laws:</w:t>
      </w:r>
    </w:p>
    <w:p w14:paraId="0B3E5672">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Times New Roman" w:hAnsi="Times New Roman" w:eastAsia="FangSong_GB2312" w:cs="FangSong_GB2312"/>
          <w:color w:val="auto"/>
          <w:sz w:val="32"/>
          <w:szCs w:val="32"/>
        </w:rPr>
      </w:pPr>
      <w:r>
        <w:rPr>
          <w:rFonts w:hint="eastAsia" w:ascii="Times New Roman" w:hAnsi="Times New Roman" w:eastAsia="FangSong_GB2312" w:cs="FangSong_GB2312"/>
          <w:color w:val="auto"/>
          <w:sz w:val="32"/>
          <w:szCs w:val="32"/>
        </w:rPr>
        <w:t>乙方了解在横琴粤澳深度合作区提供服务期间，可能面临的法律、文化和社会差异，并承诺遵守有关的公共秩序和善良风俗。</w:t>
      </w:r>
    </w:p>
    <w:p w14:paraId="139BB9FB">
      <w:pPr>
        <w:keepNext w:val="0"/>
        <w:keepLines w:val="0"/>
        <w:pageBreakBefore w:val="0"/>
        <w:widowControl/>
        <w:shd w:val="clear" w:color="auto" w:fill="FFFFFF"/>
        <w:kinsoku/>
        <w:wordWrap/>
        <w:overflowPunct/>
        <w:topLinePunct w:val="0"/>
        <w:autoSpaceDE/>
        <w:autoSpaceDN/>
        <w:bidi w:val="0"/>
        <w:adjustRightInd w:val="0"/>
        <w:snapToGrid/>
        <w:spacing w:before="50" w:after="50"/>
        <w:ind w:firstLine="480" w:firstLineChars="200"/>
        <w:textAlignment w:val="auto"/>
        <w:rPr>
          <w:rFonts w:hint="eastAsia" w:ascii="Times New Roman" w:hAnsi="Times New Roman" w:eastAsia="宋体" w:cs="Times New Roman"/>
          <w:sz w:val="24"/>
          <w:highlight w:val="none"/>
          <w:lang w:val="en-GB"/>
        </w:rPr>
      </w:pPr>
      <w:r>
        <w:rPr>
          <w:rFonts w:hint="eastAsia" w:ascii="Times New Roman" w:hAnsi="Times New Roman" w:eastAsia="宋体" w:cs="Times New Roman"/>
          <w:sz w:val="24"/>
          <w:highlight w:val="none"/>
          <w:lang w:val="en-GB"/>
        </w:rPr>
        <w:t xml:space="preserve">Party B acknowledges that there may be differences in legal, cultural, or social systems while providing services in the Guangdong-Macao In-Depth Cooperation Zone in Hengqin. Party B commits to adhering to relevant public order and good morals.   </w:t>
      </w:r>
    </w:p>
    <w:p w14:paraId="393F8276">
      <w:pPr>
        <w:keepNext w:val="0"/>
        <w:keepLines w:val="0"/>
        <w:pageBreakBefore w:val="0"/>
        <w:kinsoku/>
        <w:wordWrap/>
        <w:overflowPunct/>
        <w:topLinePunct w:val="0"/>
        <w:autoSpaceDE/>
        <w:autoSpaceDN/>
        <w:bidi w:val="0"/>
        <w:snapToGrid/>
        <w:spacing w:line="560" w:lineRule="exact"/>
        <w:ind w:firstLine="640" w:firstLineChars="200"/>
        <w:textAlignment w:val="auto"/>
        <w:rPr>
          <w:rFonts w:ascii="Times New Roman" w:hAnsi="Times New Roman" w:eastAsia="FangSong_GB2312" w:cs="FangSong_GB2312"/>
          <w:color w:val="auto"/>
          <w:sz w:val="32"/>
          <w:szCs w:val="32"/>
        </w:rPr>
      </w:pPr>
      <w:r>
        <w:rPr>
          <w:rFonts w:hint="eastAsia" w:ascii="Times New Roman" w:hAnsi="Times New Roman" w:eastAsia="FangSong_GB2312" w:cs="FangSong_GB2312"/>
          <w:color w:val="auto"/>
          <w:sz w:val="32"/>
          <w:szCs w:val="32"/>
        </w:rPr>
        <w:t>乙方同意遵守中华人民共和国的相关法律法规，并对自身在中华人民共和国境内的行为承担责任。</w:t>
      </w:r>
    </w:p>
    <w:p w14:paraId="55393F05">
      <w:pPr>
        <w:keepNext w:val="0"/>
        <w:keepLines w:val="0"/>
        <w:pageBreakBefore w:val="0"/>
        <w:widowControl/>
        <w:shd w:val="clear" w:color="auto" w:fill="FFFFFF"/>
        <w:kinsoku/>
        <w:wordWrap/>
        <w:overflowPunct/>
        <w:topLinePunct w:val="0"/>
        <w:autoSpaceDE/>
        <w:autoSpaceDN/>
        <w:bidi w:val="0"/>
        <w:adjustRightInd w:val="0"/>
        <w:snapToGrid/>
        <w:spacing w:before="50" w:after="50"/>
        <w:ind w:firstLine="480" w:firstLineChars="200"/>
        <w:textAlignment w:val="auto"/>
        <w:rPr>
          <w:rFonts w:hint="eastAsia" w:ascii="Times New Roman" w:hAnsi="Times New Roman" w:eastAsia="宋体" w:cs="Times New Roman"/>
          <w:sz w:val="24"/>
          <w:lang w:val="en-GB"/>
        </w:rPr>
      </w:pPr>
      <w:r>
        <w:rPr>
          <w:rFonts w:hint="eastAsia" w:ascii="Times New Roman" w:hAnsi="Times New Roman" w:eastAsia="宋体" w:cs="Times New Roman"/>
          <w:sz w:val="24"/>
          <w:lang w:val="en-GB"/>
        </w:rPr>
        <w:t>Party B agrees to comply with the relevant laws and regulations of the People</w:t>
      </w:r>
      <w:r>
        <w:rPr>
          <w:rFonts w:ascii="Times New Roman" w:hAnsi="Times New Roman" w:eastAsia="宋体" w:cs="Times New Roman"/>
          <w:sz w:val="24"/>
          <w:lang w:val="en-GB"/>
        </w:rPr>
        <w:t>’</w:t>
      </w:r>
      <w:r>
        <w:rPr>
          <w:rFonts w:hint="eastAsia" w:ascii="Times New Roman" w:hAnsi="Times New Roman" w:eastAsia="宋体" w:cs="Times New Roman"/>
          <w:sz w:val="24"/>
          <w:lang w:val="en-GB"/>
        </w:rPr>
        <w:t xml:space="preserve">s Republic of China and to assume responsibility for his/her actions in </w:t>
      </w:r>
      <w:r>
        <w:rPr>
          <w:rFonts w:ascii="Times New Roman" w:hAnsi="Times New Roman" w:eastAsia="宋体" w:cs="Times New Roman"/>
          <w:sz w:val="24"/>
          <w:lang w:val="en-GB"/>
        </w:rPr>
        <w:t xml:space="preserve">the </w:t>
      </w:r>
      <w:r>
        <w:rPr>
          <w:rFonts w:hint="eastAsia" w:ascii="Times New Roman" w:hAnsi="Times New Roman" w:eastAsia="宋体" w:cs="Times New Roman"/>
          <w:sz w:val="24"/>
          <w:lang w:val="en-GB"/>
        </w:rPr>
        <w:t>Chinese mainland.</w:t>
      </w:r>
    </w:p>
    <w:p w14:paraId="45C00448">
      <w:pPr>
        <w:keepNext w:val="0"/>
        <w:keepLines w:val="0"/>
        <w:pageBreakBefore w:val="0"/>
        <w:kinsoku/>
        <w:wordWrap/>
        <w:overflowPunct/>
        <w:topLinePunct w:val="0"/>
        <w:autoSpaceDE/>
        <w:autoSpaceDN/>
        <w:bidi w:val="0"/>
        <w:snapToGrid/>
        <w:spacing w:line="560" w:lineRule="exact"/>
        <w:ind w:firstLine="640" w:firstLineChars="200"/>
        <w:textAlignment w:val="auto"/>
        <w:rPr>
          <w:rFonts w:ascii="Times New Roman" w:hAnsi="Times New Roman" w:eastAsia="FangSong_GB2312" w:cs="FangSong_GB2312"/>
          <w:color w:val="auto"/>
          <w:sz w:val="32"/>
          <w:szCs w:val="32"/>
        </w:rPr>
      </w:pPr>
      <w:r>
        <w:rPr>
          <w:rFonts w:hint="eastAsia" w:ascii="Times New Roman" w:hAnsi="Times New Roman" w:eastAsia="FangSong_GB2312" w:cs="FangSong_GB2312"/>
          <w:color w:val="auto"/>
          <w:sz w:val="32"/>
          <w:szCs w:val="32"/>
        </w:rPr>
        <w:t>甲方与乙方均知悉，双方在澳门特别行政区签订的劳动合同（家务工作外地雇员）依然有效，一切涉及双方的劳资纠纷，按第</w:t>
      </w:r>
      <w:r>
        <w:rPr>
          <w:rFonts w:ascii="Times New Roman" w:hAnsi="Times New Roman" w:eastAsia="FangSong_GB2312" w:cs="FangSong_GB2312"/>
          <w:color w:val="auto"/>
          <w:sz w:val="32"/>
          <w:szCs w:val="32"/>
        </w:rPr>
        <w:t>8/2020</w:t>
      </w:r>
      <w:r>
        <w:rPr>
          <w:rFonts w:hint="eastAsia" w:ascii="Times New Roman" w:hAnsi="Times New Roman" w:eastAsia="FangSong_GB2312" w:cs="FangSong_GB2312"/>
          <w:color w:val="auto"/>
          <w:sz w:val="32"/>
          <w:szCs w:val="32"/>
        </w:rPr>
        <w:t>号法律修改的第</w:t>
      </w:r>
      <w:r>
        <w:rPr>
          <w:rFonts w:ascii="Times New Roman" w:hAnsi="Times New Roman" w:eastAsia="FangSong_GB2312" w:cs="FangSong_GB2312"/>
          <w:color w:val="auto"/>
          <w:sz w:val="32"/>
          <w:szCs w:val="32"/>
        </w:rPr>
        <w:t>7/2008</w:t>
      </w:r>
      <w:r>
        <w:rPr>
          <w:rFonts w:hint="eastAsia" w:ascii="Times New Roman" w:hAnsi="Times New Roman" w:eastAsia="FangSong_GB2312" w:cs="FangSong_GB2312"/>
          <w:color w:val="auto"/>
          <w:sz w:val="32"/>
          <w:szCs w:val="32"/>
        </w:rPr>
        <w:t>号法律《劳动关系法》及第</w:t>
      </w:r>
      <w:r>
        <w:rPr>
          <w:rFonts w:ascii="Times New Roman" w:hAnsi="Times New Roman" w:eastAsia="FangSong_GB2312" w:cs="FangSong_GB2312"/>
          <w:color w:val="auto"/>
          <w:sz w:val="32"/>
          <w:szCs w:val="32"/>
        </w:rPr>
        <w:t>21/2009</w:t>
      </w:r>
      <w:r>
        <w:rPr>
          <w:rFonts w:hint="eastAsia" w:ascii="Times New Roman" w:hAnsi="Times New Roman" w:eastAsia="FangSong_GB2312" w:cs="FangSong_GB2312"/>
          <w:color w:val="auto"/>
          <w:sz w:val="32"/>
          <w:szCs w:val="32"/>
        </w:rPr>
        <w:t>号法律《聘用外地雇员法》的规定处理。</w:t>
      </w:r>
    </w:p>
    <w:p w14:paraId="50C7C18F">
      <w:pPr>
        <w:keepNext w:val="0"/>
        <w:keepLines w:val="0"/>
        <w:pageBreakBefore w:val="0"/>
        <w:widowControl/>
        <w:shd w:val="clear" w:color="auto" w:fill="FFFFFF"/>
        <w:kinsoku/>
        <w:wordWrap/>
        <w:overflowPunct/>
        <w:topLinePunct w:val="0"/>
        <w:autoSpaceDE/>
        <w:autoSpaceDN/>
        <w:bidi w:val="0"/>
        <w:adjustRightInd w:val="0"/>
        <w:snapToGrid/>
        <w:spacing w:before="50" w:after="50"/>
        <w:ind w:firstLine="480" w:firstLineChars="200"/>
        <w:textAlignment w:val="auto"/>
        <w:rPr>
          <w:rFonts w:hint="eastAsia" w:ascii="Times New Roman" w:hAnsi="Times New Roman" w:eastAsia="宋体" w:cs="Times New Roman"/>
          <w:sz w:val="24"/>
          <w:lang w:val="en-US"/>
        </w:rPr>
      </w:pPr>
      <w:r>
        <w:rPr>
          <w:rFonts w:hint="eastAsia" w:ascii="Times New Roman" w:hAnsi="Times New Roman" w:eastAsia="宋体" w:cs="Times New Roman"/>
          <w:sz w:val="24"/>
          <w:lang w:val="en-US"/>
        </w:rPr>
        <w:t>Both Party A and Party B acknowledge that the Labour Contract (for Non-Resident Domestic Worker) signed between them in the Macao Special Administrative Region remains valid. Any labour disputes arising between the parties shall be governed in accordance with the provisions of</w:t>
      </w:r>
      <w:r>
        <w:rPr>
          <w:rFonts w:hint="eastAsia" w:ascii="Times New Roman" w:hAnsi="Times New Roman" w:cs="Times New Roman"/>
          <w:sz w:val="24"/>
          <w:lang w:val="en-US" w:eastAsia="zh-CN"/>
        </w:rPr>
        <w:t xml:space="preserve"> </w:t>
      </w:r>
      <w:r>
        <w:rPr>
          <w:rFonts w:hint="default" w:ascii="Times New Roman" w:hAnsi="Times New Roman" w:cs="Times New Roman"/>
          <w:sz w:val="24"/>
          <w:lang w:val="en-US" w:eastAsia="zh-CN"/>
        </w:rPr>
        <w:t>“</w:t>
      </w:r>
      <w:r>
        <w:rPr>
          <w:rFonts w:hint="eastAsia" w:ascii="Times New Roman" w:hAnsi="Times New Roman" w:eastAsia="宋体" w:cs="Times New Roman"/>
          <w:sz w:val="24"/>
          <w:lang w:val="en-US"/>
        </w:rPr>
        <w:t>Labour Relations Law</w:t>
      </w:r>
      <w:r>
        <w:rPr>
          <w:rFonts w:hint="default" w:ascii="Times New Roman" w:hAnsi="Times New Roman" w:cs="Times New Roman"/>
          <w:sz w:val="24"/>
          <w:lang w:val="en-US" w:eastAsia="zh-CN"/>
        </w:rPr>
        <w:t>”</w:t>
      </w:r>
      <w:r>
        <w:rPr>
          <w:rFonts w:hint="eastAsia" w:ascii="Times New Roman" w:hAnsi="Times New Roman" w:cs="Times New Roman"/>
          <w:sz w:val="24"/>
          <w:lang w:val="en-US" w:eastAsia="zh-CN"/>
        </w:rPr>
        <w:t xml:space="preserve"> </w:t>
      </w:r>
      <w:r>
        <w:rPr>
          <w:rFonts w:hint="eastAsia" w:ascii="Times New Roman" w:hAnsi="Times New Roman" w:eastAsia="宋体" w:cs="Times New Roman"/>
          <w:sz w:val="24"/>
          <w:lang w:val="en-US"/>
        </w:rPr>
        <w:t xml:space="preserve">(Law No. 7/2008) as amended by Law No. 8/2020, and </w:t>
      </w:r>
      <w:r>
        <w:rPr>
          <w:rFonts w:hint="default" w:ascii="Times New Roman" w:hAnsi="Times New Roman" w:cs="Times New Roman"/>
          <w:sz w:val="24"/>
          <w:lang w:val="en-US" w:eastAsia="zh-CN"/>
        </w:rPr>
        <w:t>“</w:t>
      </w:r>
      <w:r>
        <w:rPr>
          <w:rFonts w:hint="eastAsia" w:ascii="Times New Roman" w:hAnsi="Times New Roman" w:eastAsia="宋体" w:cs="Times New Roman"/>
          <w:sz w:val="24"/>
          <w:lang w:val="en-US"/>
        </w:rPr>
        <w:t>Law for the Employment of Non-Resident Workers</w:t>
      </w:r>
      <w:r>
        <w:rPr>
          <w:rFonts w:hint="default" w:ascii="Times New Roman" w:hAnsi="Times New Roman" w:cs="Times New Roman"/>
          <w:sz w:val="24"/>
          <w:lang w:val="en-US" w:eastAsia="zh-CN"/>
        </w:rPr>
        <w:t>”</w:t>
      </w:r>
      <w:r>
        <w:rPr>
          <w:rFonts w:hint="eastAsia" w:ascii="Times New Roman" w:hAnsi="Times New Roman" w:eastAsia="宋体" w:cs="Times New Roman"/>
          <w:sz w:val="24"/>
          <w:lang w:val="en-US"/>
        </w:rPr>
        <w:t xml:space="preserve"> (Law No. 21/2009).</w:t>
      </w:r>
    </w:p>
    <w:p w14:paraId="7DD2E0B0">
      <w:pPr>
        <w:keepNext w:val="0"/>
        <w:keepLines w:val="0"/>
        <w:pageBreakBefore w:val="0"/>
        <w:kinsoku/>
        <w:wordWrap/>
        <w:overflowPunct/>
        <w:topLinePunct w:val="0"/>
        <w:autoSpaceDE/>
        <w:autoSpaceDN/>
        <w:bidi w:val="0"/>
        <w:snapToGrid/>
        <w:spacing w:line="560" w:lineRule="exact"/>
        <w:ind w:firstLine="640" w:firstLineChars="200"/>
        <w:textAlignment w:val="auto"/>
        <w:rPr>
          <w:rFonts w:ascii="Times New Roman" w:hAnsi="Times New Roman" w:eastAsia="FangSong_GB2312" w:cs="FangSong_GB2312"/>
          <w:color w:val="auto"/>
          <w:sz w:val="32"/>
          <w:szCs w:val="32"/>
        </w:rPr>
      </w:pPr>
      <w:r>
        <w:rPr>
          <w:rFonts w:hint="eastAsia" w:ascii="Times New Roman" w:hAnsi="Times New Roman" w:eastAsia="FangSong_GB2312" w:cs="FangSong_GB2312"/>
          <w:color w:val="auto"/>
          <w:sz w:val="32"/>
          <w:szCs w:val="32"/>
        </w:rPr>
        <w:t>甲方与乙方均知悉，</w:t>
      </w:r>
      <w:r>
        <w:rPr>
          <w:rFonts w:hint="eastAsia" w:ascii="FangSong_GB2312" w:hAnsi="FangSong_GB2312" w:eastAsia="FangSong_GB2312" w:cs="FangSong_GB2312"/>
          <w:color w:val="auto"/>
          <w:sz w:val="32"/>
          <w:szCs w:val="32"/>
        </w:rPr>
        <w:t>根据澳门第21/2009号法律《聘用外地雇员法》第十二条第一条(三)项规定，</w:t>
      </w:r>
      <w:r>
        <w:rPr>
          <w:rFonts w:hint="eastAsia" w:ascii="FangSong_GB2312" w:hAnsi="FangSong_GB2312" w:eastAsia="FangSong_GB2312" w:cs="FangSong_GB2312"/>
          <w:color w:val="auto"/>
          <w:sz w:val="32"/>
          <w:szCs w:val="32"/>
          <w:lang w:val="en-US" w:eastAsia="zh-CN"/>
        </w:rPr>
        <w:t>乙方</w:t>
      </w:r>
      <w:r>
        <w:rPr>
          <w:rFonts w:hint="eastAsia" w:ascii="FangSong_GB2312" w:hAnsi="FangSong_GB2312" w:eastAsia="FangSong_GB2312" w:cs="FangSong_GB2312"/>
          <w:color w:val="auto"/>
          <w:sz w:val="32"/>
          <w:szCs w:val="32"/>
        </w:rPr>
        <w:t>不在澳门连续超逾三个月，</w:t>
      </w:r>
      <w:r>
        <w:rPr>
          <w:rFonts w:hint="eastAsia" w:ascii="FangSong_GB2312" w:hAnsi="FangSong_GB2312" w:eastAsia="FangSong_GB2312" w:cs="FangSong_GB2312"/>
          <w:color w:val="auto"/>
          <w:sz w:val="32"/>
          <w:szCs w:val="32"/>
          <w:lang w:val="en-US" w:eastAsia="zh-CN"/>
        </w:rPr>
        <w:t>甲方</w:t>
      </w:r>
      <w:r>
        <w:rPr>
          <w:rFonts w:hint="eastAsia" w:ascii="FangSong_GB2312" w:hAnsi="FangSong_GB2312" w:eastAsia="FangSong_GB2312" w:cs="FangSong_GB2312"/>
          <w:color w:val="auto"/>
          <w:sz w:val="32"/>
          <w:szCs w:val="32"/>
        </w:rPr>
        <w:t>之聘用许可失效。</w:t>
      </w:r>
    </w:p>
    <w:p w14:paraId="35C4B2F9">
      <w:pPr>
        <w:keepNext w:val="0"/>
        <w:keepLines w:val="0"/>
        <w:pageBreakBefore w:val="0"/>
        <w:widowControl/>
        <w:shd w:val="clear" w:color="auto" w:fill="FFFFFF"/>
        <w:kinsoku/>
        <w:wordWrap/>
        <w:overflowPunct/>
        <w:topLinePunct w:val="0"/>
        <w:autoSpaceDE/>
        <w:autoSpaceDN/>
        <w:bidi w:val="0"/>
        <w:adjustRightInd w:val="0"/>
        <w:snapToGrid/>
        <w:spacing w:before="50" w:after="50"/>
        <w:ind w:firstLine="480" w:firstLineChars="200"/>
        <w:textAlignment w:val="auto"/>
        <w:rPr>
          <w:rFonts w:hint="eastAsia" w:ascii="Times New Roman" w:hAnsi="Times New Roman" w:eastAsia="宋体" w:cs="Times New Roman"/>
          <w:sz w:val="24"/>
          <w:lang w:val="en-US"/>
        </w:rPr>
      </w:pPr>
      <w:r>
        <w:rPr>
          <w:rFonts w:hint="eastAsia" w:ascii="Times New Roman" w:hAnsi="Times New Roman" w:eastAsia="宋体" w:cs="Times New Roman"/>
          <w:sz w:val="24"/>
          <w:lang w:val="en-US"/>
        </w:rPr>
        <w:t xml:space="preserve">Both Party A and Party B acknowledge that, pursuant to Article 12, Paragraph 1, Item (3) of </w:t>
      </w:r>
      <w:r>
        <w:rPr>
          <w:rFonts w:hint="default" w:ascii="Times New Roman" w:hAnsi="Times New Roman" w:cs="Times New Roman"/>
          <w:sz w:val="24"/>
          <w:lang w:val="en-US" w:eastAsia="zh-CN"/>
        </w:rPr>
        <w:t>“</w:t>
      </w:r>
      <w:r>
        <w:rPr>
          <w:rFonts w:hint="eastAsia" w:ascii="Times New Roman" w:hAnsi="Times New Roman" w:eastAsia="宋体" w:cs="Times New Roman"/>
          <w:sz w:val="24"/>
          <w:lang w:val="en-US"/>
        </w:rPr>
        <w:t>Law for the Employment of Non-Resident Workers</w:t>
      </w:r>
      <w:r>
        <w:rPr>
          <w:rFonts w:hint="default" w:ascii="Times New Roman" w:hAnsi="Times New Roman" w:cs="Times New Roman"/>
          <w:sz w:val="24"/>
          <w:lang w:val="en-US" w:eastAsia="zh-CN"/>
        </w:rPr>
        <w:t>”</w:t>
      </w:r>
      <w:r>
        <w:rPr>
          <w:rFonts w:hint="eastAsia" w:ascii="Times New Roman" w:hAnsi="Times New Roman" w:eastAsia="宋体" w:cs="Times New Roman"/>
          <w:sz w:val="24"/>
          <w:lang w:val="en-US"/>
        </w:rPr>
        <w:t xml:space="preserve"> (Law No. 21/2009), Party A</w:t>
      </w:r>
      <w:r>
        <w:rPr>
          <w:rFonts w:hint="default" w:ascii="Times New Roman" w:hAnsi="Times New Roman" w:cs="Times New Roman"/>
          <w:sz w:val="24"/>
          <w:lang w:val="en-US" w:eastAsia="zh-CN"/>
        </w:rPr>
        <w:t>’</w:t>
      </w:r>
      <w:r>
        <w:rPr>
          <w:rFonts w:hint="eastAsia" w:ascii="Times New Roman" w:hAnsi="Times New Roman" w:eastAsia="宋体" w:cs="Times New Roman"/>
          <w:sz w:val="24"/>
          <w:lang w:val="en-US"/>
        </w:rPr>
        <w:t>s employment authorization shall become invalid if Party B is absent from Macao for a continuous period exceeding three months.</w:t>
      </w:r>
    </w:p>
    <w:p w14:paraId="17A54D36">
      <w:pPr>
        <w:keepNext w:val="0"/>
        <w:keepLines w:val="0"/>
        <w:pageBreakBefore w:val="0"/>
        <w:kinsoku/>
        <w:wordWrap/>
        <w:overflowPunct/>
        <w:topLinePunct w:val="0"/>
        <w:autoSpaceDE/>
        <w:autoSpaceDN/>
        <w:bidi w:val="0"/>
        <w:snapToGrid/>
        <w:spacing w:line="560" w:lineRule="exact"/>
        <w:ind w:firstLine="640" w:firstLineChars="200"/>
        <w:textAlignment w:val="auto"/>
        <w:rPr>
          <w:rFonts w:ascii="Times New Roman" w:hAnsi="Times New Roman" w:eastAsia="FangSong_GB2312" w:cs="FangSong_GB2312"/>
          <w:color w:val="auto"/>
          <w:sz w:val="32"/>
          <w:szCs w:val="32"/>
        </w:rPr>
      </w:pPr>
      <w:r>
        <w:rPr>
          <w:rFonts w:hint="eastAsia" w:ascii="Times New Roman" w:hAnsi="Times New Roman" w:eastAsia="FangSong_GB2312" w:cs="FangSong_GB2312"/>
          <w:color w:val="auto"/>
          <w:sz w:val="32"/>
          <w:szCs w:val="32"/>
        </w:rPr>
        <w:t>甲方与乙方均同意</w:t>
      </w:r>
      <w:r>
        <w:rPr>
          <w:rFonts w:hint="eastAsia" w:ascii="FangSong_GB2312" w:hAnsi="FangSong_GB2312" w:eastAsia="FangSong_GB2312" w:cs="FangSong_GB2312"/>
          <w:color w:val="auto"/>
          <w:sz w:val="32"/>
          <w:szCs w:val="32"/>
        </w:rPr>
        <w:t>透过“澳门公共服务一户通”接收</w:t>
      </w:r>
      <w:r>
        <w:rPr>
          <w:rFonts w:hint="eastAsia" w:ascii="Times New Roman" w:hAnsi="Times New Roman" w:eastAsia="FangSong_GB2312" w:cs="FangSong_GB2312"/>
          <w:color w:val="auto"/>
          <w:sz w:val="32"/>
          <w:szCs w:val="32"/>
        </w:rPr>
        <w:t>澳门特别行政区</w:t>
      </w:r>
      <w:r>
        <w:rPr>
          <w:rFonts w:hint="eastAsia" w:ascii="FangSong_GB2312" w:hAnsi="FangSong_GB2312" w:eastAsia="FangSong_GB2312" w:cs="FangSong_GB2312"/>
          <w:color w:val="auto"/>
          <w:sz w:val="32"/>
          <w:szCs w:val="32"/>
        </w:rPr>
        <w:t>政府的通知。</w:t>
      </w:r>
    </w:p>
    <w:p w14:paraId="29053D97">
      <w:pPr>
        <w:keepNext w:val="0"/>
        <w:keepLines w:val="0"/>
        <w:pageBreakBefore w:val="0"/>
        <w:widowControl/>
        <w:shd w:val="clear" w:color="auto" w:fill="FFFFFF"/>
        <w:kinsoku/>
        <w:wordWrap/>
        <w:overflowPunct/>
        <w:topLinePunct w:val="0"/>
        <w:autoSpaceDE/>
        <w:autoSpaceDN/>
        <w:bidi w:val="0"/>
        <w:adjustRightInd w:val="0"/>
        <w:snapToGrid/>
        <w:spacing w:before="50" w:after="50"/>
        <w:ind w:firstLine="480" w:firstLineChars="200"/>
        <w:textAlignment w:val="auto"/>
        <w:rPr>
          <w:rFonts w:hint="eastAsia" w:ascii="Times New Roman" w:hAnsi="Times New Roman" w:eastAsia="宋体" w:cs="Times New Roman"/>
          <w:sz w:val="24"/>
          <w:lang w:val="en-US"/>
        </w:rPr>
      </w:pPr>
      <w:r>
        <w:rPr>
          <w:rFonts w:hint="eastAsia" w:ascii="Times New Roman" w:hAnsi="Times New Roman" w:eastAsia="宋体" w:cs="Times New Roman"/>
          <w:sz w:val="24"/>
          <w:lang w:val="en-US"/>
        </w:rPr>
        <w:t>Both Party A and Party B agree to receive notifications from the Government of the Macao Special Administrative Region through the</w:t>
      </w:r>
      <w:r>
        <w:rPr>
          <w:rFonts w:hint="eastAsia" w:ascii="Times New Roman" w:hAnsi="Times New Roman" w:cs="Times New Roman"/>
          <w:sz w:val="24"/>
          <w:lang w:val="en-US" w:eastAsia="zh-CN"/>
        </w:rPr>
        <w:t xml:space="preserve"> </w:t>
      </w:r>
      <w:r>
        <w:rPr>
          <w:rFonts w:hint="default" w:ascii="Times New Roman" w:hAnsi="Times New Roman" w:cs="Times New Roman"/>
          <w:sz w:val="24"/>
          <w:lang w:val="en-US" w:eastAsia="zh-CN"/>
        </w:rPr>
        <w:t>“</w:t>
      </w:r>
      <w:r>
        <w:rPr>
          <w:rFonts w:hint="eastAsia" w:ascii="Times New Roman" w:hAnsi="Times New Roman" w:eastAsia="宋体" w:cs="Times New Roman"/>
          <w:sz w:val="24"/>
          <w:lang w:val="en-US"/>
        </w:rPr>
        <w:t>Macao Public Services One Account</w:t>
      </w:r>
      <w:r>
        <w:rPr>
          <w:rFonts w:hint="default" w:ascii="Times New Roman" w:hAnsi="Times New Roman" w:cs="Times New Roman"/>
          <w:sz w:val="24"/>
          <w:lang w:val="en-US" w:eastAsia="zh-CN"/>
        </w:rPr>
        <w:t>”</w:t>
      </w:r>
      <w:r>
        <w:rPr>
          <w:rFonts w:hint="eastAsia" w:ascii="Times New Roman" w:hAnsi="Times New Roman" w:eastAsia="宋体" w:cs="Times New Roman"/>
          <w:sz w:val="24"/>
          <w:lang w:val="en-US"/>
        </w:rPr>
        <w:t xml:space="preserve"> (</w:t>
      </w:r>
      <w:r>
        <w:rPr>
          <w:rFonts w:hint="default" w:ascii="Times New Roman" w:hAnsi="Times New Roman" w:cs="Times New Roman"/>
          <w:sz w:val="24"/>
          <w:lang w:val="en-US" w:eastAsia="zh-CN"/>
        </w:rPr>
        <w:t>“</w:t>
      </w:r>
      <w:r>
        <w:rPr>
          <w:rFonts w:hint="eastAsia" w:ascii="Times New Roman" w:hAnsi="Times New Roman" w:eastAsia="宋体" w:cs="Times New Roman"/>
          <w:sz w:val="24"/>
          <w:lang w:val="en-US"/>
        </w:rPr>
        <w:t>Macao One Account</w:t>
      </w:r>
      <w:r>
        <w:rPr>
          <w:rFonts w:hint="default" w:ascii="Times New Roman" w:hAnsi="Times New Roman" w:cs="Times New Roman"/>
          <w:sz w:val="24"/>
          <w:lang w:val="en-US" w:eastAsia="zh-CN"/>
        </w:rPr>
        <w:t>”</w:t>
      </w:r>
      <w:r>
        <w:rPr>
          <w:rFonts w:hint="eastAsia" w:ascii="Times New Roman" w:hAnsi="Times New Roman" w:eastAsia="宋体" w:cs="Times New Roman"/>
          <w:sz w:val="24"/>
          <w:lang w:val="en-US"/>
        </w:rPr>
        <w:t>).</w:t>
      </w:r>
    </w:p>
    <w:p w14:paraId="3FA35B07">
      <w:pPr>
        <w:keepNext w:val="0"/>
        <w:keepLines w:val="0"/>
        <w:pageBreakBefore w:val="0"/>
        <w:kinsoku/>
        <w:wordWrap/>
        <w:overflowPunct/>
        <w:topLinePunct w:val="0"/>
        <w:autoSpaceDE/>
        <w:autoSpaceDN/>
        <w:bidi w:val="0"/>
        <w:snapToGrid/>
        <w:spacing w:line="560" w:lineRule="exact"/>
        <w:ind w:firstLine="640" w:firstLineChars="200"/>
        <w:textAlignment w:val="auto"/>
        <w:rPr>
          <w:rFonts w:ascii="Times New Roman" w:hAnsi="Times New Roman" w:eastAsia="FangSong_GB2312" w:cs="FangSong_GB2312"/>
          <w:color w:val="auto"/>
          <w:sz w:val="32"/>
          <w:szCs w:val="32"/>
        </w:rPr>
      </w:pPr>
      <w:r>
        <w:rPr>
          <w:rFonts w:hint="eastAsia" w:ascii="Times New Roman" w:hAnsi="Times New Roman" w:eastAsia="FangSong_GB2312" w:cs="FangSong_GB2312"/>
          <w:color w:val="auto"/>
          <w:sz w:val="32"/>
          <w:szCs w:val="32"/>
        </w:rPr>
        <w:t>甲方与乙方均同意将有关个人资料（包括但不限于刑事及警事）由横琴粤澳深度合作区人才发展和社会保障局、横琴公安局及澳门特别行政区劳工事务局、治安警察局双向转移以作审查、调查、备案之用。</w:t>
      </w:r>
    </w:p>
    <w:p w14:paraId="74EDD023">
      <w:pPr>
        <w:keepNext w:val="0"/>
        <w:keepLines w:val="0"/>
        <w:pageBreakBefore w:val="0"/>
        <w:widowControl/>
        <w:shd w:val="clear" w:color="auto" w:fill="FFFFFF"/>
        <w:kinsoku/>
        <w:wordWrap/>
        <w:overflowPunct/>
        <w:topLinePunct w:val="0"/>
        <w:autoSpaceDE/>
        <w:autoSpaceDN/>
        <w:bidi w:val="0"/>
        <w:adjustRightInd w:val="0"/>
        <w:snapToGrid/>
        <w:spacing w:before="50" w:after="50"/>
        <w:ind w:firstLine="480" w:firstLineChars="200"/>
        <w:textAlignment w:val="auto"/>
        <w:rPr>
          <w:rFonts w:hint="eastAsia" w:ascii="Times New Roman" w:hAnsi="Times New Roman" w:eastAsia="宋体" w:cs="Times New Roman"/>
          <w:sz w:val="24"/>
          <w:lang w:val="en-GB"/>
        </w:rPr>
      </w:pPr>
      <w:r>
        <w:rPr>
          <w:rFonts w:hint="eastAsia" w:ascii="Times New Roman" w:hAnsi="Times New Roman" w:eastAsia="宋体" w:cs="Times New Roman"/>
          <w:sz w:val="24"/>
          <w:lang w:val="en-US"/>
        </w:rPr>
        <w:t>Both Party A and Party B agree to the mutual transfer of relevant personal data (including but not limited to criminal and police records) between the Talent Development and Social Security Bureau of Guangdong-Macao In-Depth Cooperation Zone in Hengqin, the Hengqin Public Security Bureau, and the Labour Affairs Bureau and the Public Security Police Force of the Macao Special Administrative Region, for the purposes of examination, investigation, and archival filing.</w:t>
      </w:r>
    </w:p>
    <w:p w14:paraId="522D1A97">
      <w:pPr>
        <w:keepNext w:val="0"/>
        <w:keepLines w:val="0"/>
        <w:pageBreakBefore w:val="0"/>
        <w:kinsoku/>
        <w:wordWrap/>
        <w:overflowPunct/>
        <w:topLinePunct w:val="0"/>
        <w:autoSpaceDE/>
        <w:autoSpaceDN/>
        <w:bidi w:val="0"/>
        <w:snapToGrid/>
        <w:spacing w:line="560" w:lineRule="exact"/>
        <w:textAlignment w:val="auto"/>
        <w:rPr>
          <w:rFonts w:hint="eastAsia" w:ascii="Times New Roman" w:hAnsi="Times New Roman" w:eastAsia="FangSong_GB2312" w:cs="FangSong_GB2312"/>
          <w:color w:val="auto"/>
          <w:sz w:val="32"/>
          <w:szCs w:val="32"/>
        </w:rPr>
      </w:pPr>
      <w:r>
        <w:rPr>
          <w:rFonts w:hint="eastAsia" w:ascii="Times New Roman" w:hAnsi="Times New Roman" w:eastAsia="FangSong_GB2312" w:cs="FangSong_GB2312"/>
          <w:color w:val="auto"/>
          <w:sz w:val="32"/>
          <w:szCs w:val="32"/>
        </w:rPr>
        <w:t>3.居留（逗留）规定差异：</w:t>
      </w:r>
    </w:p>
    <w:p w14:paraId="47CFD488">
      <w:pPr>
        <w:widowControl/>
        <w:shd w:val="clear" w:color="auto" w:fill="FFFFFF"/>
        <w:adjustRightInd w:val="0"/>
        <w:spacing w:before="50" w:after="50"/>
        <w:rPr>
          <w:rFonts w:hint="eastAsia" w:ascii="Times New Roman" w:hAnsi="Times New Roman" w:eastAsia="宋体" w:cs="Times New Roman"/>
          <w:sz w:val="24"/>
          <w:lang w:val="en-GB"/>
        </w:rPr>
      </w:pPr>
      <w:r>
        <w:rPr>
          <w:rFonts w:hint="eastAsia" w:ascii="Times New Roman" w:hAnsi="Times New Roman" w:eastAsia="宋体" w:cs="Times New Roman"/>
          <w:sz w:val="24"/>
          <w:lang w:val="en-GB"/>
        </w:rPr>
        <w:t>3. Differences in Regulations on Residency (Stay):</w:t>
      </w:r>
    </w:p>
    <w:p w14:paraId="6627E8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FangSong_GB2312" w:cs="FangSong_GB2312"/>
          <w:color w:val="auto"/>
          <w:sz w:val="32"/>
          <w:szCs w:val="32"/>
        </w:rPr>
      </w:pPr>
      <w:r>
        <w:rPr>
          <w:rFonts w:hint="eastAsia" w:ascii="Times New Roman" w:hAnsi="Times New Roman" w:eastAsia="FangSong_GB2312" w:cs="FangSong_GB2312"/>
          <w:color w:val="auto"/>
          <w:sz w:val="32"/>
          <w:szCs w:val="32"/>
        </w:rPr>
        <w:t>乙方知晓中国内地与澳门特别行政区在居留（对应澳门特别行政区出入境制度的“逗留”概念）规定上的差异，包括签证申请、居住登记等方面的程序。乙方同意按照横琴粤澳深度合作区的规定办理相关居留手续。</w:t>
      </w:r>
    </w:p>
    <w:p w14:paraId="7043342E">
      <w:pPr>
        <w:keepNext w:val="0"/>
        <w:keepLines w:val="0"/>
        <w:pageBreakBefore w:val="0"/>
        <w:widowControl/>
        <w:shd w:val="clear" w:color="auto" w:fill="FFFFFF"/>
        <w:kinsoku/>
        <w:wordWrap/>
        <w:overflowPunct/>
        <w:topLinePunct w:val="0"/>
        <w:autoSpaceDE/>
        <w:autoSpaceDN/>
        <w:bidi w:val="0"/>
        <w:adjustRightInd w:val="0"/>
        <w:snapToGrid/>
        <w:spacing w:before="50" w:after="50"/>
        <w:ind w:firstLine="480" w:firstLineChars="200"/>
        <w:textAlignment w:val="auto"/>
        <w:rPr>
          <w:rFonts w:hint="eastAsia" w:ascii="Times New Roman" w:hAnsi="Times New Roman" w:eastAsia="宋体" w:cs="Times New Roman"/>
          <w:sz w:val="24"/>
          <w:lang w:val="en-GB"/>
        </w:rPr>
      </w:pPr>
      <w:r>
        <w:rPr>
          <w:rFonts w:hint="eastAsia" w:ascii="Times New Roman" w:hAnsi="Times New Roman" w:eastAsia="宋体" w:cs="Times New Roman"/>
          <w:sz w:val="24"/>
          <w:lang w:val="en-GB"/>
        </w:rPr>
        <w:t xml:space="preserve">Party B acknowledges the differences in residency (corresponding to the concept of </w:t>
      </w:r>
      <w:r>
        <w:rPr>
          <w:rFonts w:hint="default" w:ascii="Times New Roman" w:hAnsi="Times New Roman" w:eastAsia="宋体" w:cs="Times New Roman"/>
          <w:sz w:val="24"/>
          <w:lang w:val="en-US" w:eastAsia="zh-CN"/>
        </w:rPr>
        <w:t>“</w:t>
      </w:r>
      <w:r>
        <w:rPr>
          <w:rFonts w:hint="eastAsia" w:ascii="Times New Roman" w:hAnsi="Times New Roman" w:eastAsia="宋体" w:cs="Times New Roman"/>
          <w:sz w:val="24"/>
          <w:lang w:val="en-GB"/>
        </w:rPr>
        <w:t>stay</w:t>
      </w:r>
      <w:r>
        <w:rPr>
          <w:rFonts w:hint="default" w:ascii="Times New Roman" w:hAnsi="Times New Roman" w:eastAsia="宋体" w:cs="Times New Roman"/>
          <w:sz w:val="24"/>
          <w:lang w:val="en-US" w:eastAsia="zh-CN"/>
        </w:rPr>
        <w:t>”</w:t>
      </w:r>
      <w:r>
        <w:rPr>
          <w:rFonts w:hint="eastAsia" w:ascii="Times New Roman" w:hAnsi="Times New Roman" w:eastAsia="宋体" w:cs="Times New Roman"/>
          <w:sz w:val="24"/>
          <w:lang w:val="en-GB"/>
        </w:rPr>
        <w:t xml:space="preserve"> in Macao SAR</w:t>
      </w:r>
      <w:r>
        <w:rPr>
          <w:rFonts w:ascii="Times New Roman" w:hAnsi="Times New Roman" w:eastAsia="宋体" w:cs="Times New Roman"/>
          <w:sz w:val="24"/>
          <w:lang w:val="en-GB"/>
        </w:rPr>
        <w:t>’</w:t>
      </w:r>
      <w:r>
        <w:rPr>
          <w:rFonts w:hint="eastAsia" w:ascii="Times New Roman" w:hAnsi="Times New Roman" w:eastAsia="宋体" w:cs="Times New Roman"/>
          <w:sz w:val="24"/>
          <w:lang w:val="en-GB"/>
        </w:rPr>
        <w:t xml:space="preserve">s immigration system) regulations between </w:t>
      </w:r>
      <w:r>
        <w:rPr>
          <w:rFonts w:ascii="Times New Roman" w:hAnsi="Times New Roman" w:eastAsia="宋体" w:cs="Times New Roman"/>
          <w:sz w:val="24"/>
          <w:lang w:val="en-GB"/>
        </w:rPr>
        <w:t xml:space="preserve">the </w:t>
      </w:r>
      <w:r>
        <w:rPr>
          <w:rFonts w:hint="eastAsia" w:ascii="Times New Roman" w:hAnsi="Times New Roman" w:eastAsia="宋体" w:cs="Times New Roman"/>
          <w:sz w:val="24"/>
          <w:lang w:val="en-GB"/>
        </w:rPr>
        <w:t>Chinese mainland and Macao SAR, including procedures for visa application and residence registration. Party B agrees to handle the relevant residency procedures in accordance with the regulations of the Guangdong-Macao In-Depth Cooperation Zone in Hengqin.</w:t>
      </w:r>
    </w:p>
    <w:p w14:paraId="3F179AF3">
      <w:pPr>
        <w:keepNext w:val="0"/>
        <w:keepLines w:val="0"/>
        <w:pageBreakBefore w:val="0"/>
        <w:kinsoku/>
        <w:wordWrap/>
        <w:overflowPunct/>
        <w:topLinePunct w:val="0"/>
        <w:autoSpaceDE/>
        <w:autoSpaceDN/>
        <w:bidi w:val="0"/>
        <w:snapToGrid/>
        <w:spacing w:line="560" w:lineRule="exact"/>
        <w:textAlignment w:val="auto"/>
        <w:rPr>
          <w:rFonts w:ascii="Times New Roman" w:hAnsi="Times New Roman" w:eastAsia="FangSong_GB2312" w:cs="FangSong_GB2312"/>
          <w:color w:val="auto"/>
          <w:sz w:val="32"/>
          <w:szCs w:val="32"/>
        </w:rPr>
      </w:pPr>
      <w:r>
        <w:rPr>
          <w:rFonts w:hint="eastAsia" w:ascii="Times New Roman" w:hAnsi="Times New Roman" w:eastAsia="FangSong_GB2312" w:cs="FangSong_GB2312"/>
          <w:color w:val="auto"/>
          <w:sz w:val="32"/>
          <w:szCs w:val="32"/>
        </w:rPr>
        <w:t>4.关于《外籍家政服务协议》</w:t>
      </w:r>
    </w:p>
    <w:p w14:paraId="532E7FBA">
      <w:pPr>
        <w:widowControl/>
        <w:shd w:val="clear" w:color="auto" w:fill="FFFFFF"/>
        <w:adjustRightInd w:val="0"/>
        <w:spacing w:before="50" w:after="50"/>
        <w:rPr>
          <w:rFonts w:hint="eastAsia" w:ascii="Times New Roman" w:hAnsi="Times New Roman" w:eastAsia="宋体" w:cs="Times New Roman"/>
          <w:sz w:val="24"/>
          <w:lang w:val="en-GB"/>
        </w:rPr>
      </w:pPr>
      <w:r>
        <w:rPr>
          <w:rFonts w:hint="eastAsia" w:ascii="Times New Roman" w:hAnsi="Times New Roman" w:eastAsia="宋体" w:cs="Times New Roman"/>
          <w:sz w:val="24"/>
          <w:lang w:val="en-GB"/>
        </w:rPr>
        <w:t xml:space="preserve">4. About the </w:t>
      </w:r>
      <w:r>
        <w:rPr>
          <w:rFonts w:ascii="Times New Roman" w:hAnsi="Times New Roman" w:eastAsia="宋体" w:cs="Times New Roman"/>
          <w:sz w:val="24"/>
          <w:lang w:val="en-GB"/>
        </w:rPr>
        <w:t>“</w:t>
      </w:r>
      <w:r>
        <w:rPr>
          <w:rFonts w:hint="eastAsia" w:ascii="Times New Roman" w:hAnsi="Times New Roman" w:eastAsia="宋体" w:cs="Times New Roman"/>
          <w:sz w:val="24"/>
          <w:lang w:val="en-GB"/>
        </w:rPr>
        <w:t>Foreign Domestic Worker Services Agreement</w:t>
      </w:r>
      <w:r>
        <w:rPr>
          <w:rFonts w:ascii="Times New Roman" w:hAnsi="Times New Roman" w:eastAsia="宋体" w:cs="Times New Roman"/>
          <w:sz w:val="24"/>
          <w:lang w:val="en-GB"/>
        </w:rPr>
        <w:t>”</w:t>
      </w:r>
      <w:r>
        <w:rPr>
          <w:rFonts w:hint="eastAsia" w:ascii="Times New Roman" w:hAnsi="Times New Roman" w:eastAsia="宋体" w:cs="Times New Roman"/>
          <w:sz w:val="24"/>
          <w:lang w:val="en-GB"/>
        </w:rPr>
        <w:t>:</w:t>
      </w:r>
    </w:p>
    <w:p w14:paraId="69B342C6">
      <w:pPr>
        <w:keepNext w:val="0"/>
        <w:keepLines w:val="0"/>
        <w:pageBreakBefore w:val="0"/>
        <w:kinsoku/>
        <w:wordWrap/>
        <w:overflowPunct/>
        <w:topLinePunct w:val="0"/>
        <w:autoSpaceDE/>
        <w:autoSpaceDN/>
        <w:bidi w:val="0"/>
        <w:snapToGrid/>
        <w:spacing w:line="560" w:lineRule="exact"/>
        <w:ind w:firstLine="640" w:firstLineChars="200"/>
        <w:textAlignment w:val="auto"/>
        <w:rPr>
          <w:rFonts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rPr>
        <w:t>甲乙双方知晓，双方签订的《外籍家政服务协议》属于《中华人民共和国民法典》所调整的平等民事主体关系，而不属于《中华人民共和国劳动法》所调整的范畴。双方发生或存在的争议属于民事纠纷，而不属于劳动关系的争议范畴。</w:t>
      </w:r>
    </w:p>
    <w:p w14:paraId="79D74CB4">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imes New Roman" w:hAnsi="Times New Roman" w:eastAsia="仿宋_GB2312" w:cs="Times New Roman"/>
          <w:spacing w:val="0"/>
          <w:kern w:val="2"/>
          <w:sz w:val="24"/>
          <w:szCs w:val="24"/>
          <w:lang w:val="en-GB" w:eastAsia="zh-CN" w:bidi="ar-SA"/>
        </w:rPr>
      </w:pPr>
      <w:r>
        <w:rPr>
          <w:rFonts w:ascii="Times New Roman" w:hAnsi="Times New Roman" w:eastAsia="仿宋_GB2312" w:cs="Times New Roman"/>
          <w:spacing w:val="0"/>
          <w:kern w:val="2"/>
          <w:sz w:val="24"/>
          <w:szCs w:val="24"/>
          <w:lang w:val="en-GB" w:eastAsia="zh-CN" w:bidi="ar-SA"/>
        </w:rPr>
        <w:t>Both parties acknowledge that by signing the</w:t>
      </w:r>
      <w:r>
        <w:rPr>
          <w:rFonts w:hint="eastAsia" w:ascii="Times New Roman" w:hAnsi="Times New Roman" w:eastAsia="仿宋_GB2312" w:cs="Times New Roman"/>
          <w:spacing w:val="0"/>
          <w:kern w:val="2"/>
          <w:sz w:val="24"/>
          <w:szCs w:val="24"/>
          <w:lang w:val="en-US" w:eastAsia="zh-CN" w:bidi="ar-SA"/>
        </w:rPr>
        <w:t xml:space="preserve"> </w:t>
      </w:r>
      <w:r>
        <w:rPr>
          <w:rFonts w:hint="default" w:ascii="Times New Roman" w:hAnsi="Times New Roman" w:eastAsia="仿宋_GB2312" w:cs="Times New Roman"/>
          <w:spacing w:val="0"/>
          <w:kern w:val="2"/>
          <w:sz w:val="24"/>
          <w:szCs w:val="24"/>
          <w:lang w:val="en-US" w:eastAsia="zh-CN" w:bidi="ar-SA"/>
        </w:rPr>
        <w:t>“</w:t>
      </w:r>
      <w:r>
        <w:rPr>
          <w:rFonts w:ascii="Times New Roman" w:hAnsi="Times New Roman" w:eastAsia="仿宋_GB2312" w:cs="Times New Roman"/>
          <w:spacing w:val="0"/>
          <w:kern w:val="2"/>
          <w:sz w:val="24"/>
          <w:szCs w:val="24"/>
          <w:lang w:val="en-GB" w:eastAsia="zh-CN" w:bidi="ar-SA"/>
        </w:rPr>
        <w:t xml:space="preserve">Foreign Domestic </w:t>
      </w:r>
      <w:r>
        <w:rPr>
          <w:rFonts w:hint="eastAsia" w:ascii="Times New Roman" w:hAnsi="Times New Roman" w:eastAsia="宋体" w:cs="Times New Roman"/>
          <w:spacing w:val="0"/>
          <w:kern w:val="2"/>
          <w:sz w:val="24"/>
          <w:szCs w:val="24"/>
          <w:lang w:val="en-GB" w:eastAsia="zh-CN" w:bidi="ar-SA"/>
        </w:rPr>
        <w:t>Worker</w:t>
      </w:r>
      <w:r>
        <w:rPr>
          <w:rFonts w:ascii="Times New Roman" w:hAnsi="Times New Roman" w:eastAsia="宋体" w:cs="Times New Roman"/>
          <w:spacing w:val="0"/>
          <w:kern w:val="2"/>
          <w:sz w:val="24"/>
          <w:szCs w:val="24"/>
          <w:lang w:val="en-GB" w:eastAsia="zh-CN" w:bidi="ar-SA"/>
        </w:rPr>
        <w:t xml:space="preserve"> Services</w:t>
      </w:r>
      <w:r>
        <w:rPr>
          <w:rFonts w:ascii="Times New Roman" w:hAnsi="Times New Roman" w:eastAsia="仿宋_GB2312" w:cs="Times New Roman"/>
          <w:spacing w:val="0"/>
          <w:kern w:val="2"/>
          <w:sz w:val="24"/>
          <w:szCs w:val="24"/>
          <w:lang w:val="en-GB" w:eastAsia="zh-CN" w:bidi="ar-SA"/>
        </w:rPr>
        <w:t xml:space="preserve"> Agreement</w:t>
      </w:r>
      <w:r>
        <w:rPr>
          <w:rFonts w:hint="default" w:ascii="Times New Roman" w:hAnsi="Times New Roman" w:eastAsia="仿宋_GB2312" w:cs="Times New Roman"/>
          <w:spacing w:val="0"/>
          <w:kern w:val="2"/>
          <w:sz w:val="24"/>
          <w:szCs w:val="24"/>
          <w:lang w:val="en-US" w:eastAsia="zh-CN" w:bidi="ar-SA"/>
        </w:rPr>
        <w:t>”</w:t>
      </w:r>
      <w:r>
        <w:rPr>
          <w:rFonts w:ascii="Times New Roman" w:hAnsi="Times New Roman" w:eastAsia="宋体" w:cs="Times New Roman"/>
          <w:spacing w:val="0"/>
          <w:kern w:val="2"/>
          <w:sz w:val="24"/>
          <w:szCs w:val="24"/>
          <w:lang w:val="en-GB" w:eastAsia="zh-CN" w:bidi="ar-SA"/>
        </w:rPr>
        <w:t>,</w:t>
      </w:r>
      <w:r>
        <w:rPr>
          <w:rFonts w:ascii="Times New Roman" w:hAnsi="Times New Roman" w:eastAsia="仿宋_GB2312" w:cs="Times New Roman"/>
          <w:spacing w:val="0"/>
          <w:kern w:val="2"/>
          <w:sz w:val="24"/>
          <w:szCs w:val="24"/>
          <w:lang w:val="en-GB" w:eastAsia="zh-CN" w:bidi="ar-SA"/>
        </w:rPr>
        <w:t xml:space="preserve"> their </w:t>
      </w:r>
      <w:r>
        <w:rPr>
          <w:rFonts w:ascii="Times New Roman" w:hAnsi="Times New Roman" w:eastAsia="宋体" w:cs="Times New Roman"/>
          <w:spacing w:val="0"/>
          <w:kern w:val="2"/>
          <w:sz w:val="24"/>
          <w:szCs w:val="24"/>
          <w:lang w:val="en-GB" w:eastAsia="zh-CN" w:bidi="ar-SA"/>
        </w:rPr>
        <w:t>relationship</w:t>
      </w:r>
      <w:r>
        <w:rPr>
          <w:rFonts w:ascii="Times New Roman" w:hAnsi="Times New Roman" w:eastAsia="仿宋_GB2312" w:cs="Times New Roman"/>
          <w:spacing w:val="0"/>
          <w:kern w:val="2"/>
          <w:sz w:val="24"/>
          <w:szCs w:val="24"/>
          <w:lang w:val="en-GB" w:eastAsia="zh-CN" w:bidi="ar-SA"/>
        </w:rPr>
        <w:t xml:space="preserve"> is </w:t>
      </w:r>
      <w:r>
        <w:rPr>
          <w:rFonts w:ascii="Times New Roman" w:hAnsi="Times New Roman" w:eastAsia="宋体" w:cs="Times New Roman"/>
          <w:spacing w:val="0"/>
          <w:kern w:val="2"/>
          <w:sz w:val="24"/>
          <w:szCs w:val="24"/>
          <w:lang w:val="en-GB" w:eastAsia="zh-CN" w:bidi="ar-SA"/>
        </w:rPr>
        <w:t>governed</w:t>
      </w:r>
      <w:r>
        <w:rPr>
          <w:rFonts w:ascii="Times New Roman" w:hAnsi="Times New Roman" w:eastAsia="仿宋_GB2312" w:cs="Times New Roman"/>
          <w:spacing w:val="0"/>
          <w:kern w:val="2"/>
          <w:sz w:val="24"/>
          <w:szCs w:val="24"/>
          <w:lang w:val="en-GB" w:eastAsia="zh-CN" w:bidi="ar-SA"/>
        </w:rPr>
        <w:t xml:space="preserve"> by the Civil Code of the </w:t>
      </w:r>
      <w:r>
        <w:rPr>
          <w:rFonts w:ascii="Times New Roman" w:hAnsi="Times New Roman" w:eastAsia="宋体" w:cs="Times New Roman"/>
          <w:spacing w:val="0"/>
          <w:kern w:val="2"/>
          <w:sz w:val="24"/>
          <w:szCs w:val="24"/>
          <w:lang w:val="en-GB" w:eastAsia="zh-CN" w:bidi="ar-SA"/>
        </w:rPr>
        <w:t>People’s</w:t>
      </w:r>
      <w:r>
        <w:rPr>
          <w:rFonts w:ascii="Times New Roman" w:hAnsi="Times New Roman" w:eastAsia="仿宋_GB2312" w:cs="Times New Roman"/>
          <w:spacing w:val="0"/>
          <w:kern w:val="2"/>
          <w:sz w:val="24"/>
          <w:szCs w:val="24"/>
          <w:lang w:val="en-GB" w:eastAsia="zh-CN" w:bidi="ar-SA"/>
        </w:rPr>
        <w:t xml:space="preserve"> Republic of China as two equal civil entities rather than by the </w:t>
      </w:r>
      <w:r>
        <w:rPr>
          <w:rFonts w:ascii="Times New Roman" w:hAnsi="Times New Roman" w:eastAsia="宋体" w:cs="Times New Roman"/>
          <w:spacing w:val="0"/>
          <w:kern w:val="2"/>
          <w:sz w:val="24"/>
          <w:szCs w:val="24"/>
          <w:lang w:val="en-GB" w:eastAsia="zh-CN" w:bidi="ar-SA"/>
        </w:rPr>
        <w:t>Labour</w:t>
      </w:r>
      <w:r>
        <w:rPr>
          <w:rFonts w:ascii="Times New Roman" w:hAnsi="Times New Roman" w:eastAsia="仿宋_GB2312" w:cs="Times New Roman"/>
          <w:spacing w:val="0"/>
          <w:kern w:val="2"/>
          <w:sz w:val="24"/>
          <w:szCs w:val="24"/>
          <w:lang w:val="en-GB" w:eastAsia="zh-CN" w:bidi="ar-SA"/>
        </w:rPr>
        <w:t xml:space="preserve"> Law of the </w:t>
      </w:r>
      <w:r>
        <w:rPr>
          <w:rFonts w:ascii="Times New Roman" w:hAnsi="Times New Roman" w:eastAsia="宋体" w:cs="Times New Roman"/>
          <w:spacing w:val="0"/>
          <w:kern w:val="2"/>
          <w:sz w:val="24"/>
          <w:szCs w:val="24"/>
          <w:lang w:val="en-GB" w:eastAsia="zh-CN" w:bidi="ar-SA"/>
        </w:rPr>
        <w:t>People’s</w:t>
      </w:r>
      <w:r>
        <w:rPr>
          <w:rFonts w:ascii="Times New Roman" w:hAnsi="Times New Roman" w:eastAsia="仿宋_GB2312" w:cs="Times New Roman"/>
          <w:spacing w:val="0"/>
          <w:kern w:val="2"/>
          <w:sz w:val="24"/>
          <w:szCs w:val="24"/>
          <w:lang w:val="en-GB" w:eastAsia="zh-CN" w:bidi="ar-SA"/>
        </w:rPr>
        <w:t xml:space="preserve"> Republic of China</w:t>
      </w:r>
      <w:r>
        <w:rPr>
          <w:rFonts w:ascii="Times New Roman" w:hAnsi="Times New Roman" w:eastAsia="宋体" w:cs="Times New Roman"/>
          <w:spacing w:val="0"/>
          <w:kern w:val="2"/>
          <w:sz w:val="24"/>
          <w:szCs w:val="24"/>
          <w:lang w:val="en-GB" w:eastAsia="zh-CN" w:bidi="ar-SA"/>
        </w:rPr>
        <w:t>. Any</w:t>
      </w:r>
      <w:r>
        <w:rPr>
          <w:rFonts w:ascii="Times New Roman" w:hAnsi="Times New Roman" w:eastAsia="仿宋_GB2312" w:cs="Times New Roman"/>
          <w:spacing w:val="0"/>
          <w:kern w:val="2"/>
          <w:sz w:val="24"/>
          <w:szCs w:val="24"/>
          <w:lang w:val="en-GB" w:eastAsia="zh-CN" w:bidi="ar-SA"/>
        </w:rPr>
        <w:t xml:space="preserve"> disputes between them </w:t>
      </w:r>
      <w:r>
        <w:rPr>
          <w:rFonts w:ascii="Times New Roman" w:hAnsi="Times New Roman" w:eastAsia="宋体" w:cs="Times New Roman"/>
          <w:spacing w:val="0"/>
          <w:kern w:val="2"/>
          <w:sz w:val="24"/>
          <w:szCs w:val="24"/>
          <w:lang w:val="en-GB" w:eastAsia="zh-CN" w:bidi="ar-SA"/>
        </w:rPr>
        <w:t>are</w:t>
      </w:r>
      <w:r>
        <w:rPr>
          <w:rFonts w:ascii="Times New Roman" w:hAnsi="Times New Roman" w:eastAsia="仿宋_GB2312" w:cs="Times New Roman"/>
          <w:spacing w:val="0"/>
          <w:kern w:val="2"/>
          <w:sz w:val="24"/>
          <w:szCs w:val="24"/>
          <w:lang w:val="en-GB" w:eastAsia="zh-CN" w:bidi="ar-SA"/>
        </w:rPr>
        <w:t xml:space="preserve"> civil disputes </w:t>
      </w:r>
      <w:r>
        <w:rPr>
          <w:rFonts w:ascii="Times New Roman" w:hAnsi="Times New Roman" w:eastAsia="宋体" w:cs="Times New Roman"/>
          <w:spacing w:val="0"/>
          <w:kern w:val="2"/>
          <w:sz w:val="24"/>
          <w:szCs w:val="24"/>
          <w:lang w:val="en-GB" w:eastAsia="zh-CN" w:bidi="ar-SA"/>
        </w:rPr>
        <w:t>rather than</w:t>
      </w:r>
      <w:r>
        <w:rPr>
          <w:rFonts w:ascii="Times New Roman" w:hAnsi="Times New Roman" w:eastAsia="仿宋_GB2312" w:cs="Times New Roman"/>
          <w:spacing w:val="0"/>
          <w:kern w:val="2"/>
          <w:sz w:val="24"/>
          <w:szCs w:val="24"/>
          <w:lang w:val="en-GB" w:eastAsia="zh-CN" w:bidi="ar-SA"/>
        </w:rPr>
        <w:t xml:space="preserve"> labour disputes.</w:t>
      </w:r>
    </w:p>
    <w:p w14:paraId="76975B5C">
      <w:pPr>
        <w:keepNext w:val="0"/>
        <w:keepLines w:val="0"/>
        <w:pageBreakBefore w:val="0"/>
        <w:kinsoku/>
        <w:wordWrap/>
        <w:overflowPunct/>
        <w:topLinePunct w:val="0"/>
        <w:autoSpaceDE/>
        <w:autoSpaceDN/>
        <w:bidi w:val="0"/>
        <w:snapToGrid/>
        <w:spacing w:line="560" w:lineRule="exact"/>
        <w:textAlignment w:val="auto"/>
        <w:rPr>
          <w:rFonts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rPr>
        <w:t>5.知情同意书效力：</w:t>
      </w:r>
    </w:p>
    <w:p w14:paraId="6721A85C">
      <w:pPr>
        <w:widowControl/>
        <w:shd w:val="clear" w:color="auto" w:fill="FFFFFF"/>
        <w:adjustRightInd w:val="0"/>
        <w:spacing w:before="50" w:after="50"/>
        <w:rPr>
          <w:rFonts w:hint="eastAsia" w:ascii="Times New Roman" w:hAnsi="Times New Roman" w:eastAsia="宋体" w:cs="Times New Roman"/>
          <w:sz w:val="24"/>
          <w:lang w:val="en-GB"/>
        </w:rPr>
      </w:pPr>
      <w:r>
        <w:rPr>
          <w:rFonts w:hint="eastAsia" w:ascii="Times New Roman" w:hAnsi="Times New Roman" w:eastAsia="宋体" w:cs="Times New Roman"/>
          <w:sz w:val="24"/>
          <w:lang w:val="en-GB"/>
        </w:rPr>
        <w:t>5. Effectiveness of the Informed Consent:</w:t>
      </w:r>
    </w:p>
    <w:p w14:paraId="6A37F719">
      <w:pPr>
        <w:keepNext w:val="0"/>
        <w:keepLines w:val="0"/>
        <w:pageBreakBefore w:val="0"/>
        <w:kinsoku/>
        <w:wordWrap/>
        <w:overflowPunct/>
        <w:topLinePunct w:val="0"/>
        <w:autoSpaceDE/>
        <w:autoSpaceDN/>
        <w:bidi w:val="0"/>
        <w:snapToGrid/>
        <w:spacing w:line="560" w:lineRule="exact"/>
        <w:ind w:firstLine="640" w:firstLineChars="200"/>
        <w:textAlignment w:val="auto"/>
        <w:rPr>
          <w:rFonts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rPr>
        <w:t>本知情同意书在甲乙双方签署并递交予横琴粤澳深度合作区人才发展和社会保障局时生效，对双方具有法律约束力。</w:t>
      </w:r>
    </w:p>
    <w:p w14:paraId="0EEA75D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eastAsia="宋体" w:cs="Times New Roman"/>
          <w:sz w:val="24"/>
          <w:lang w:val="en-GB"/>
        </w:rPr>
      </w:pPr>
      <w:r>
        <w:rPr>
          <w:rFonts w:hint="eastAsia" w:ascii="Times New Roman" w:hAnsi="Times New Roman" w:eastAsia="宋体" w:cs="Times New Roman"/>
          <w:sz w:val="24"/>
          <w:lang w:val="en-GB"/>
        </w:rPr>
        <w:t xml:space="preserve">The statement </w:t>
      </w:r>
      <w:r>
        <w:rPr>
          <w:rFonts w:ascii="Times New Roman" w:hAnsi="Times New Roman" w:eastAsia="宋体" w:cs="Times New Roman"/>
          <w:sz w:val="24"/>
          <w:lang w:val="en-GB"/>
        </w:rPr>
        <w:t>becomes a legally binding instrument once it is signed by both parties and submitted to the Talent Development and Social Security Bureau of the Guangdong-Macao In-Depth Cooperation Zone in Hengqin.</w:t>
      </w:r>
      <w:r>
        <w:rPr>
          <w:rFonts w:hint="eastAsia" w:ascii="Times New Roman" w:hAnsi="Times New Roman" w:eastAsia="宋体" w:cs="Times New Roman"/>
          <w:sz w:val="24"/>
          <w:lang w:val="en-GB"/>
        </w:rPr>
        <w:t xml:space="preserve">  </w:t>
      </w:r>
    </w:p>
    <w:p w14:paraId="0BD0D48D">
      <w:pPr>
        <w:keepNext w:val="0"/>
        <w:keepLines w:val="0"/>
        <w:pageBreakBefore w:val="0"/>
        <w:kinsoku/>
        <w:wordWrap/>
        <w:overflowPunct/>
        <w:topLinePunct w:val="0"/>
        <w:autoSpaceDE/>
        <w:autoSpaceDN/>
        <w:bidi w:val="0"/>
        <w:snapToGrid/>
        <w:spacing w:line="560" w:lineRule="exact"/>
        <w:textAlignment w:val="auto"/>
        <w:rPr>
          <w:rFonts w:ascii="Times New Roman" w:hAnsi="Times New Roman" w:eastAsia="FangSong_GB2312" w:cs="FangSong_GB2312"/>
          <w:color w:val="auto"/>
          <w:sz w:val="32"/>
          <w:szCs w:val="32"/>
        </w:rPr>
      </w:pPr>
    </w:p>
    <w:p w14:paraId="3B2423CB">
      <w:pPr>
        <w:keepNext w:val="0"/>
        <w:keepLines w:val="0"/>
        <w:pageBreakBefore w:val="0"/>
        <w:kinsoku/>
        <w:wordWrap/>
        <w:overflowPunct/>
        <w:topLinePunct w:val="0"/>
        <w:autoSpaceDE/>
        <w:autoSpaceDN/>
        <w:bidi w:val="0"/>
        <w:snapToGrid/>
        <w:spacing w:line="560" w:lineRule="exact"/>
        <w:ind w:firstLine="640" w:firstLineChars="200"/>
        <w:textAlignment w:val="auto"/>
        <w:rPr>
          <w:rFonts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rPr>
        <w:t>甲乙双方已充分了解以上情况，并作出签署。</w:t>
      </w:r>
    </w:p>
    <w:p w14:paraId="3292B7C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eastAsia="宋体" w:cs="Times New Roman"/>
          <w:sz w:val="24"/>
          <w:lang w:val="en-GB"/>
        </w:rPr>
      </w:pPr>
      <w:r>
        <w:rPr>
          <w:rFonts w:hint="eastAsia" w:ascii="Times New Roman" w:hAnsi="Times New Roman" w:eastAsia="宋体" w:cs="Times New Roman"/>
          <w:sz w:val="24"/>
          <w:lang w:val="en-GB"/>
        </w:rPr>
        <w:t>Both parties have fully underst</w:t>
      </w:r>
      <w:r>
        <w:rPr>
          <w:rFonts w:ascii="Times New Roman" w:hAnsi="Times New Roman" w:eastAsia="宋体" w:cs="Times New Roman"/>
          <w:sz w:val="24"/>
          <w:lang w:val="en-GB"/>
        </w:rPr>
        <w:t>oo</w:t>
      </w:r>
      <w:r>
        <w:rPr>
          <w:rFonts w:hint="eastAsia" w:ascii="Times New Roman" w:hAnsi="Times New Roman" w:eastAsia="宋体" w:cs="Times New Roman"/>
          <w:sz w:val="24"/>
          <w:lang w:val="en-GB"/>
        </w:rPr>
        <w:t>d the aforementioned conditions and signed accordingly.</w:t>
      </w:r>
    </w:p>
    <w:p w14:paraId="5EF1EBBA">
      <w:pPr>
        <w:keepNext w:val="0"/>
        <w:keepLines w:val="0"/>
        <w:pageBreakBefore w:val="0"/>
        <w:kinsoku/>
        <w:wordWrap/>
        <w:overflowPunct/>
        <w:topLinePunct w:val="0"/>
        <w:autoSpaceDE/>
        <w:autoSpaceDN/>
        <w:bidi w:val="0"/>
        <w:snapToGrid/>
        <w:spacing w:line="560" w:lineRule="exact"/>
        <w:textAlignment w:val="auto"/>
        <w:rPr>
          <w:rFonts w:ascii="Times New Roman" w:hAnsi="Times New Roman" w:eastAsia="FangSong_GB2312" w:cs="FangSong_GB2312"/>
          <w:color w:val="auto"/>
          <w:sz w:val="32"/>
          <w:szCs w:val="32"/>
        </w:rPr>
      </w:pPr>
      <w:r>
        <w:rPr>
          <w:rFonts w:hint="eastAsia" w:ascii="Times New Roman" w:hAnsi="Times New Roman" w:eastAsia="FangSong_GB2312" w:cs="FangSong_GB2312"/>
          <w:color w:val="auto"/>
          <w:sz w:val="32"/>
          <w:szCs w:val="32"/>
        </w:rPr>
        <w:t>甲方（服务需求方）  签名：</w:t>
      </w:r>
    </w:p>
    <w:p w14:paraId="677B905B">
      <w:pPr>
        <w:rPr>
          <w:rFonts w:hint="eastAsia" w:ascii="Times New Roman" w:hAnsi="Times New Roman" w:eastAsia="宋体" w:cs="Times New Roman"/>
          <w:sz w:val="24"/>
          <w:lang w:val="en-GB"/>
        </w:rPr>
      </w:pPr>
      <w:r>
        <w:rPr>
          <w:rFonts w:hint="eastAsia" w:ascii="Times New Roman" w:hAnsi="Times New Roman" w:eastAsia="宋体" w:cs="Times New Roman"/>
          <w:sz w:val="24"/>
          <w:lang w:val="en-GB"/>
        </w:rPr>
        <w:t>Party A (</w:t>
      </w:r>
      <w:r>
        <w:rPr>
          <w:rFonts w:hint="eastAsia" w:ascii="Times New Roman" w:hAnsi="Times New Roman" w:eastAsia="宋体" w:cs="Times New Roman"/>
          <w:sz w:val="24"/>
          <w:lang w:val="en-GB" w:eastAsia="zh"/>
        </w:rPr>
        <w:t>Service Requester</w:t>
      </w:r>
      <w:r>
        <w:rPr>
          <w:rFonts w:hint="eastAsia" w:ascii="Times New Roman" w:hAnsi="Times New Roman" w:eastAsia="宋体" w:cs="Times New Roman"/>
          <w:sz w:val="24"/>
          <w:lang w:val="en-GB"/>
        </w:rPr>
        <w:t>)  Signature: _____________</w:t>
      </w:r>
    </w:p>
    <w:p w14:paraId="084F9DC5">
      <w:pPr>
        <w:keepNext w:val="0"/>
        <w:keepLines w:val="0"/>
        <w:pageBreakBefore w:val="0"/>
        <w:kinsoku/>
        <w:wordWrap/>
        <w:overflowPunct/>
        <w:topLinePunct w:val="0"/>
        <w:autoSpaceDE/>
        <w:autoSpaceDN/>
        <w:bidi w:val="0"/>
        <w:snapToGrid/>
        <w:spacing w:line="560" w:lineRule="exact"/>
        <w:textAlignment w:val="auto"/>
        <w:rPr>
          <w:rFonts w:ascii="Times New Roman" w:hAnsi="Times New Roman" w:eastAsia="FangSong_GB2312" w:cs="FangSong_GB2312"/>
          <w:color w:val="auto"/>
          <w:sz w:val="32"/>
          <w:szCs w:val="32"/>
        </w:rPr>
      </w:pPr>
      <w:r>
        <w:rPr>
          <w:rFonts w:hint="eastAsia" w:ascii="Times New Roman" w:hAnsi="Times New Roman" w:eastAsia="FangSong_GB2312" w:cs="FangSong_GB2312"/>
          <w:color w:val="auto"/>
          <w:sz w:val="32"/>
          <w:szCs w:val="32"/>
        </w:rPr>
        <w:t>日期：___________</w:t>
      </w:r>
    </w:p>
    <w:p w14:paraId="4B5A58A1">
      <w:pPr>
        <w:rPr>
          <w:rFonts w:hint="eastAsia" w:ascii="Times New Roman" w:hAnsi="Times New Roman" w:eastAsia="宋体" w:cs="Times New Roman"/>
          <w:sz w:val="24"/>
          <w:lang w:val="en-GB"/>
        </w:rPr>
      </w:pPr>
      <w:r>
        <w:rPr>
          <w:rFonts w:hint="eastAsia" w:ascii="Times New Roman" w:hAnsi="Times New Roman" w:eastAsia="宋体" w:cs="Times New Roman"/>
          <w:sz w:val="24"/>
          <w:lang w:val="en-GB"/>
        </w:rPr>
        <w:t>Date:</w:t>
      </w:r>
      <w:r>
        <w:rPr>
          <w:rFonts w:hint="eastAsia" w:ascii="Times New Roman" w:hAnsi="Times New Roman" w:eastAsia="宋体" w:cs="Times New Roman"/>
          <w:sz w:val="32"/>
          <w:lang w:val="en-GB"/>
        </w:rPr>
        <w:t>___________</w:t>
      </w:r>
    </w:p>
    <w:p w14:paraId="0099FD48">
      <w:pPr>
        <w:keepNext w:val="0"/>
        <w:keepLines w:val="0"/>
        <w:pageBreakBefore w:val="0"/>
        <w:kinsoku/>
        <w:wordWrap/>
        <w:overflowPunct/>
        <w:topLinePunct w:val="0"/>
        <w:autoSpaceDE/>
        <w:autoSpaceDN/>
        <w:bidi w:val="0"/>
        <w:snapToGrid/>
        <w:spacing w:line="560" w:lineRule="exact"/>
        <w:textAlignment w:val="auto"/>
        <w:rPr>
          <w:rFonts w:ascii="Times New Roman" w:hAnsi="Times New Roman" w:eastAsia="FangSong_GB2312" w:cs="FangSong_GB2312"/>
          <w:color w:val="auto"/>
          <w:sz w:val="32"/>
          <w:szCs w:val="32"/>
        </w:rPr>
      </w:pPr>
    </w:p>
    <w:p w14:paraId="5401D809">
      <w:pPr>
        <w:keepNext w:val="0"/>
        <w:keepLines w:val="0"/>
        <w:pageBreakBefore w:val="0"/>
        <w:kinsoku/>
        <w:wordWrap/>
        <w:overflowPunct/>
        <w:topLinePunct w:val="0"/>
        <w:autoSpaceDE/>
        <w:autoSpaceDN/>
        <w:bidi w:val="0"/>
        <w:snapToGrid/>
        <w:spacing w:line="560" w:lineRule="exact"/>
        <w:textAlignment w:val="auto"/>
        <w:rPr>
          <w:rFonts w:ascii="Times New Roman" w:hAnsi="Times New Roman" w:eastAsia="FangSong_GB2312" w:cs="FangSong_GB2312"/>
          <w:color w:val="auto"/>
          <w:sz w:val="32"/>
          <w:szCs w:val="32"/>
        </w:rPr>
      </w:pPr>
      <w:r>
        <w:rPr>
          <w:rFonts w:hint="eastAsia" w:ascii="Times New Roman" w:hAnsi="Times New Roman" w:eastAsia="FangSong_GB2312" w:cs="FangSong_GB2312"/>
          <w:color w:val="auto"/>
          <w:sz w:val="32"/>
          <w:szCs w:val="32"/>
        </w:rPr>
        <w:t>乙方（服务提供方）  签名：</w:t>
      </w:r>
    </w:p>
    <w:p w14:paraId="66AA2435">
      <w:pPr>
        <w:rPr>
          <w:rFonts w:ascii="Times New Roman" w:hAnsi="Times New Roman" w:eastAsia="FangSong_GB2312" w:cs="FangSong_GB2312"/>
          <w:color w:val="auto"/>
          <w:sz w:val="32"/>
          <w:szCs w:val="32"/>
        </w:rPr>
      </w:pPr>
      <w:r>
        <w:rPr>
          <w:rFonts w:hint="eastAsia" w:ascii="Times New Roman" w:hAnsi="Times New Roman" w:eastAsia="宋体" w:cs="Times New Roman"/>
          <w:sz w:val="24"/>
          <w:lang w:val="en-GB"/>
        </w:rPr>
        <w:t>Party B (Service Provider)  Signature: _____________</w:t>
      </w:r>
    </w:p>
    <w:p w14:paraId="79156447">
      <w:pPr>
        <w:keepNext w:val="0"/>
        <w:keepLines w:val="0"/>
        <w:pageBreakBefore w:val="0"/>
        <w:kinsoku/>
        <w:wordWrap/>
        <w:overflowPunct/>
        <w:topLinePunct w:val="0"/>
        <w:autoSpaceDE/>
        <w:autoSpaceDN/>
        <w:bidi w:val="0"/>
        <w:snapToGrid/>
        <w:spacing w:line="560" w:lineRule="exact"/>
        <w:textAlignment w:val="auto"/>
        <w:rPr>
          <w:rFonts w:ascii="Times New Roman" w:hAnsi="Times New Roman"/>
          <w:color w:val="auto"/>
          <w:sz w:val="24"/>
        </w:rPr>
      </w:pPr>
      <w:r>
        <w:rPr>
          <w:rFonts w:hint="eastAsia" w:ascii="Times New Roman" w:hAnsi="Times New Roman" w:eastAsia="FangSong_GB2312" w:cs="FangSong_GB2312"/>
          <w:color w:val="auto"/>
          <w:sz w:val="32"/>
          <w:szCs w:val="32"/>
        </w:rPr>
        <w:t>日期：___________</w:t>
      </w:r>
    </w:p>
    <w:p w14:paraId="47ECA973">
      <w:pPr>
        <w:keepNext w:val="0"/>
        <w:keepLines w:val="0"/>
        <w:pageBreakBefore w:val="0"/>
        <w:kinsoku/>
        <w:wordWrap/>
        <w:overflowPunct/>
        <w:topLinePunct w:val="0"/>
        <w:autoSpaceDE/>
        <w:autoSpaceDN/>
        <w:bidi w:val="0"/>
        <w:snapToGrid/>
        <w:spacing w:line="560" w:lineRule="exact"/>
        <w:textAlignment w:val="auto"/>
        <w:rPr>
          <w:color w:val="auto"/>
        </w:rPr>
      </w:pPr>
      <w:r>
        <w:rPr>
          <w:rFonts w:hint="eastAsia" w:ascii="Times New Roman" w:hAnsi="Times New Roman" w:eastAsia="宋体" w:cs="Times New Roman"/>
          <w:sz w:val="24"/>
          <w:lang w:val="en-GB"/>
        </w:rPr>
        <w:t xml:space="preserve">Date: </w:t>
      </w:r>
      <w:r>
        <w:rPr>
          <w:rFonts w:hint="eastAsia" w:ascii="Times New Roman" w:hAnsi="Times New Roman" w:eastAsia="宋体" w:cs="Times New Roman"/>
          <w:sz w:val="32"/>
          <w:lang w:val="en-GB"/>
        </w:rPr>
        <w:t>___________</w:t>
      </w:r>
    </w:p>
    <w:p w14:paraId="7138ED96">
      <w:pPr>
        <w:rPr>
          <w:color w:val="auto"/>
        </w:rPr>
      </w:pPr>
    </w:p>
    <w:p w14:paraId="05547F92">
      <w:pPr>
        <w:rPr>
          <w:color w:val="auto"/>
        </w:rPr>
      </w:pPr>
      <w:r>
        <w:rPr>
          <w:rFonts w:hint="eastAsia"/>
          <w:color w:val="auto"/>
        </w:rPr>
        <w:tab/>
      </w:r>
    </w:p>
    <w:p w14:paraId="16585487">
      <w:pPr>
        <w:spacing w:line="540" w:lineRule="exact"/>
        <w:ind w:firstLine="3840" w:firstLineChars="1200"/>
        <w:jc w:val="center"/>
        <w:rPr>
          <w:rFonts w:hint="eastAsia" w:ascii="仿宋" w:hAnsi="仿宋" w:eastAsia="仿宋" w:cs="仿宋"/>
          <w:color w:val="auto"/>
          <w:sz w:val="32"/>
          <w:szCs w:val="32"/>
          <w:lang w:val="en-US" w:eastAsia="zh-CN"/>
        </w:rPr>
      </w:pPr>
    </w:p>
    <w:sectPr>
      <w:headerReference r:id="rId5" w:type="default"/>
      <w:footerReference r:id="rId6"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282CFD4-FEAA-4F4E-B87C-BE8B7B67675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2222B76-C5CA-4EF7-A200-02B8C730FADB}"/>
  </w:font>
  <w:font w:name="DFKai-SB">
    <w:panose1 w:val="03000509000000000000"/>
    <w:charset w:val="88"/>
    <w:family w:val="script"/>
    <w:pitch w:val="default"/>
    <w:sig w:usb0="00000003" w:usb1="082E0000" w:usb2="00000016" w:usb3="00000000" w:csb0="00100001" w:csb1="00000000"/>
  </w:font>
  <w:font w:name="Calibri Light">
    <w:panose1 w:val="020F0302020204030204"/>
    <w:charset w:val="00"/>
    <w:family w:val="auto"/>
    <w:pitch w:val="default"/>
    <w:sig w:usb0="E4002EFF" w:usb1="C000247B" w:usb2="00000009" w:usb3="00000000" w:csb0="200001FF" w:csb1="00000000"/>
  </w:font>
  <w:font w:name="PMingLiU">
    <w:panose1 w:val="02020500000000000000"/>
    <w:charset w:val="86"/>
    <w:family w:val="auto"/>
    <w:pitch w:val="default"/>
    <w:sig w:usb0="A00002FF" w:usb1="28CFFCFA" w:usb2="00000016" w:usb3="00000000" w:csb0="00100001" w:csb1="00000000"/>
    <w:embedRegular r:id="rId3" w:fontKey="{49AD76B0-3A45-435E-BC5C-D5DC0D0919F8}"/>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embedRegular r:id="rId4" w:fontKey="{C2BC805D-8126-4444-AF58-5ACA3D778ADD}"/>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5" w:fontKey="{976957F8-A0D5-4AE4-9F73-7E3E66F0A829}"/>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FangSong_GB2312">
    <w:altName w:val="仿宋_GB2312"/>
    <w:panose1 w:val="00000000000000000000"/>
    <w:charset w:val="86"/>
    <w:family w:val="modern"/>
    <w:pitch w:val="default"/>
    <w:sig w:usb0="00000000" w:usb1="00000000" w:usb2="00000000" w:usb3="00000000" w:csb0="00040000" w:csb1="00000000"/>
    <w:embedRegular r:id="rId6" w:fontKey="{D77EAE21-BCD0-476D-A48F-FEA060150EB3}"/>
  </w:font>
  <w:font w:name="仿宋">
    <w:panose1 w:val="02010609060101010101"/>
    <w:charset w:val="86"/>
    <w:family w:val="modern"/>
    <w:pitch w:val="default"/>
    <w:sig w:usb0="800002BF" w:usb1="38CF7CFA" w:usb2="00000016" w:usb3="00000000" w:csb0="00040001" w:csb1="00000000"/>
    <w:embedRegular r:id="rId7" w:fontKey="{F355A3C4-6054-4626-A38D-64517184C73C}"/>
  </w:font>
  <w:font w:name="Tahoma">
    <w:panose1 w:val="020B0604030504040204"/>
    <w:charset w:val="00"/>
    <w:family w:val="swiss"/>
    <w:pitch w:val="default"/>
    <w:sig w:usb0="E1002EFF" w:usb1="C000605B" w:usb2="00000029" w:usb3="00000000" w:csb0="200101FF" w:csb1="20280000"/>
  </w:font>
  <w:font w:name="CIDFont+F1">
    <w:altName w:val="宋体"/>
    <w:panose1 w:val="00000000000000000000"/>
    <w:charset w:val="86"/>
    <w:family w:val="auto"/>
    <w:pitch w:val="default"/>
    <w:sig w:usb0="00000000" w:usb1="00000000" w:usb2="00000000" w:usb3="00000000" w:csb0="00040000" w:csb1="00000000"/>
  </w:font>
  <w:font w:name="CIDFont+F2">
    <w:altName w:val="宋体"/>
    <w:panose1 w:val="00000000000000000000"/>
    <w:charset w:val="86"/>
    <w:family w:val="auto"/>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20B0604020202020204"/>
    <w:charset w:val="00"/>
    <w:family w:val="auto"/>
    <w:pitch w:val="default"/>
    <w:sig w:usb0="00000000" w:usb1="00000000" w:usb2="00000000" w:usb3="00000000" w:csb0="00000000" w:csb1="00000000"/>
  </w:font>
  <w:font w:name="方正仿宋_GB2312">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4091B">
    <w:pPr>
      <w:widowControl w:val="0"/>
      <w:snapToGrid w:val="0"/>
      <w:jc w:val="left"/>
      <w:rPr>
        <w:rFonts w:ascii="Times New Roman" w:hAnsi="Times New Roman" w:eastAsia="宋体" w:cs="Times New Roman"/>
        <w:kern w:val="2"/>
        <w:sz w:val="18"/>
        <w:szCs w:val="24"/>
        <w:lang w:val="en-GB" w:eastAsia="zh-CN" w:bidi="ar-SA"/>
      </w:rPr>
    </w:pPr>
    <w:r>
      <w:rPr>
        <w:rFonts w:ascii="Times New Roman" w:hAnsi="Times New Roman" w:eastAsia="宋体" w:cs="Times New Roman"/>
        <w:kern w:val="2"/>
        <w:sz w:val="20"/>
        <w:szCs w:val="24"/>
        <w:lang w:val="en-GB"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445135" cy="230505"/>
              <wp:effectExtent l="0" t="0" r="0" b="0"/>
              <wp:wrapNone/>
              <wp:docPr id="1066891250" name="文本框 1066891250"/>
              <wp:cNvGraphicFramePr/>
              <a:graphic xmlns:a="http://schemas.openxmlformats.org/drawingml/2006/main">
                <a:graphicData uri="http://schemas.microsoft.com/office/word/2010/wordprocessingShape">
                  <wps:wsp>
                    <wps:cNvSpPr txBox="1"/>
                    <wps:spPr>
                      <a:xfrm>
                        <a:off x="0" y="0"/>
                        <a:ext cx="445135" cy="230505"/>
                      </a:xfrm>
                      <a:prstGeom prst="rect">
                        <a:avLst/>
                      </a:prstGeom>
                      <a:noFill/>
                      <a:ln>
                        <a:noFill/>
                      </a:ln>
                      <a:effectLst/>
                    </wps:spPr>
                    <wps:txbx>
                      <w:txbxContent>
                        <w:p w14:paraId="7F5F5766">
                          <w:pPr>
                            <w:widowControl w:val="0"/>
                            <w:snapToGrid w:val="0"/>
                            <w:jc w:val="left"/>
                            <w:rPr>
                              <w:rFonts w:hint="eastAsia" w:ascii="Times New Roman" w:hAnsi="Times New Roman" w:eastAsia="宋体" w:cs="Times New Roman"/>
                              <w:kern w:val="2"/>
                              <w:sz w:val="18"/>
                              <w:szCs w:val="24"/>
                              <w:lang w:val="en-GB" w:eastAsia="zh-CN" w:bidi="ar-SA"/>
                            </w:rPr>
                          </w:pPr>
                          <w:r>
                            <w:rPr>
                              <w:rFonts w:hint="eastAsia" w:ascii="宋体" w:hAnsi="宋体" w:eastAsia="宋体" w:cs="宋体"/>
                              <w:kern w:val="2"/>
                              <w:sz w:val="28"/>
                              <w:szCs w:val="28"/>
                              <w:lang w:val="en-GB" w:eastAsia="zh-CN" w:bidi="ar-SA"/>
                            </w:rPr>
                            <w:fldChar w:fldCharType="begin"/>
                          </w:r>
                          <w:r>
                            <w:rPr>
                              <w:rFonts w:hint="eastAsia" w:ascii="宋体" w:hAnsi="宋体" w:eastAsia="宋体" w:cs="宋体"/>
                              <w:kern w:val="2"/>
                              <w:sz w:val="28"/>
                              <w:szCs w:val="28"/>
                              <w:lang w:val="en-GB" w:eastAsia="zh-CN" w:bidi="ar-SA"/>
                            </w:rPr>
                            <w:instrText xml:space="preserve"> PAGE  \* MERGEFORMAT </w:instrText>
                          </w:r>
                          <w:r>
                            <w:rPr>
                              <w:rFonts w:hint="eastAsia" w:ascii="宋体" w:hAnsi="宋体" w:eastAsia="宋体" w:cs="宋体"/>
                              <w:kern w:val="2"/>
                              <w:sz w:val="28"/>
                              <w:szCs w:val="28"/>
                              <w:lang w:val="en-GB" w:eastAsia="zh-CN" w:bidi="ar-SA"/>
                            </w:rPr>
                            <w:fldChar w:fldCharType="separate"/>
                          </w:r>
                          <w:r>
                            <w:rPr>
                              <w:rFonts w:hint="eastAsia" w:ascii="宋体" w:hAnsi="宋体" w:eastAsia="宋体" w:cs="宋体"/>
                              <w:kern w:val="2"/>
                              <w:sz w:val="28"/>
                              <w:szCs w:val="28"/>
                              <w:lang w:val="en-GB" w:eastAsia="zh-CN" w:bidi="ar-SA"/>
                            </w:rPr>
                            <w:t>1</w:t>
                          </w:r>
                          <w:r>
                            <w:rPr>
                              <w:rFonts w:hint="eastAsia" w:ascii="宋体" w:hAnsi="宋体" w:eastAsia="宋体" w:cs="宋体"/>
                              <w:kern w:val="2"/>
                              <w:sz w:val="28"/>
                              <w:szCs w:val="28"/>
                              <w:lang w:val="en-GB" w:eastAsia="zh-CN" w:bidi="ar-S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8.15pt;width:35.05pt;mso-position-horizontal:outside;mso-position-horizontal-relative:margin;mso-wrap-style:none;z-index:251660288;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m84hJ9EAAAADAQAADwAAAAAAAAABACAAAAAiAAAA&#10;ZHJzL2Rvd25yZXYueG1sUEsBAhQAFAAAAAgAh07iQIOPkFHVAQAAqwMAAA4AAAAAAAAAAQAgAAAA&#10;IAEAAGRycy9lMm9Eb2MueG1sUEsFBgAAAAAGAAYAWQEAAGcFAAAAAA==&#10;">
              <v:fill on="f" focussize="0,0"/>
              <v:stroke on="f"/>
              <v:imagedata o:title=""/>
              <o:lock v:ext="edit" aspectratio="f"/>
              <v:textbox inset="0mm,0mm,0mm,0mm" style="mso-fit-shape-to-text:t;">
                <w:txbxContent>
                  <w:p w14:paraId="7F5F5766">
                    <w:pPr>
                      <w:widowControl w:val="0"/>
                      <w:snapToGrid w:val="0"/>
                      <w:jc w:val="left"/>
                      <w:rPr>
                        <w:rFonts w:hint="eastAsia" w:ascii="Times New Roman" w:hAnsi="Times New Roman" w:eastAsia="宋体" w:cs="Times New Roman"/>
                        <w:kern w:val="2"/>
                        <w:sz w:val="18"/>
                        <w:szCs w:val="24"/>
                        <w:lang w:val="en-GB" w:eastAsia="zh-CN" w:bidi="ar-SA"/>
                      </w:rPr>
                    </w:pPr>
                    <w:r>
                      <w:rPr>
                        <w:rFonts w:hint="eastAsia" w:ascii="宋体" w:hAnsi="宋体" w:eastAsia="宋体" w:cs="宋体"/>
                        <w:kern w:val="2"/>
                        <w:sz w:val="28"/>
                        <w:szCs w:val="28"/>
                        <w:lang w:val="en-GB" w:eastAsia="zh-CN" w:bidi="ar-SA"/>
                      </w:rPr>
                      <w:fldChar w:fldCharType="begin"/>
                    </w:r>
                    <w:r>
                      <w:rPr>
                        <w:rFonts w:hint="eastAsia" w:ascii="宋体" w:hAnsi="宋体" w:eastAsia="宋体" w:cs="宋体"/>
                        <w:kern w:val="2"/>
                        <w:sz w:val="28"/>
                        <w:szCs w:val="28"/>
                        <w:lang w:val="en-GB" w:eastAsia="zh-CN" w:bidi="ar-SA"/>
                      </w:rPr>
                      <w:instrText xml:space="preserve"> PAGE  \* MERGEFORMAT </w:instrText>
                    </w:r>
                    <w:r>
                      <w:rPr>
                        <w:rFonts w:hint="eastAsia" w:ascii="宋体" w:hAnsi="宋体" w:eastAsia="宋体" w:cs="宋体"/>
                        <w:kern w:val="2"/>
                        <w:sz w:val="28"/>
                        <w:szCs w:val="28"/>
                        <w:lang w:val="en-GB" w:eastAsia="zh-CN" w:bidi="ar-SA"/>
                      </w:rPr>
                      <w:fldChar w:fldCharType="separate"/>
                    </w:r>
                    <w:r>
                      <w:rPr>
                        <w:rFonts w:hint="eastAsia" w:ascii="宋体" w:hAnsi="宋体" w:eastAsia="宋体" w:cs="宋体"/>
                        <w:kern w:val="2"/>
                        <w:sz w:val="28"/>
                        <w:szCs w:val="28"/>
                        <w:lang w:val="en-GB" w:eastAsia="zh-CN" w:bidi="ar-SA"/>
                      </w:rPr>
                      <w:t>1</w:t>
                    </w:r>
                    <w:r>
                      <w:rPr>
                        <w:rFonts w:hint="eastAsia" w:ascii="宋体" w:hAnsi="宋体" w:eastAsia="宋体" w:cs="宋体"/>
                        <w:kern w:val="2"/>
                        <w:sz w:val="28"/>
                        <w:szCs w:val="28"/>
                        <w:lang w:val="en-GB"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F7A89">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13F0065">
                          <w:pPr>
                            <w:snapToGrid w:val="0"/>
                            <w:rPr>
                              <w:rFonts w:hint="default" w:ascii="Times New Roman" w:hAnsi="Times New Roman" w:eastAsia="宋体" w:cs="Times New Roman"/>
                              <w:sz w:val="24"/>
                              <w:szCs w:val="40"/>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713F0065">
                    <w:pPr>
                      <w:snapToGrid w:val="0"/>
                      <w:rPr>
                        <w:rFonts w:hint="default" w:ascii="Times New Roman" w:hAnsi="Times New Roman" w:eastAsia="宋体" w:cs="Times New Roman"/>
                        <w:sz w:val="24"/>
                        <w:szCs w:val="40"/>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4.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3847D">
    <w:pPr>
      <w:widowControl w:val="0"/>
      <w:snapToGrid w:val="0"/>
      <w:jc w:val="center"/>
      <w:rPr>
        <w:rFonts w:ascii="Times New Roman" w:hAnsi="Times New Roman" w:eastAsia="宋体" w:cs="Times New Roman"/>
        <w:kern w:val="2"/>
        <w:sz w:val="18"/>
        <w:szCs w:val="18"/>
        <w:lang w:val="en-GB"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465E5">
    <w:pPr>
      <w:pStyle w:val="9"/>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4.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TrueTypeFonts/>
  <w:saveSubsetFonts/>
  <w:bordersDoNotSurroundHeader w:val="1"/>
  <w:bordersDoNotSurroundFooter w:val="1"/>
  <w:attachedTemplate r:id="rId1"/>
  <w:revisionView w:markup="0"/>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3B4549"/>
    <w:rsid w:val="025D15ED"/>
    <w:rsid w:val="06A60E43"/>
    <w:rsid w:val="06EA4A2C"/>
    <w:rsid w:val="09831EA8"/>
    <w:rsid w:val="0A8B7165"/>
    <w:rsid w:val="10375DC2"/>
    <w:rsid w:val="14FE32A2"/>
    <w:rsid w:val="19650E28"/>
    <w:rsid w:val="1CC62319"/>
    <w:rsid w:val="233B4549"/>
    <w:rsid w:val="29DB3280"/>
    <w:rsid w:val="3BF44883"/>
    <w:rsid w:val="3C055D54"/>
    <w:rsid w:val="3C0F56C9"/>
    <w:rsid w:val="3CE82D7A"/>
    <w:rsid w:val="3D614B14"/>
    <w:rsid w:val="3EF03998"/>
    <w:rsid w:val="3FEC133D"/>
    <w:rsid w:val="439B4D2F"/>
    <w:rsid w:val="44AC37CB"/>
    <w:rsid w:val="452A3DCC"/>
    <w:rsid w:val="49FC7BB0"/>
    <w:rsid w:val="4FCD637F"/>
    <w:rsid w:val="50C6541C"/>
    <w:rsid w:val="51CF6C62"/>
    <w:rsid w:val="51FC1910"/>
    <w:rsid w:val="52F105AB"/>
    <w:rsid w:val="53B047F7"/>
    <w:rsid w:val="549C7654"/>
    <w:rsid w:val="58814790"/>
    <w:rsid w:val="607E033C"/>
    <w:rsid w:val="60C324AF"/>
    <w:rsid w:val="6573764B"/>
    <w:rsid w:val="6C150FA1"/>
    <w:rsid w:val="71204F60"/>
    <w:rsid w:val="7139186D"/>
    <w:rsid w:val="71A50F85"/>
    <w:rsid w:val="721E38DD"/>
    <w:rsid w:val="7B0A208D"/>
    <w:rsid w:val="7D1A7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16"/>
    <w:qFormat/>
    <w:uiPriority w:val="0"/>
    <w:pPr>
      <w:keepNext/>
      <w:spacing w:before="180" w:after="180" w:line="360" w:lineRule="auto"/>
      <w:jc w:val="center"/>
      <w:outlineLvl w:val="0"/>
    </w:pPr>
    <w:rPr>
      <w:rFonts w:eastAsia="DFKai-SB" w:asciiTheme="majorAscii" w:hAnsiTheme="majorAscii" w:cstheme="majorBidi"/>
      <w:bCs/>
      <w:kern w:val="52"/>
      <w:sz w:val="44"/>
      <w:szCs w:val="52"/>
    </w:rPr>
  </w:style>
  <w:style w:type="paragraph" w:styleId="5">
    <w:name w:val="heading 2"/>
    <w:basedOn w:val="4"/>
    <w:next w:val="1"/>
    <w:link w:val="17"/>
    <w:semiHidden/>
    <w:unhideWhenUsed/>
    <w:qFormat/>
    <w:uiPriority w:val="0"/>
    <w:pPr>
      <w:spacing w:line="360" w:lineRule="auto"/>
      <w:jc w:val="center"/>
      <w:outlineLvl w:val="1"/>
    </w:pPr>
    <w:rPr>
      <w:rFonts w:eastAsia="DFKai-SB" w:asciiTheme="majorAscii" w:hAnsiTheme="majorAscii"/>
      <w:b/>
      <w:sz w:val="36"/>
      <w:szCs w:val="48"/>
    </w:rPr>
  </w:style>
  <w:style w:type="paragraph" w:styleId="6">
    <w:name w:val="heading 3"/>
    <w:basedOn w:val="1"/>
    <w:next w:val="1"/>
    <w:link w:val="18"/>
    <w:semiHidden/>
    <w:unhideWhenUsed/>
    <w:qFormat/>
    <w:uiPriority w:val="0"/>
    <w:pPr>
      <w:widowControl/>
      <w:spacing w:before="100" w:beforeAutospacing="1" w:after="100" w:afterAutospacing="1" w:line="360" w:lineRule="auto"/>
      <w:jc w:val="left"/>
      <w:outlineLvl w:val="2"/>
    </w:pPr>
    <w:rPr>
      <w:rFonts w:ascii="PMingLiU" w:hAnsi="PMingLiU" w:eastAsia="DFKai-SB" w:cs="PMingLiU"/>
      <w:bCs/>
      <w:i/>
      <w:kern w:val="0"/>
      <w:sz w:val="32"/>
      <w:szCs w:val="27"/>
      <w:lang w:eastAsia="zh-TW"/>
    </w:rPr>
  </w:style>
  <w:style w:type="character" w:default="1" w:styleId="14">
    <w:name w:val="Default Paragraph Font"/>
    <w:semiHidden/>
    <w:unhideWhenUsed/>
    <w:qFormat/>
    <w:uiPriority w:val="1"/>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等线" w:hAnsi="等线" w:eastAsia="等线" w:cs="Times New Roman"/>
    </w:rPr>
  </w:style>
  <w:style w:type="paragraph" w:styleId="3">
    <w:name w:val="Title"/>
    <w:basedOn w:val="1"/>
    <w:next w:val="1"/>
    <w:qFormat/>
    <w:uiPriority w:val="0"/>
    <w:pPr>
      <w:spacing w:line="600" w:lineRule="exact"/>
      <w:jc w:val="center"/>
    </w:pPr>
    <w:rPr>
      <w:rFonts w:ascii="方正小标宋简体" w:hAnsi="Cambria" w:eastAsia="方正小标宋简体" w:cs="Times New Roman"/>
      <w:bCs/>
      <w:kern w:val="2"/>
      <w:sz w:val="44"/>
      <w:szCs w:val="32"/>
      <w:lang w:val="en-US" w:eastAsia="zh-CN" w:bidi="ar-SA"/>
    </w:rPr>
  </w:style>
  <w:style w:type="paragraph" w:styleId="7">
    <w:name w:val="annotation text"/>
    <w:basedOn w:val="1"/>
    <w:qFormat/>
    <w:uiPriority w:val="0"/>
    <w:pPr>
      <w:jc w:val="left"/>
    </w:pPr>
  </w:style>
  <w:style w:type="paragraph" w:styleId="8">
    <w:name w:val="footer"/>
    <w:basedOn w:val="1"/>
    <w:unhideWhenUsed/>
    <w:qFormat/>
    <w:uiPriority w:val="99"/>
    <w:pPr>
      <w:tabs>
        <w:tab w:val="center" w:pos="4153"/>
        <w:tab w:val="right" w:pos="8306"/>
      </w:tabs>
      <w:snapToGrid w:val="0"/>
      <w:jc w:val="left"/>
    </w:pPr>
    <w:rPr>
      <w:sz w:val="18"/>
    </w:rPr>
  </w:style>
  <w:style w:type="paragraph" w:styleId="9">
    <w:name w:val="header"/>
    <w:basedOn w:val="1"/>
    <w:qFormat/>
    <w:uiPriority w:val="0"/>
    <w:pPr>
      <w:tabs>
        <w:tab w:val="center" w:pos="4153"/>
        <w:tab w:val="right" w:pos="8306"/>
      </w:tabs>
      <w:snapToGrid w:val="0"/>
      <w:jc w:val="center"/>
    </w:pPr>
    <w:rPr>
      <w:sz w:val="18"/>
      <w:szCs w:val="18"/>
    </w:rPr>
  </w:style>
  <w:style w:type="paragraph" w:styleId="10">
    <w:name w:val="toc 1"/>
    <w:basedOn w:val="1"/>
    <w:next w:val="1"/>
    <w:qFormat/>
    <w:uiPriority w:val="0"/>
    <w:pPr>
      <w:spacing w:before="120" w:after="120"/>
      <w:jc w:val="left"/>
    </w:pPr>
    <w:rPr>
      <w:rFonts w:eastAsia="DFKai-SB" w:cs="Times New Roman"/>
      <w:caps/>
    </w:rPr>
  </w:style>
  <w:style w:type="paragraph" w:styleId="11">
    <w:name w:val="Normal (Web)"/>
    <w:basedOn w:val="1"/>
    <w:qFormat/>
    <w:uiPriority w:val="0"/>
    <w:rPr>
      <w:sz w:val="24"/>
    </w:rPr>
  </w:style>
  <w:style w:type="paragraph" w:styleId="12">
    <w:name w:val="Body Text First Indent"/>
    <w:basedOn w:val="2"/>
    <w:next w:val="1"/>
    <w:qFormat/>
    <w:uiPriority w:val="0"/>
    <w:pPr>
      <w:tabs>
        <w:tab w:val="left" w:pos="0"/>
      </w:tabs>
      <w:spacing w:line="336" w:lineRule="auto"/>
      <w:ind w:firstLine="420" w:firstLineChars="100"/>
    </w:pPr>
    <w:rPr>
      <w:rFonts w:ascii="宋体"/>
      <w:sz w:val="28"/>
      <w:szCs w:val="20"/>
    </w:rPr>
  </w:style>
  <w:style w:type="character" w:styleId="15">
    <w:name w:val="annotation reference"/>
    <w:qFormat/>
    <w:uiPriority w:val="0"/>
    <w:rPr>
      <w:sz w:val="21"/>
      <w:szCs w:val="21"/>
    </w:rPr>
  </w:style>
  <w:style w:type="character" w:customStyle="1" w:styleId="16">
    <w:name w:val="标题 1 字符"/>
    <w:basedOn w:val="14"/>
    <w:link w:val="4"/>
    <w:qFormat/>
    <w:uiPriority w:val="9"/>
    <w:rPr>
      <w:rFonts w:eastAsia="DFKai-SB" w:asciiTheme="majorAscii" w:hAnsiTheme="majorAscii" w:cstheme="majorBidi"/>
      <w:bCs/>
      <w:kern w:val="52"/>
      <w:sz w:val="44"/>
      <w:szCs w:val="52"/>
      <w:lang w:eastAsia="zh-CN"/>
    </w:rPr>
  </w:style>
  <w:style w:type="character" w:customStyle="1" w:styleId="17">
    <w:name w:val="标题 2 字符"/>
    <w:basedOn w:val="14"/>
    <w:link w:val="5"/>
    <w:qFormat/>
    <w:uiPriority w:val="9"/>
    <w:rPr>
      <w:rFonts w:eastAsia="DFKai-SB" w:asciiTheme="majorAscii" w:hAnsiTheme="majorAscii" w:cstheme="majorBidi"/>
      <w:b/>
      <w:bCs/>
      <w:kern w:val="2"/>
      <w:sz w:val="36"/>
      <w:szCs w:val="48"/>
      <w:lang w:eastAsia="zh-CN"/>
    </w:rPr>
  </w:style>
  <w:style w:type="character" w:customStyle="1" w:styleId="18">
    <w:name w:val="标题 3 字符"/>
    <w:basedOn w:val="14"/>
    <w:link w:val="6"/>
    <w:qFormat/>
    <w:uiPriority w:val="9"/>
    <w:rPr>
      <w:rFonts w:ascii="PMingLiU" w:hAnsi="PMingLiU" w:eastAsia="DFKai-SB" w:cs="PMingLiU"/>
      <w:bCs/>
      <w:i/>
      <w:sz w:val="32"/>
      <w:szCs w:val="27"/>
    </w:rPr>
  </w:style>
  <w:style w:type="paragraph" w:customStyle="1" w:styleId="19">
    <w:name w:val="公文正文"/>
    <w:basedOn w:val="1"/>
    <w:qFormat/>
    <w:uiPriority w:val="0"/>
    <w:pPr>
      <w:spacing w:line="579" w:lineRule="exact"/>
      <w:ind w:firstLine="200" w:firstLineChars="200"/>
    </w:pPr>
    <w:rPr>
      <w:rFonts w:ascii="仿宋_GB2312" w:hAnsi="仿宋_GB2312" w:eastAsia="仿宋_GB2312" w:cs="仿宋_GB2312"/>
      <w:sz w:val="32"/>
      <w:szCs w:val="32"/>
    </w:rPr>
  </w:style>
  <w:style w:type="paragraph" w:customStyle="1" w:styleId="20">
    <w:name w:val="公文标题"/>
    <w:basedOn w:val="19"/>
    <w:next w:val="19"/>
    <w:qFormat/>
    <w:uiPriority w:val="0"/>
    <w:pPr>
      <w:ind w:firstLine="0" w:firstLineChars="0"/>
      <w:jc w:val="center"/>
    </w:pPr>
    <w:rPr>
      <w:rFonts w:ascii="方正小标宋简体" w:hAnsi="方正小标宋简体" w:eastAsia="方正小标宋简体" w:cs="方正小标宋简体"/>
      <w:sz w:val="44"/>
      <w:szCs w:val="44"/>
    </w:rPr>
  </w:style>
  <w:style w:type="paragraph" w:customStyle="1" w:styleId="21">
    <w:name w:val="Default"/>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character" w:customStyle="1" w:styleId="22">
    <w:name w:val="apple-style-span"/>
    <w:basedOn w:val="14"/>
    <w:qFormat/>
    <w:uiPriority w:val="0"/>
  </w:style>
  <w:style w:type="character" w:customStyle="1" w:styleId="23">
    <w:name w:val="apple-converted-space"/>
    <w:basedOn w:val="14"/>
    <w:qFormat/>
    <w:uiPriority w:val="0"/>
  </w:style>
  <w:style w:type="paragraph" w:customStyle="1" w:styleId="24">
    <w:name w:val="条款正文"/>
    <w:basedOn w:val="1"/>
    <w:qFormat/>
    <w:uiPriority w:val="0"/>
    <w:pPr>
      <w:adjustRightInd w:val="0"/>
      <w:snapToGrid w:val="0"/>
      <w:ind w:left="840" w:leftChars="400" w:firstLine="420" w:firstLineChars="200"/>
    </w:pPr>
  </w:style>
  <w:style w:type="paragraph" w:customStyle="1" w:styleId="25">
    <w:name w:val="表格文字"/>
    <w:basedOn w:val="1"/>
    <w:qFormat/>
    <w:uiPriority w:val="0"/>
    <w:pPr>
      <w:spacing w:before="25" w:after="25"/>
      <w:jc w:val="left"/>
    </w:pPr>
    <w:rPr>
      <w:rFonts w:ascii="Calibri" w:hAnsi="Calibri"/>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header" Target="header4.xml"/><Relationship Id="rId13" Type="http://schemas.openxmlformats.org/officeDocument/2006/relationships/footer" Target="footer4.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reamsoft\DSOA\wdzx97.dot"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横琴新区</Company>
  <Pages>6</Pages>
  <Words>4391</Words>
  <Characters>5061</Characters>
  <Lines>0</Lines>
  <Paragraphs>0</Paragraphs>
  <TotalTime>4</TotalTime>
  <ScaleCrop>false</ScaleCrop>
  <LinksUpToDate>false</LinksUpToDate>
  <CharactersWithSpaces>5168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2026-03-09T09:36:00Z</dcterms:created>
  <dc:creator>栾子瀚</dc:creator>
  <cp:lastModifiedBy>栾子瀚</cp:lastModifiedBy>
  <dcterms:modified xsi:type="dcterms:W3CDTF">2026-04-01T01:37:19Z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566E13D82536414CB1CF084ABFE644F6_13</vt:lpwstr>
  </property>
  <property fmtid="{D5CDD505-2E9C-101B-9397-08002B2CF9AE}" pid="4" name="KSOTemplateDocerSaveRecord">
    <vt:lpwstr>eyJoZGlkIjoiMzgzZTgwOWEwNDk2ZWE5MDExMDcyNDA5MjkzNjQ5ZjgiLCJ1c2VySWQiOiI5MjgzODIxNDUifQ==</vt:lpwstr>
  </property>
</Properties>
</file>