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autoSpaceDN w:val="0"/>
        <w:spacing w:line="560" w:lineRule="exact"/>
        <w:rPr>
          <w:rFonts w:ascii="Times New Roman" w:hAnsi="Times New Roman" w:eastAsia="黑体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uppressAutoHyphens/>
        <w:topLinePunct/>
        <w:autoSpaceDE w:val="0"/>
        <w:autoSpaceDN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原创承诺书</w:t>
      </w:r>
    </w:p>
    <w:p>
      <w:pPr>
        <w:topLinePunct/>
        <w:autoSpaceDE w:val="0"/>
        <w:autoSpaceDN w:val="0"/>
        <w:spacing w:line="600" w:lineRule="auto"/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  <w:t>横琴粤澳深度合作区</w:t>
      </w:r>
      <w:bookmarkStart w:id="0" w:name="_GoBack"/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民生事务局</w:t>
      </w:r>
      <w:bookmarkEnd w:id="0"/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承诺方：_____________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（个人姓名及身份证号码/单位名称及统一社会信用代码/团队全体成员姓名及各身份证号码）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承诺方自愿参与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横琴粤澳深度合作区民生事务局（下称合作区民生局）开展的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中小学生校服款式征集活动，并就所提交的校服款式设计方案（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作品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名称：___________________）郑重作出如下承诺：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一、承诺方保证所提交的校服设计方案为原创款式，系</w:t>
      </w:r>
      <w:r>
        <w:rPr>
          <w:rFonts w:ascii="仿宋_GB2312" w:hAnsi="仿宋_GB2312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独立创作完成，不存在任何抄袭、剽窃、盗用他人款式（包括但不限于文字、图案、设计理念等）的情形，未侵犯任何第三方的知识产权（包括著作权、专利权、商标权等）及其他合法权益。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二、承诺方对所提交的设计方案拥有完整、独立的知识产权，有权依法向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合作区民生局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提交该方案参与本次款式征集活动。该方案未被任何第三方授权使用、转让或许可使用，不存在任何知识产权权属争议或纠纷。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三、若承诺方提交的款式设计方案经核查存在非原创情形，或侵犯任何第三方合法权益，承诺方愿意承担由此引起的全部法律责任，包括但不限于撤销参与资格，并赔偿由此给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合作区民生局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及相关方造成的全部损失（包括直接经济损失、名誉损失及为处理争议所支出的合理费用等）。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四、若承诺方的设计款式最终被选用，承诺方同意按照本次款式征集公告及相关规定，将该款式设计方案的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  <w:t>全部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知识产权（包括但不限于著作权、外观专利等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  <w:t>，专属于设计者的人格权部分除外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  <w:t>无偿转让给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合作区民生局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依该设计款式所生产的校服产品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供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合作区内各中小学校学生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使用。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合作区民生局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有权对该款式进行修改、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优化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、使用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推广及许可他人使用。承诺方不再主张任何相关权利，并应配合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  <w:lang w:val="en-US" w:eastAsia="zh-CN"/>
        </w:rPr>
        <w:t>完成著作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权登记等后续事宜。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五、本承诺书自签署之日起生效，对承诺方具有法律约束力。承诺方保证上述承诺内容真实、合法、有效，并自愿承担因违反承诺而产生的一切责任。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承诺方信息：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姓名／团队名称／单位名称：____________________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身份证号码／统一社会信用代码：__________________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联系电话：____________________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个人参与（手写签名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  <w:t>并按手印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）：____________________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团队参与（全体成员手写签名</w:t>
      </w:r>
      <w:r>
        <w:rPr>
          <w:rFonts w:hint="eastAsia" w:ascii="仿宋_GB2312" w:hAnsi="仿宋_GB2312" w:eastAsia="仿宋_GB2312" w:cs="Times New Roman"/>
          <w:sz w:val="32"/>
          <w:szCs w:val="32"/>
          <w:shd w:val="clear" w:color="auto" w:fill="FFFFFF"/>
        </w:rPr>
        <w:t>并按手印</w:t>
      </w: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）：____________________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单位参与（法定代表人签名并加盖公章）：___________________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  <w:t>签署日期：________年________月________日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FE"/>
    <w:rsid w:val="009517FE"/>
    <w:rsid w:val="00B076DE"/>
    <w:rsid w:val="00D06000"/>
    <w:rsid w:val="292752A2"/>
    <w:rsid w:val="319F7482"/>
    <w:rsid w:val="60682009"/>
    <w:rsid w:val="6F90651B"/>
    <w:rsid w:val="76E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935</Characters>
  <Lines>7</Lines>
  <Paragraphs>2</Paragraphs>
  <TotalTime>2</TotalTime>
  <ScaleCrop>false</ScaleCrop>
  <LinksUpToDate>false</LinksUpToDate>
  <CharactersWithSpaces>1097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2026-04-27T19:33:00Z</dcterms:created>
  <dc:creator>DELL</dc:creator>
  <cp:lastModifiedBy>林</cp:lastModifiedBy>
  <dcterms:modified xsi:type="dcterms:W3CDTF">2026-07-24T01:09:13Z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6920B11701A5471A998E49675F19BA52_12</vt:lpwstr>
  </property>
</Properties>
</file>